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72" w:rsidRPr="00401D72" w:rsidRDefault="00401D72" w:rsidP="00401D72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401D72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Территориальное общественное самоуправление Иркутской области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конкурса "Лучший проект территориального общественного самоуправления в Иркутской области"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проводится в соответствии с положением «О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самоуправления» (далее – положение) утвержденным постановлением Правительства Иркутской области от 9 февраля 2017 года № 78-пп «О социальной выплате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и признании утратившими силу отдельных правовых актов Правительства Иркутской области».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проводится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целях поддержки активных граждан, участвующих в осуществлении ТОС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проводится путем оценки проекта ТОС в соответствии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перечнем критериев </w:t>
      </w:r>
      <w:proofErr w:type="gramStart"/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 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проекта</w:t>
      </w:r>
      <w:proofErr w:type="gramEnd"/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 согласно приложению 1 к положению: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целям и задачам деятельности территориального общественного самоуправления;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направленность проекта;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охват населения;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 механизмов добровольчества (</w:t>
      </w:r>
      <w:proofErr w:type="spellStart"/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реализации проекта;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благотворительности при реализации проекта (% средств, вкладываемых в проект благотворителями, от общего объема средств, затрачиваемых на проект);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механизмов социального партнерства 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поддержка проекта (в том числе через средства массовой информации)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долгосрочность перспектив влияния результатов проекта на проблему, которую решает проект.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проводится отдельно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трем группам территорий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осуществляется </w:t>
      </w:r>
      <w:proofErr w:type="gramStart"/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  ТОС</w:t>
      </w:r>
      <w:proofErr w:type="gramEnd"/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сельские поселения;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городские поселения;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городские округа.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Уполномоченный орган по проведению конкурса - аппарат Губернатора Иркутской области и Правительства Иркутской области.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- управление Губернатора Иркутской области и Правительства Иркутской области по связям с общественностью и национальным отношениям.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 Порядок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редставления документов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участия в конкурсе: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участвующие в осуществлении ТОС, желающее принять участие в конкурсе, подают заявку на участие в конкурсе по форме согласно приложению 2 к положению (далее - заявка).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заверенные копии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документов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  ТОС</w:t>
      </w:r>
      <w:proofErr w:type="gramEnd"/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(заверенная копия);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решение собрания (конференции) граждан об избрании органов ТОС (заверенная копия);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документ, подтверждающий регистрацию устава ТОС уполномоченным органом местного самоуправления соответствующего муниципального образования (заверенная копия);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решение собрания (конференции) граждан об утверждении заявки и предоставлении полномочий на получение социальной выплаты (заверенная копия);</w:t>
      </w:r>
    </w:p>
    <w:p w:rsidR="00401D72" w:rsidRPr="00401D72" w:rsidRDefault="00401D72" w:rsidP="00401D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3 к положению.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и документы представляются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бумажном носителе лично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направляются через организации почтовой связи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позднее дня окончания срока подачи заявки, указанного в извещении о проведении конкурса.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Документы представляются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bookmarkStart w:id="0" w:name="_GoBack"/>
      <w:bookmarkEnd w:id="0"/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 января по 28 февраля 2023 года (включительно) по адресу: г. Иркутск, улица Российская, </w:t>
      </w:r>
      <w:proofErr w:type="gramStart"/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  кабинет</w:t>
      </w:r>
      <w:proofErr w:type="gramEnd"/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208 А в рабочие дни с 9.00 ч. до  18.00 ч.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(управление Губернатора Иркутской области и Правительства Иркутской области по связям с общественностью и национальным отношениям).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отправления заявки организацией почтовой связи: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664027, город Иркутск, улица Ленина, 1а 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(аппарат Губернатора Иркутской области и Правительства Иркутской области).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Дополнительная информация по телефону: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(3952) 20-39-89   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hyperlink r:id="rId4" w:history="1">
        <w:r w:rsidRPr="00401D72">
          <w:rPr>
            <w:rFonts w:ascii="Times New Roman" w:eastAsia="Times New Roman" w:hAnsi="Times New Roman" w:cs="Times New Roman"/>
            <w:b/>
            <w:bCs/>
            <w:color w:val="002971"/>
            <w:sz w:val="28"/>
            <w:szCs w:val="28"/>
            <w:u w:val="single"/>
            <w:lang w:val="en-US" w:eastAsia="ru-RU"/>
          </w:rPr>
          <w:t>m</w:t>
        </w:r>
        <w:r w:rsidRPr="00401D72">
          <w:rPr>
            <w:rFonts w:ascii="Times New Roman" w:eastAsia="Times New Roman" w:hAnsi="Times New Roman" w:cs="Times New Roman"/>
            <w:b/>
            <w:bCs/>
            <w:color w:val="002971"/>
            <w:sz w:val="28"/>
            <w:szCs w:val="28"/>
            <w:u w:val="single"/>
            <w:lang w:eastAsia="ru-RU"/>
          </w:rPr>
          <w:t>.</w:t>
        </w:r>
        <w:r w:rsidRPr="00401D72">
          <w:rPr>
            <w:rFonts w:ascii="Times New Roman" w:eastAsia="Times New Roman" w:hAnsi="Times New Roman" w:cs="Times New Roman"/>
            <w:b/>
            <w:bCs/>
            <w:color w:val="002971"/>
            <w:sz w:val="28"/>
            <w:szCs w:val="28"/>
            <w:u w:val="single"/>
            <w:lang w:val="en-US" w:eastAsia="ru-RU"/>
          </w:rPr>
          <w:t>kryazheva</w:t>
        </w:r>
        <w:r w:rsidRPr="00401D72">
          <w:rPr>
            <w:rFonts w:ascii="Times New Roman" w:eastAsia="Times New Roman" w:hAnsi="Times New Roman" w:cs="Times New Roman"/>
            <w:b/>
            <w:bCs/>
            <w:color w:val="002971"/>
            <w:sz w:val="28"/>
            <w:szCs w:val="28"/>
            <w:u w:val="single"/>
            <w:lang w:eastAsia="ru-RU"/>
          </w:rPr>
          <w:t>@govirk.ru</w:t>
        </w:r>
      </w:hyperlink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установлено в форме социальной выплаты.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размер социальной выплаты на реализацию проектов ТОС, выплачиваемой по результатам конкурса, составляет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150 тысяч рублей.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Список проектов ТОС, признанных победителями конкурса, утверждается распоряжением аппарата Губернатора Иркутской области и Правительства Иркутской области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24 апреля 2023 года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подлежит опубликованию и размещению на официальном сайте Правительства Иркутской области.</w:t>
      </w:r>
    </w:p>
    <w:p w:rsidR="00401D72" w:rsidRPr="00401D72" w:rsidRDefault="00401D72" w:rsidP="00401D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проекта ТОС должен быть </w:t>
      </w:r>
      <w:r w:rsidRPr="0040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31 декабря 2023 года</w:t>
      </w:r>
      <w:r w:rsidRPr="004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E05" w:rsidRDefault="00EE1E05"/>
    <w:sectPr w:rsidR="00EE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4A"/>
    <w:rsid w:val="000D4F4A"/>
    <w:rsid w:val="00401D72"/>
    <w:rsid w:val="00E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C84A"/>
  <w15:chartTrackingRefBased/>
  <w15:docId w15:val="{E255F096-F7B1-418F-9BBD-B86E154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1D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6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ryazheva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2023-02-25T18:39:00Z</cp:lastPrinted>
  <dcterms:created xsi:type="dcterms:W3CDTF">2023-02-25T18:37:00Z</dcterms:created>
  <dcterms:modified xsi:type="dcterms:W3CDTF">2023-02-25T18:39:00Z</dcterms:modified>
</cp:coreProperties>
</file>