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1CF4AFA5" w:rsidR="00D26256" w:rsidRPr="0012687A" w:rsidRDefault="005D5B33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0948A7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0948A7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82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CD4057" w14:textId="37DDD341" w:rsidR="007C63B1" w:rsidRPr="00E61C51" w:rsidRDefault="00D26256" w:rsidP="007C63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</w:t>
      </w:r>
      <w:r w:rsidR="007F6E68">
        <w:rPr>
          <w:rFonts w:ascii="Arial" w:eastAsia="Calibri" w:hAnsi="Arial" w:cs="Arial"/>
          <w:b/>
          <w:sz w:val="30"/>
          <w:szCs w:val="30"/>
        </w:rPr>
        <w:t>Б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  <w:r w:rsidR="007F6E68">
        <w:rPr>
          <w:rFonts w:ascii="Arial" w:eastAsia="Calibri" w:hAnsi="Arial" w:cs="Arial"/>
          <w:b/>
          <w:sz w:val="30"/>
          <w:szCs w:val="30"/>
        </w:rPr>
        <w:t>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1C81E612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3DC1438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D5B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 объектам </w:t>
      </w:r>
      <w:r w:rsidR="00A46A00">
        <w:rPr>
          <w:rFonts w:ascii="Arial" w:hAnsi="Arial" w:cs="Arial"/>
          <w:color w:val="000000"/>
          <w:sz w:val="24"/>
          <w:szCs w:val="24"/>
        </w:rPr>
        <w:t>адресации</w:t>
      </w:r>
      <w:r w:rsidR="005D5B33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68325E" w14:textId="73EDC965" w:rsidR="00E565C7" w:rsidRDefault="007C63B1" w:rsidP="002268B5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 xml:space="preserve">Внести кадастровые номера объектам адресации, расположенным на территории Биритского </w:t>
      </w:r>
      <w:r w:rsidR="00A46A00"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 w:rsidR="00E565C7"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552"/>
      </w:tblGrid>
      <w:tr w:rsidR="0008267A" w14:paraId="54ED4D0F" w14:textId="77777777" w:rsidTr="0008267A">
        <w:trPr>
          <w:trHeight w:val="606"/>
        </w:trPr>
        <w:tc>
          <w:tcPr>
            <w:tcW w:w="704" w:type="dxa"/>
          </w:tcPr>
          <w:p w14:paraId="00F6B4B4" w14:textId="7FD0A55A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095" w:type="dxa"/>
          </w:tcPr>
          <w:p w14:paraId="137F0568" w14:textId="20F7418C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552" w:type="dxa"/>
          </w:tcPr>
          <w:p w14:paraId="77997368" w14:textId="713EEC45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08267A" w14:paraId="50791AAD" w14:textId="77777777" w:rsidTr="0008267A">
        <w:trPr>
          <w:trHeight w:val="984"/>
        </w:trPr>
        <w:tc>
          <w:tcPr>
            <w:tcW w:w="704" w:type="dxa"/>
          </w:tcPr>
          <w:p w14:paraId="3359C078" w14:textId="7AD4DE17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14:paraId="15398819" w14:textId="13B127CE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Мира,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1</w:t>
            </w:r>
            <w:r w:rsidR="005D5B33">
              <w:rPr>
                <w:rStyle w:val="wrap-divisionfull-adress"/>
                <w:rFonts w:ascii="Courier New" w:hAnsi="Courier New" w:cs="Courier New"/>
                <w:color w:val="000000"/>
              </w:rPr>
              <w:t>3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, квартира </w:t>
            </w:r>
            <w:r w:rsidR="005D5B33">
              <w:rPr>
                <w:rStyle w:val="wrap-divisionfull-adress"/>
                <w:rFonts w:ascii="Courier New" w:hAnsi="Courier New" w:cs="Courier New"/>
                <w:color w:val="000000"/>
              </w:rPr>
              <w:t>1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6BBC75DE" w14:textId="48613583" w:rsidR="0008267A" w:rsidRPr="007F6E68" w:rsidRDefault="0008267A" w:rsidP="00C454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</w:t>
            </w:r>
            <w:r w:rsidR="005D5B33">
              <w:rPr>
                <w:rFonts w:ascii="Courier New" w:hAnsi="Courier New" w:cs="Courier New"/>
                <w:color w:val="292C2F"/>
              </w:rPr>
              <w:t>1</w:t>
            </w:r>
            <w:r w:rsidRPr="007F6E68">
              <w:rPr>
                <w:rFonts w:ascii="Courier New" w:hAnsi="Courier New" w:cs="Courier New"/>
                <w:color w:val="292C2F"/>
              </w:rPr>
              <w:t>:</w:t>
            </w:r>
            <w:r w:rsidR="005D5B33">
              <w:rPr>
                <w:rFonts w:ascii="Courier New" w:hAnsi="Courier New" w:cs="Courier New"/>
                <w:color w:val="292C2F"/>
              </w:rPr>
              <w:t>804</w:t>
            </w:r>
          </w:p>
          <w:p w14:paraId="7F39337C" w14:textId="5559F587" w:rsidR="0008267A" w:rsidRPr="007C63B1" w:rsidRDefault="0008267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5B33" w14:paraId="7BDF766D" w14:textId="77777777" w:rsidTr="0008267A">
        <w:trPr>
          <w:trHeight w:val="984"/>
        </w:trPr>
        <w:tc>
          <w:tcPr>
            <w:tcW w:w="704" w:type="dxa"/>
          </w:tcPr>
          <w:p w14:paraId="69310982" w14:textId="15175BD4" w:rsidR="005D5B33" w:rsidRDefault="005D5B3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14:paraId="1946A2D6" w14:textId="457B0CAF" w:rsidR="005D5B33" w:rsidRPr="007C63B1" w:rsidRDefault="005D5B33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Мира,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13, квартира 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552" w:type="dxa"/>
          </w:tcPr>
          <w:p w14:paraId="45E1A0B7" w14:textId="1D5083F2" w:rsidR="005D5B33" w:rsidRPr="007F6E68" w:rsidRDefault="005D5B33" w:rsidP="00C4541A">
            <w:pPr>
              <w:spacing w:after="0" w:line="240" w:lineRule="auto"/>
              <w:jc w:val="both"/>
              <w:rPr>
                <w:rFonts w:ascii="Courier New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</w:t>
            </w:r>
            <w:r>
              <w:rPr>
                <w:rFonts w:ascii="Courier New" w:hAnsi="Courier New" w:cs="Courier New"/>
                <w:color w:val="292C2F"/>
              </w:rPr>
              <w:t>1</w:t>
            </w:r>
            <w:r w:rsidRPr="007F6E68">
              <w:rPr>
                <w:rFonts w:ascii="Courier New" w:hAnsi="Courier New" w:cs="Courier New"/>
                <w:color w:val="292C2F"/>
              </w:rPr>
              <w:t>:</w:t>
            </w:r>
            <w:r>
              <w:rPr>
                <w:rFonts w:ascii="Courier New" w:hAnsi="Courier New" w:cs="Courier New"/>
                <w:color w:val="292C2F"/>
              </w:rPr>
              <w:t>797</w:t>
            </w:r>
          </w:p>
        </w:tc>
      </w:tr>
    </w:tbl>
    <w:p w14:paraId="01102D4F" w14:textId="7777777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F263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188601" w14:textId="708AB4B3" w:rsidR="006E761A" w:rsidRPr="00585193" w:rsidRDefault="00D26256" w:rsidP="0058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6E761A" w:rsidRPr="00585193" w:rsidSect="00004D0E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04D0E"/>
    <w:rsid w:val="0008267A"/>
    <w:rsid w:val="000948A7"/>
    <w:rsid w:val="000E1CFC"/>
    <w:rsid w:val="001B3AAD"/>
    <w:rsid w:val="001E1FF1"/>
    <w:rsid w:val="00200FA5"/>
    <w:rsid w:val="00207F60"/>
    <w:rsid w:val="002268B5"/>
    <w:rsid w:val="002873A2"/>
    <w:rsid w:val="004615EA"/>
    <w:rsid w:val="004A32B9"/>
    <w:rsid w:val="004E31FE"/>
    <w:rsid w:val="005677C4"/>
    <w:rsid w:val="00585193"/>
    <w:rsid w:val="005B0314"/>
    <w:rsid w:val="005D5B33"/>
    <w:rsid w:val="006735F7"/>
    <w:rsid w:val="006E761A"/>
    <w:rsid w:val="007811BA"/>
    <w:rsid w:val="00782CC0"/>
    <w:rsid w:val="007C63B1"/>
    <w:rsid w:val="007F6E68"/>
    <w:rsid w:val="00834A84"/>
    <w:rsid w:val="00862D07"/>
    <w:rsid w:val="0088084B"/>
    <w:rsid w:val="0088243C"/>
    <w:rsid w:val="00922681"/>
    <w:rsid w:val="009D5EFD"/>
    <w:rsid w:val="00A316A7"/>
    <w:rsid w:val="00A46A00"/>
    <w:rsid w:val="00AE1389"/>
    <w:rsid w:val="00BB2B3A"/>
    <w:rsid w:val="00C1707F"/>
    <w:rsid w:val="00C4541A"/>
    <w:rsid w:val="00C82DC2"/>
    <w:rsid w:val="00D26256"/>
    <w:rsid w:val="00D303FF"/>
    <w:rsid w:val="00D8370B"/>
    <w:rsid w:val="00DA19B8"/>
    <w:rsid w:val="00E565C7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2024-02-08T03:31:00Z</cp:lastPrinted>
  <dcterms:created xsi:type="dcterms:W3CDTF">2024-02-08T03:31:00Z</dcterms:created>
  <dcterms:modified xsi:type="dcterms:W3CDTF">2024-02-08T03:32:00Z</dcterms:modified>
</cp:coreProperties>
</file>