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0E" w:rsidRPr="00C14230" w:rsidRDefault="00871F41" w:rsidP="0022020E">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24.12.2020г.№8-1</w:t>
      </w:r>
    </w:p>
    <w:p w:rsidR="0022020E" w:rsidRPr="00C14230" w:rsidRDefault="0022020E" w:rsidP="0022020E">
      <w:pPr>
        <w:suppressAutoHyphens/>
        <w:spacing w:after="0" w:line="240" w:lineRule="auto"/>
        <w:jc w:val="center"/>
        <w:rPr>
          <w:rFonts w:ascii="Arial" w:eastAsia="Times New Roman" w:hAnsi="Arial" w:cs="Arial"/>
          <w:b/>
          <w:sz w:val="32"/>
          <w:szCs w:val="32"/>
          <w:lang w:eastAsia="ar-SA"/>
        </w:rPr>
      </w:pPr>
      <w:r w:rsidRPr="00C14230">
        <w:rPr>
          <w:rFonts w:ascii="Arial" w:eastAsia="Times New Roman" w:hAnsi="Arial" w:cs="Arial"/>
          <w:b/>
          <w:sz w:val="32"/>
          <w:szCs w:val="32"/>
          <w:lang w:eastAsia="ar-SA"/>
        </w:rPr>
        <w:t>РОССИЙСКАЯ ФЕДЕРАЦИЯ</w:t>
      </w:r>
    </w:p>
    <w:p w:rsidR="0022020E" w:rsidRPr="00C14230" w:rsidRDefault="0022020E" w:rsidP="0022020E">
      <w:pPr>
        <w:suppressAutoHyphens/>
        <w:spacing w:after="0" w:line="240" w:lineRule="auto"/>
        <w:jc w:val="center"/>
        <w:rPr>
          <w:rFonts w:ascii="Arial" w:eastAsia="Times New Roman" w:hAnsi="Arial" w:cs="Arial"/>
          <w:b/>
          <w:sz w:val="32"/>
          <w:szCs w:val="32"/>
          <w:lang w:eastAsia="ar-SA"/>
        </w:rPr>
      </w:pPr>
      <w:r w:rsidRPr="00C14230">
        <w:rPr>
          <w:rFonts w:ascii="Arial" w:eastAsia="Times New Roman" w:hAnsi="Arial" w:cs="Arial"/>
          <w:b/>
          <w:sz w:val="32"/>
          <w:szCs w:val="32"/>
          <w:lang w:eastAsia="ar-SA"/>
        </w:rPr>
        <w:t>ИРКУТСКАЯ ОБЛАСТЬ</w:t>
      </w:r>
    </w:p>
    <w:p w:rsidR="0022020E" w:rsidRPr="00C14230" w:rsidRDefault="0022020E" w:rsidP="0022020E">
      <w:pPr>
        <w:suppressAutoHyphens/>
        <w:spacing w:after="0" w:line="240" w:lineRule="auto"/>
        <w:jc w:val="center"/>
        <w:rPr>
          <w:rFonts w:ascii="Arial" w:eastAsia="Times New Roman" w:hAnsi="Arial" w:cs="Arial"/>
          <w:b/>
          <w:sz w:val="32"/>
          <w:szCs w:val="32"/>
          <w:lang w:eastAsia="ar-SA"/>
        </w:rPr>
      </w:pPr>
      <w:r w:rsidRPr="00C14230">
        <w:rPr>
          <w:rFonts w:ascii="Arial" w:eastAsia="Times New Roman" w:hAnsi="Arial" w:cs="Arial"/>
          <w:b/>
          <w:sz w:val="32"/>
          <w:szCs w:val="32"/>
          <w:lang w:eastAsia="ar-SA"/>
        </w:rPr>
        <w:t xml:space="preserve">БАЛАГАНСКИЙ </w:t>
      </w:r>
      <w:r>
        <w:rPr>
          <w:rFonts w:ascii="Arial" w:eastAsia="Times New Roman" w:hAnsi="Arial" w:cs="Arial"/>
          <w:b/>
          <w:sz w:val="32"/>
          <w:szCs w:val="32"/>
          <w:lang w:eastAsia="ar-SA"/>
        </w:rPr>
        <w:t xml:space="preserve">МУНИЦИПАЛЬНЫЙ </w:t>
      </w:r>
      <w:r w:rsidRPr="00C14230">
        <w:rPr>
          <w:rFonts w:ascii="Arial" w:eastAsia="Times New Roman" w:hAnsi="Arial" w:cs="Arial"/>
          <w:b/>
          <w:sz w:val="32"/>
          <w:szCs w:val="32"/>
          <w:lang w:eastAsia="ar-SA"/>
        </w:rPr>
        <w:t>РАЙОН</w:t>
      </w:r>
    </w:p>
    <w:p w:rsidR="0022020E" w:rsidRPr="00C14230" w:rsidRDefault="0022020E" w:rsidP="0022020E">
      <w:pPr>
        <w:suppressAutoHyphens/>
        <w:spacing w:after="0" w:line="240" w:lineRule="auto"/>
        <w:jc w:val="center"/>
        <w:rPr>
          <w:rFonts w:ascii="Arial" w:eastAsia="Times New Roman" w:hAnsi="Arial" w:cs="Arial"/>
          <w:b/>
          <w:sz w:val="32"/>
          <w:szCs w:val="32"/>
          <w:lang w:eastAsia="ar-SA"/>
        </w:rPr>
      </w:pPr>
      <w:r w:rsidRPr="00C14230">
        <w:rPr>
          <w:rFonts w:ascii="Arial" w:eastAsia="Times New Roman" w:hAnsi="Arial" w:cs="Arial"/>
          <w:b/>
          <w:sz w:val="32"/>
          <w:szCs w:val="32"/>
          <w:lang w:eastAsia="ar-SA"/>
        </w:rPr>
        <w:t xml:space="preserve">БИРИТСКОЕ </w:t>
      </w:r>
      <w:r>
        <w:rPr>
          <w:rFonts w:ascii="Arial" w:eastAsia="Times New Roman" w:hAnsi="Arial" w:cs="Arial"/>
          <w:b/>
          <w:sz w:val="32"/>
          <w:szCs w:val="32"/>
          <w:lang w:eastAsia="ar-SA"/>
        </w:rPr>
        <w:t>СЕЛЬСКОЕ ПОСЕЛЕНИЕ</w:t>
      </w:r>
    </w:p>
    <w:p w:rsidR="0022020E" w:rsidRPr="00C14230" w:rsidRDefault="0022020E" w:rsidP="0022020E">
      <w:pPr>
        <w:suppressAutoHyphens/>
        <w:spacing w:after="0" w:line="240" w:lineRule="auto"/>
        <w:jc w:val="center"/>
        <w:rPr>
          <w:rFonts w:ascii="Arial" w:eastAsia="Times New Roman" w:hAnsi="Arial" w:cs="Arial"/>
          <w:b/>
          <w:sz w:val="32"/>
          <w:szCs w:val="32"/>
          <w:lang w:eastAsia="ar-SA"/>
        </w:rPr>
      </w:pPr>
      <w:r w:rsidRPr="00C14230">
        <w:rPr>
          <w:rFonts w:ascii="Arial" w:eastAsia="Times New Roman" w:hAnsi="Arial" w:cs="Arial"/>
          <w:b/>
          <w:sz w:val="32"/>
          <w:szCs w:val="32"/>
          <w:lang w:eastAsia="ar-SA"/>
        </w:rPr>
        <w:t>ДУМА</w:t>
      </w:r>
    </w:p>
    <w:p w:rsidR="0022020E" w:rsidRPr="00C14230" w:rsidRDefault="0022020E" w:rsidP="0022020E">
      <w:pPr>
        <w:suppressAutoHyphens/>
        <w:spacing w:after="0" w:line="240" w:lineRule="auto"/>
        <w:jc w:val="center"/>
        <w:rPr>
          <w:rFonts w:ascii="Arial" w:eastAsia="Times New Roman" w:hAnsi="Arial" w:cs="Arial"/>
          <w:b/>
          <w:sz w:val="32"/>
          <w:szCs w:val="32"/>
          <w:lang w:eastAsia="ar-SA"/>
        </w:rPr>
      </w:pPr>
      <w:r w:rsidRPr="00C14230">
        <w:rPr>
          <w:rFonts w:ascii="Arial" w:eastAsia="Times New Roman" w:hAnsi="Arial" w:cs="Arial"/>
          <w:b/>
          <w:sz w:val="32"/>
          <w:szCs w:val="32"/>
          <w:lang w:eastAsia="ar-SA"/>
        </w:rPr>
        <w:t>РЕШЕНИЕ</w:t>
      </w:r>
    </w:p>
    <w:p w:rsidR="0022020E" w:rsidRPr="00E1768B" w:rsidRDefault="0022020E" w:rsidP="0022020E">
      <w:pPr>
        <w:suppressAutoHyphens/>
        <w:spacing w:after="0" w:line="240" w:lineRule="auto"/>
        <w:rPr>
          <w:rFonts w:ascii="Arial" w:eastAsia="Times New Roman" w:hAnsi="Arial" w:cs="Arial"/>
          <w:sz w:val="24"/>
          <w:szCs w:val="24"/>
          <w:lang w:eastAsia="ar-SA"/>
        </w:rPr>
      </w:pPr>
    </w:p>
    <w:p w:rsidR="0022020E" w:rsidRPr="00C14230" w:rsidRDefault="0022020E" w:rsidP="0022020E">
      <w:pPr>
        <w:suppressAutoHyphens/>
        <w:spacing w:after="0" w:line="240" w:lineRule="auto"/>
        <w:jc w:val="center"/>
        <w:rPr>
          <w:rFonts w:ascii="Arial" w:eastAsia="Times New Roman" w:hAnsi="Arial" w:cs="Arial"/>
          <w:b/>
          <w:sz w:val="32"/>
          <w:szCs w:val="32"/>
          <w:lang w:eastAsia="ar-SA"/>
        </w:rPr>
      </w:pPr>
      <w:r w:rsidRPr="00C14230">
        <w:rPr>
          <w:rFonts w:ascii="Arial" w:eastAsia="Times New Roman" w:hAnsi="Arial" w:cs="Arial"/>
          <w:b/>
          <w:sz w:val="32"/>
          <w:szCs w:val="32"/>
          <w:lang w:eastAsia="ar-SA"/>
        </w:rPr>
        <w:t>О БЮДЖЕТЕ БИРИТСКОГО МУ</w:t>
      </w:r>
      <w:r>
        <w:rPr>
          <w:rFonts w:ascii="Arial" w:eastAsia="Times New Roman" w:hAnsi="Arial" w:cs="Arial"/>
          <w:b/>
          <w:sz w:val="32"/>
          <w:szCs w:val="32"/>
          <w:lang w:eastAsia="ar-SA"/>
        </w:rPr>
        <w:t>НИЦИПАЛЬНОГО ОБРАЗОВАНИЯ НА 2021</w:t>
      </w:r>
      <w:r w:rsidRPr="00C14230">
        <w:rPr>
          <w:rFonts w:ascii="Arial" w:eastAsia="Times New Roman" w:hAnsi="Arial" w:cs="Arial"/>
          <w:b/>
          <w:sz w:val="32"/>
          <w:szCs w:val="32"/>
          <w:lang w:eastAsia="ar-SA"/>
        </w:rPr>
        <w:t xml:space="preserve"> ГОД И </w:t>
      </w:r>
      <w:r>
        <w:rPr>
          <w:rFonts w:ascii="Arial" w:eastAsia="Times New Roman" w:hAnsi="Arial" w:cs="Arial"/>
          <w:b/>
          <w:sz w:val="32"/>
          <w:szCs w:val="32"/>
          <w:lang w:eastAsia="ar-SA"/>
        </w:rPr>
        <w:t xml:space="preserve">НА </w:t>
      </w:r>
      <w:r w:rsidRPr="00C14230">
        <w:rPr>
          <w:rFonts w:ascii="Arial" w:eastAsia="Times New Roman" w:hAnsi="Arial" w:cs="Arial"/>
          <w:b/>
          <w:sz w:val="32"/>
          <w:szCs w:val="32"/>
          <w:lang w:eastAsia="ar-SA"/>
        </w:rPr>
        <w:t xml:space="preserve">ПЛАНОВЫЙ ПЕРИОД </w:t>
      </w:r>
    </w:p>
    <w:p w:rsidR="0022020E" w:rsidRDefault="0022020E" w:rsidP="0022020E">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2022 И 2023 ГОДОВ</w:t>
      </w:r>
    </w:p>
    <w:p w:rsidR="0022020E" w:rsidRDefault="0022020E" w:rsidP="0022020E">
      <w:pPr>
        <w:suppressAutoHyphens/>
        <w:spacing w:after="0" w:line="240" w:lineRule="auto"/>
        <w:jc w:val="center"/>
        <w:rPr>
          <w:rFonts w:ascii="Arial" w:eastAsia="Times New Roman" w:hAnsi="Arial" w:cs="Arial"/>
          <w:b/>
          <w:sz w:val="24"/>
          <w:szCs w:val="24"/>
          <w:lang w:eastAsia="ar-SA"/>
        </w:rPr>
      </w:pPr>
    </w:p>
    <w:p w:rsidR="0022020E" w:rsidRDefault="0022020E" w:rsidP="0022020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ab/>
        <w:t xml:space="preserve">В соответствии со статьей 23 Положения «О бюджетном процессе в Биритском муниципальном образовании», утвержденного решением Думы Биритского муниципального образования от 21.07.2017 г. № 6-2, Дума Биритского муниципального образования </w:t>
      </w:r>
    </w:p>
    <w:p w:rsidR="0022020E" w:rsidRDefault="0022020E" w:rsidP="0022020E">
      <w:pPr>
        <w:suppressAutoHyphens/>
        <w:spacing w:after="0" w:line="240" w:lineRule="auto"/>
        <w:rPr>
          <w:rFonts w:ascii="Arial" w:eastAsia="Times New Roman" w:hAnsi="Arial" w:cs="Arial"/>
          <w:sz w:val="24"/>
          <w:szCs w:val="24"/>
          <w:lang w:eastAsia="ar-SA"/>
        </w:rPr>
      </w:pPr>
    </w:p>
    <w:p w:rsidR="0022020E" w:rsidRPr="00A216F2" w:rsidRDefault="0022020E" w:rsidP="0022020E">
      <w:pPr>
        <w:suppressAutoHyphens/>
        <w:spacing w:after="0" w:line="240" w:lineRule="auto"/>
        <w:jc w:val="center"/>
        <w:rPr>
          <w:rFonts w:ascii="Arial" w:eastAsia="Times New Roman" w:hAnsi="Arial" w:cs="Arial"/>
          <w:b/>
          <w:sz w:val="30"/>
          <w:szCs w:val="30"/>
          <w:lang w:eastAsia="ar-SA"/>
        </w:rPr>
      </w:pPr>
      <w:r>
        <w:rPr>
          <w:rFonts w:ascii="Arial" w:eastAsia="Times New Roman" w:hAnsi="Arial" w:cs="Arial"/>
          <w:b/>
          <w:sz w:val="30"/>
          <w:szCs w:val="30"/>
          <w:lang w:eastAsia="ar-SA"/>
        </w:rPr>
        <w:t>РЕШИЛА:</w:t>
      </w:r>
    </w:p>
    <w:p w:rsidR="0022020E" w:rsidRPr="00E1768B" w:rsidRDefault="0022020E" w:rsidP="0022020E">
      <w:pPr>
        <w:suppressAutoHyphens/>
        <w:spacing w:after="0" w:line="240" w:lineRule="auto"/>
        <w:rPr>
          <w:rFonts w:ascii="Arial" w:eastAsia="Times New Roman" w:hAnsi="Arial" w:cs="Arial"/>
          <w:sz w:val="24"/>
          <w:szCs w:val="24"/>
          <w:lang w:eastAsia="ar-SA"/>
        </w:rPr>
      </w:pPr>
    </w:p>
    <w:p w:rsidR="0022020E" w:rsidRPr="00C14230" w:rsidRDefault="0022020E" w:rsidP="0022020E">
      <w:pPr>
        <w:keepNext/>
        <w:spacing w:after="0" w:line="240" w:lineRule="auto"/>
        <w:jc w:val="both"/>
        <w:outlineLvl w:val="2"/>
        <w:rPr>
          <w:rFonts w:ascii="Arial" w:eastAsia="Times New Roman" w:hAnsi="Arial" w:cs="Arial"/>
          <w:b/>
          <w:sz w:val="24"/>
          <w:szCs w:val="24"/>
          <w:lang w:eastAsia="ru-RU"/>
        </w:rPr>
      </w:pPr>
      <w:r w:rsidRPr="00C14230">
        <w:rPr>
          <w:rFonts w:ascii="Arial" w:eastAsia="Times New Roman" w:hAnsi="Arial" w:cs="Arial"/>
          <w:b/>
          <w:sz w:val="24"/>
          <w:szCs w:val="24"/>
          <w:lang w:eastAsia="ru-RU"/>
        </w:rPr>
        <w:t>Пункт 1</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1.1. Утвердить основные характеристики бюджета Биритского му</w:t>
      </w:r>
      <w:r>
        <w:rPr>
          <w:rFonts w:ascii="Arial" w:eastAsia="Times New Roman" w:hAnsi="Arial" w:cs="Arial"/>
          <w:sz w:val="24"/>
          <w:szCs w:val="24"/>
          <w:lang w:eastAsia="ru-RU"/>
        </w:rPr>
        <w:t>ниципального образования  (далее – местный бюджет) на 2021</w:t>
      </w:r>
      <w:r w:rsidRPr="00C14230">
        <w:rPr>
          <w:rFonts w:ascii="Arial" w:eastAsia="Times New Roman" w:hAnsi="Arial" w:cs="Arial"/>
          <w:sz w:val="24"/>
          <w:szCs w:val="24"/>
          <w:lang w:eastAsia="ru-RU"/>
        </w:rPr>
        <w:t xml:space="preserve"> г</w:t>
      </w:r>
      <w:r>
        <w:rPr>
          <w:rFonts w:ascii="Arial" w:eastAsia="Times New Roman" w:hAnsi="Arial" w:cs="Arial"/>
          <w:sz w:val="24"/>
          <w:szCs w:val="24"/>
          <w:lang w:eastAsia="ru-RU"/>
        </w:rPr>
        <w:t>од</w:t>
      </w:r>
      <w:r w:rsidRPr="00C14230">
        <w:rPr>
          <w:rFonts w:ascii="Arial" w:eastAsia="Times New Roman" w:hAnsi="Arial" w:cs="Arial"/>
          <w:sz w:val="24"/>
          <w:szCs w:val="24"/>
          <w:lang w:eastAsia="ru-RU"/>
        </w:rPr>
        <w:t>:</w:t>
      </w:r>
    </w:p>
    <w:p w:rsidR="0022020E" w:rsidRPr="00C14230" w:rsidRDefault="0022020E" w:rsidP="0022020E">
      <w:pPr>
        <w:spacing w:after="0" w:line="240" w:lineRule="auto"/>
        <w:ind w:left="-142" w:firstLine="85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1) общий объем доходов бюджета в сумме </w:t>
      </w:r>
      <w:r>
        <w:rPr>
          <w:rFonts w:ascii="Arial" w:eastAsia="Times New Roman" w:hAnsi="Arial" w:cs="Arial"/>
          <w:sz w:val="24"/>
          <w:szCs w:val="24"/>
          <w:lang w:eastAsia="ru-RU"/>
        </w:rPr>
        <w:t xml:space="preserve">5420,63 </w:t>
      </w:r>
      <w:r w:rsidRPr="00C14230">
        <w:rPr>
          <w:rFonts w:ascii="Arial" w:eastAsia="Times New Roman" w:hAnsi="Arial" w:cs="Arial"/>
          <w:sz w:val="24"/>
          <w:szCs w:val="24"/>
          <w:lang w:eastAsia="ru-RU"/>
        </w:rPr>
        <w:t xml:space="preserve">тыс. рублей, из них объем межбюджетных трансфертов, получаемых из областного бюджета в сумме </w:t>
      </w:r>
      <w:r>
        <w:rPr>
          <w:rFonts w:ascii="Arial" w:eastAsia="Times New Roman" w:hAnsi="Arial" w:cs="Arial"/>
          <w:sz w:val="24"/>
          <w:szCs w:val="24"/>
          <w:lang w:eastAsia="ru-RU"/>
        </w:rPr>
        <w:t>480,6</w:t>
      </w:r>
      <w:r w:rsidRPr="00C14230">
        <w:rPr>
          <w:rFonts w:ascii="Arial" w:eastAsia="Times New Roman" w:hAnsi="Arial" w:cs="Arial"/>
          <w:sz w:val="24"/>
          <w:szCs w:val="24"/>
          <w:lang w:eastAsia="ru-RU"/>
        </w:rPr>
        <w:t xml:space="preserve"> тыс. рублей, объем межбюджетных трансфертов, получаемы</w:t>
      </w:r>
      <w:r>
        <w:rPr>
          <w:rFonts w:ascii="Arial" w:eastAsia="Times New Roman" w:hAnsi="Arial" w:cs="Arial"/>
          <w:sz w:val="24"/>
          <w:szCs w:val="24"/>
          <w:lang w:eastAsia="ru-RU"/>
        </w:rPr>
        <w:t xml:space="preserve">х из районного бюджета в сумме 3108,8 </w:t>
      </w:r>
      <w:r w:rsidRPr="00C14230">
        <w:rPr>
          <w:rFonts w:ascii="Arial" w:eastAsia="Times New Roman" w:hAnsi="Arial" w:cs="Arial"/>
          <w:sz w:val="24"/>
          <w:szCs w:val="24"/>
          <w:lang w:eastAsia="ru-RU"/>
        </w:rPr>
        <w:t xml:space="preserve">тыс. рублей, налоговые и неналоговые доходы в сумме </w:t>
      </w:r>
      <w:r>
        <w:rPr>
          <w:rFonts w:ascii="Arial" w:eastAsia="Times New Roman" w:hAnsi="Arial" w:cs="Arial"/>
          <w:sz w:val="24"/>
          <w:szCs w:val="24"/>
          <w:lang w:eastAsia="ru-RU"/>
        </w:rPr>
        <w:t>1831,23</w:t>
      </w:r>
      <w:r w:rsidRPr="00C14230">
        <w:rPr>
          <w:rFonts w:ascii="Arial" w:eastAsia="Times New Roman" w:hAnsi="Arial" w:cs="Arial"/>
          <w:sz w:val="24"/>
          <w:szCs w:val="24"/>
          <w:lang w:eastAsia="ru-RU"/>
        </w:rPr>
        <w:t xml:space="preserve"> тыс. рублей;</w:t>
      </w:r>
    </w:p>
    <w:p w:rsidR="0022020E" w:rsidRPr="00C14230" w:rsidRDefault="0022020E" w:rsidP="0022020E">
      <w:pPr>
        <w:spacing w:after="0" w:line="240" w:lineRule="auto"/>
        <w:ind w:left="-142" w:firstLine="85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2) общий объем расходов местного бюджета в сумме </w:t>
      </w:r>
      <w:r>
        <w:rPr>
          <w:rFonts w:ascii="Arial" w:eastAsia="Times New Roman" w:hAnsi="Arial" w:cs="Arial"/>
          <w:sz w:val="24"/>
          <w:szCs w:val="24"/>
          <w:lang w:eastAsia="ru-RU"/>
        </w:rPr>
        <w:t>5512,191</w:t>
      </w:r>
      <w:r w:rsidRPr="00C14230">
        <w:rPr>
          <w:rFonts w:ascii="Arial" w:eastAsia="Times New Roman" w:hAnsi="Arial" w:cs="Arial"/>
          <w:sz w:val="24"/>
          <w:szCs w:val="24"/>
          <w:lang w:eastAsia="ru-RU"/>
        </w:rPr>
        <w:t xml:space="preserve"> тыс. рублей;</w:t>
      </w:r>
    </w:p>
    <w:p w:rsidR="0022020E" w:rsidRPr="00C14230" w:rsidRDefault="0022020E" w:rsidP="0022020E">
      <w:pPr>
        <w:spacing w:after="0" w:line="240" w:lineRule="auto"/>
        <w:ind w:left="-142" w:firstLine="85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3) размер дефицита местного бюджета в сумме </w:t>
      </w:r>
      <w:r>
        <w:rPr>
          <w:rFonts w:ascii="Arial" w:eastAsia="Times New Roman" w:hAnsi="Arial" w:cs="Arial"/>
          <w:sz w:val="24"/>
          <w:szCs w:val="24"/>
          <w:lang w:eastAsia="ru-RU"/>
        </w:rPr>
        <w:t>91,561</w:t>
      </w:r>
      <w:r w:rsidRPr="00C14230">
        <w:rPr>
          <w:rFonts w:ascii="Arial" w:eastAsia="Times New Roman" w:hAnsi="Arial" w:cs="Arial"/>
          <w:sz w:val="24"/>
          <w:szCs w:val="24"/>
          <w:lang w:eastAsia="ru-RU"/>
        </w:rPr>
        <w:t xml:space="preserve"> тыс. рублей</w:t>
      </w:r>
      <w:r>
        <w:rPr>
          <w:rFonts w:ascii="Arial" w:eastAsia="Times New Roman" w:hAnsi="Arial" w:cs="Arial"/>
          <w:sz w:val="24"/>
          <w:szCs w:val="24"/>
          <w:lang w:eastAsia="ru-RU"/>
        </w:rPr>
        <w:t xml:space="preserve">, что составляет </w:t>
      </w:r>
      <w:r w:rsidRPr="00C14230">
        <w:rPr>
          <w:rFonts w:ascii="Arial" w:eastAsia="Times New Roman" w:hAnsi="Arial" w:cs="Arial"/>
          <w:sz w:val="24"/>
          <w:szCs w:val="24"/>
          <w:lang w:eastAsia="ru-RU"/>
        </w:rPr>
        <w:t xml:space="preserve"> 5 % общего годового объема доходов местного бюджета без учета утвержденного о</w:t>
      </w:r>
      <w:r>
        <w:rPr>
          <w:rFonts w:ascii="Arial" w:eastAsia="Times New Roman" w:hAnsi="Arial" w:cs="Arial"/>
          <w:sz w:val="24"/>
          <w:szCs w:val="24"/>
          <w:lang w:eastAsia="ru-RU"/>
        </w:rPr>
        <w:t>бъема безвозмездных поступлений и поступлений налоговых доходов по дополнительным нормативам отчислений.</w:t>
      </w:r>
    </w:p>
    <w:p w:rsidR="0022020E" w:rsidRPr="00C14230" w:rsidRDefault="0022020E" w:rsidP="0022020E">
      <w:pPr>
        <w:spacing w:after="0" w:line="240" w:lineRule="auto"/>
        <w:ind w:left="-142" w:firstLine="850"/>
        <w:contextualSpacing/>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1.2. Утвердить основные характеристики бюджета Биритского му</w:t>
      </w:r>
      <w:r>
        <w:rPr>
          <w:rFonts w:ascii="Arial" w:eastAsia="Times New Roman" w:hAnsi="Arial" w:cs="Arial"/>
          <w:sz w:val="24"/>
          <w:szCs w:val="24"/>
          <w:lang w:eastAsia="ru-RU"/>
        </w:rPr>
        <w:t>ниципального образования на 2022</w:t>
      </w:r>
      <w:r w:rsidRPr="00C14230">
        <w:rPr>
          <w:rFonts w:ascii="Arial" w:eastAsia="Times New Roman" w:hAnsi="Arial" w:cs="Arial"/>
          <w:sz w:val="24"/>
          <w:szCs w:val="24"/>
          <w:lang w:eastAsia="ru-RU"/>
        </w:rPr>
        <w:t xml:space="preserve"> г</w:t>
      </w:r>
      <w:r>
        <w:rPr>
          <w:rFonts w:ascii="Arial" w:eastAsia="Times New Roman" w:hAnsi="Arial" w:cs="Arial"/>
          <w:sz w:val="24"/>
          <w:szCs w:val="24"/>
          <w:lang w:eastAsia="ru-RU"/>
        </w:rPr>
        <w:t>од</w:t>
      </w:r>
      <w:r w:rsidRPr="00C14230">
        <w:rPr>
          <w:rFonts w:ascii="Arial" w:eastAsia="Times New Roman" w:hAnsi="Arial" w:cs="Arial"/>
          <w:sz w:val="24"/>
          <w:szCs w:val="24"/>
          <w:lang w:eastAsia="ru-RU"/>
        </w:rPr>
        <w:t>:</w:t>
      </w:r>
    </w:p>
    <w:p w:rsidR="0022020E" w:rsidRPr="00C14230" w:rsidRDefault="0022020E" w:rsidP="0022020E">
      <w:pPr>
        <w:spacing w:after="0" w:line="240" w:lineRule="auto"/>
        <w:ind w:left="-142" w:firstLine="85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1) общий объем доходов бюджета в сумме </w:t>
      </w:r>
      <w:r>
        <w:rPr>
          <w:rFonts w:ascii="Arial" w:eastAsia="Times New Roman" w:hAnsi="Arial" w:cs="Arial"/>
          <w:sz w:val="24"/>
          <w:szCs w:val="24"/>
          <w:lang w:eastAsia="ru-RU"/>
        </w:rPr>
        <w:t>5418,24</w:t>
      </w:r>
      <w:r w:rsidRPr="00C14230">
        <w:rPr>
          <w:rFonts w:ascii="Arial" w:eastAsia="Times New Roman" w:hAnsi="Arial" w:cs="Arial"/>
          <w:sz w:val="24"/>
          <w:szCs w:val="24"/>
          <w:lang w:eastAsia="ru-RU"/>
        </w:rPr>
        <w:t xml:space="preserve"> тыс. рублей, из них объем межбюджетных трансфертов, получаемых из областного бюджета в сумме </w:t>
      </w:r>
      <w:r>
        <w:rPr>
          <w:rFonts w:ascii="Arial" w:eastAsia="Times New Roman" w:hAnsi="Arial" w:cs="Arial"/>
          <w:sz w:val="24"/>
          <w:szCs w:val="24"/>
          <w:lang w:eastAsia="ru-RU"/>
        </w:rPr>
        <w:t xml:space="preserve">427,5 </w:t>
      </w:r>
      <w:r w:rsidRPr="00C14230">
        <w:rPr>
          <w:rFonts w:ascii="Arial" w:eastAsia="Times New Roman" w:hAnsi="Arial" w:cs="Arial"/>
          <w:sz w:val="24"/>
          <w:szCs w:val="24"/>
          <w:lang w:eastAsia="ru-RU"/>
        </w:rPr>
        <w:t xml:space="preserve">тыс. рублей, объем межбюджетных трансфертов, получаемых из районного бюджета в сумме </w:t>
      </w:r>
      <w:r>
        <w:rPr>
          <w:rFonts w:ascii="Arial" w:eastAsia="Times New Roman" w:hAnsi="Arial" w:cs="Arial"/>
          <w:sz w:val="24"/>
          <w:szCs w:val="24"/>
          <w:lang w:eastAsia="ru-RU"/>
        </w:rPr>
        <w:t xml:space="preserve">3113,3 </w:t>
      </w:r>
      <w:r w:rsidRPr="00C14230">
        <w:rPr>
          <w:rFonts w:ascii="Arial" w:eastAsia="Times New Roman" w:hAnsi="Arial" w:cs="Arial"/>
          <w:sz w:val="24"/>
          <w:szCs w:val="24"/>
          <w:lang w:eastAsia="ru-RU"/>
        </w:rPr>
        <w:t xml:space="preserve">тыс. рублей, налоговые и неналоговые </w:t>
      </w:r>
      <w:r>
        <w:rPr>
          <w:rFonts w:ascii="Arial" w:eastAsia="Times New Roman" w:hAnsi="Arial" w:cs="Arial"/>
          <w:sz w:val="24"/>
          <w:szCs w:val="24"/>
          <w:lang w:eastAsia="ru-RU"/>
        </w:rPr>
        <w:t>доходы в сумме 1877,44</w:t>
      </w:r>
      <w:r w:rsidRPr="00C14230">
        <w:rPr>
          <w:rFonts w:ascii="Arial" w:eastAsia="Times New Roman" w:hAnsi="Arial" w:cs="Arial"/>
          <w:sz w:val="24"/>
          <w:szCs w:val="24"/>
          <w:lang w:eastAsia="ru-RU"/>
        </w:rPr>
        <w:t xml:space="preserve"> тыс. рублей;</w:t>
      </w:r>
    </w:p>
    <w:p w:rsidR="0022020E" w:rsidRPr="00C14230" w:rsidRDefault="0022020E" w:rsidP="0022020E">
      <w:pPr>
        <w:spacing w:after="0" w:line="240" w:lineRule="auto"/>
        <w:ind w:left="-142" w:firstLine="85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2) общий объем расходов местного бюджета в сумме </w:t>
      </w:r>
      <w:r>
        <w:rPr>
          <w:rFonts w:ascii="Arial" w:eastAsia="Times New Roman" w:hAnsi="Arial" w:cs="Arial"/>
          <w:sz w:val="24"/>
          <w:szCs w:val="24"/>
          <w:lang w:eastAsia="ru-RU"/>
        </w:rPr>
        <w:t xml:space="preserve">5512,112 </w:t>
      </w:r>
      <w:r w:rsidRPr="00C14230">
        <w:rPr>
          <w:rFonts w:ascii="Arial" w:eastAsia="Times New Roman" w:hAnsi="Arial" w:cs="Arial"/>
          <w:sz w:val="24"/>
          <w:szCs w:val="24"/>
          <w:lang w:eastAsia="ru-RU"/>
        </w:rPr>
        <w:t>тыс. рублей</w:t>
      </w:r>
      <w:r>
        <w:rPr>
          <w:rFonts w:ascii="Arial" w:eastAsia="Times New Roman" w:hAnsi="Arial" w:cs="Arial"/>
          <w:sz w:val="24"/>
          <w:szCs w:val="24"/>
          <w:lang w:eastAsia="ru-RU"/>
        </w:rPr>
        <w:t>,</w:t>
      </w:r>
      <w:r w:rsidRPr="002D13E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в т.ч. </w:t>
      </w:r>
      <w:r w:rsidRPr="00381B4B">
        <w:t xml:space="preserve"> </w:t>
      </w:r>
      <w:r w:rsidRPr="00381B4B">
        <w:rPr>
          <w:rFonts w:ascii="Arial" w:eastAsia="Times New Roman" w:hAnsi="Arial" w:cs="Arial"/>
          <w:sz w:val="24"/>
          <w:szCs w:val="24"/>
          <w:lang w:eastAsia="ru-RU"/>
        </w:rPr>
        <w:t xml:space="preserve">общий объем условно </w:t>
      </w:r>
      <w:r>
        <w:rPr>
          <w:rFonts w:ascii="Arial" w:eastAsia="Times New Roman" w:hAnsi="Arial" w:cs="Arial"/>
          <w:sz w:val="24"/>
          <w:szCs w:val="24"/>
          <w:lang w:eastAsia="ru-RU"/>
        </w:rPr>
        <w:t>утвержденных</w:t>
      </w:r>
      <w:r w:rsidRPr="00381B4B">
        <w:rPr>
          <w:rFonts w:ascii="Arial" w:eastAsia="Times New Roman" w:hAnsi="Arial" w:cs="Arial"/>
          <w:sz w:val="24"/>
          <w:szCs w:val="24"/>
          <w:lang w:eastAsia="ru-RU"/>
        </w:rPr>
        <w:t xml:space="preserve"> расходов</w:t>
      </w:r>
      <w:r>
        <w:rPr>
          <w:rFonts w:ascii="Arial" w:eastAsia="Times New Roman" w:hAnsi="Arial" w:cs="Arial"/>
          <w:sz w:val="24"/>
          <w:szCs w:val="24"/>
          <w:lang w:eastAsia="ru-RU"/>
        </w:rPr>
        <w:t xml:space="preserve"> в сумме 140 тыс. рублей</w:t>
      </w:r>
      <w:r w:rsidRPr="00C14230">
        <w:rPr>
          <w:rFonts w:ascii="Arial" w:eastAsia="Times New Roman" w:hAnsi="Arial" w:cs="Arial"/>
          <w:sz w:val="24"/>
          <w:szCs w:val="24"/>
          <w:lang w:eastAsia="ru-RU"/>
        </w:rPr>
        <w:t>;</w:t>
      </w:r>
    </w:p>
    <w:p w:rsidR="0022020E" w:rsidRPr="00C14230" w:rsidRDefault="0022020E" w:rsidP="0022020E">
      <w:pPr>
        <w:spacing w:after="0" w:line="240" w:lineRule="auto"/>
        <w:ind w:left="-142" w:firstLine="850"/>
        <w:contextualSpacing/>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3) размер дефицита местного бюджета в сумме </w:t>
      </w:r>
      <w:r>
        <w:rPr>
          <w:rFonts w:ascii="Arial" w:eastAsia="Times New Roman" w:hAnsi="Arial" w:cs="Arial"/>
          <w:sz w:val="24"/>
          <w:szCs w:val="24"/>
          <w:lang w:eastAsia="ru-RU"/>
        </w:rPr>
        <w:t>93,872</w:t>
      </w:r>
      <w:r w:rsidRPr="00C14230">
        <w:rPr>
          <w:rFonts w:ascii="Arial" w:eastAsia="Times New Roman" w:hAnsi="Arial" w:cs="Arial"/>
          <w:sz w:val="24"/>
          <w:szCs w:val="24"/>
          <w:lang w:eastAsia="ru-RU"/>
        </w:rPr>
        <w:t xml:space="preserve"> тыс. рублей или 5 % общего годового объема доходов местного бюджета без учета утвержденного о</w:t>
      </w:r>
      <w:r>
        <w:rPr>
          <w:rFonts w:ascii="Arial" w:eastAsia="Times New Roman" w:hAnsi="Arial" w:cs="Arial"/>
          <w:sz w:val="24"/>
          <w:szCs w:val="24"/>
          <w:lang w:eastAsia="ru-RU"/>
        </w:rPr>
        <w:t>бъема безвозмездных поступлений и поступлений налоговых доходов по дополнительным нормативам отчислений</w:t>
      </w:r>
      <w:r w:rsidRPr="00C14230">
        <w:rPr>
          <w:rFonts w:ascii="Arial" w:eastAsia="Times New Roman" w:hAnsi="Arial" w:cs="Arial"/>
          <w:sz w:val="24"/>
          <w:szCs w:val="24"/>
          <w:lang w:eastAsia="ru-RU"/>
        </w:rPr>
        <w:t>.</w:t>
      </w:r>
    </w:p>
    <w:p w:rsidR="0022020E" w:rsidRPr="00C14230" w:rsidRDefault="0022020E" w:rsidP="0022020E">
      <w:pPr>
        <w:spacing w:after="0" w:line="240" w:lineRule="auto"/>
        <w:ind w:left="-142" w:firstLine="850"/>
        <w:contextualSpacing/>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1.3. Утвердить основные характеристики бюджета Биритского му</w:t>
      </w:r>
      <w:r>
        <w:rPr>
          <w:rFonts w:ascii="Arial" w:eastAsia="Times New Roman" w:hAnsi="Arial" w:cs="Arial"/>
          <w:sz w:val="24"/>
          <w:szCs w:val="24"/>
          <w:lang w:eastAsia="ru-RU"/>
        </w:rPr>
        <w:t>ниципального образования на 2023</w:t>
      </w:r>
      <w:r w:rsidRPr="00C14230">
        <w:rPr>
          <w:rFonts w:ascii="Arial" w:eastAsia="Times New Roman" w:hAnsi="Arial" w:cs="Arial"/>
          <w:sz w:val="24"/>
          <w:szCs w:val="24"/>
          <w:lang w:eastAsia="ru-RU"/>
        </w:rPr>
        <w:t xml:space="preserve"> г</w:t>
      </w:r>
      <w:r>
        <w:rPr>
          <w:rFonts w:ascii="Arial" w:eastAsia="Times New Roman" w:hAnsi="Arial" w:cs="Arial"/>
          <w:sz w:val="24"/>
          <w:szCs w:val="24"/>
          <w:lang w:eastAsia="ru-RU"/>
        </w:rPr>
        <w:t>од</w:t>
      </w:r>
      <w:r w:rsidRPr="00C14230">
        <w:rPr>
          <w:rFonts w:ascii="Arial" w:eastAsia="Times New Roman" w:hAnsi="Arial" w:cs="Arial"/>
          <w:sz w:val="24"/>
          <w:szCs w:val="24"/>
          <w:lang w:eastAsia="ru-RU"/>
        </w:rPr>
        <w:t>:</w:t>
      </w:r>
    </w:p>
    <w:p w:rsidR="0022020E" w:rsidRPr="00C14230" w:rsidRDefault="0022020E" w:rsidP="0022020E">
      <w:pPr>
        <w:spacing w:after="0" w:line="240" w:lineRule="auto"/>
        <w:ind w:left="-142" w:firstLine="85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1) общий объем доходов бюджета в сумме </w:t>
      </w:r>
      <w:r>
        <w:rPr>
          <w:rFonts w:ascii="Arial" w:eastAsia="Times New Roman" w:hAnsi="Arial" w:cs="Arial"/>
          <w:sz w:val="24"/>
          <w:szCs w:val="24"/>
          <w:lang w:eastAsia="ru-RU"/>
        </w:rPr>
        <w:t>5352,48</w:t>
      </w:r>
      <w:r w:rsidRPr="00C14230">
        <w:rPr>
          <w:rFonts w:ascii="Arial" w:eastAsia="Times New Roman" w:hAnsi="Arial" w:cs="Arial"/>
          <w:sz w:val="24"/>
          <w:szCs w:val="24"/>
          <w:lang w:eastAsia="ru-RU"/>
        </w:rPr>
        <w:t xml:space="preserve"> тыс. рублей, из них объем межбюджетных трансфертов, получаемых из областного бюджета в сумме </w:t>
      </w:r>
      <w:r>
        <w:rPr>
          <w:rFonts w:ascii="Arial" w:eastAsia="Times New Roman" w:hAnsi="Arial" w:cs="Arial"/>
          <w:sz w:val="24"/>
          <w:szCs w:val="24"/>
          <w:lang w:eastAsia="ru-RU"/>
        </w:rPr>
        <w:lastRenderedPageBreak/>
        <w:t>440,8</w:t>
      </w:r>
      <w:r w:rsidRPr="00C14230">
        <w:rPr>
          <w:rFonts w:ascii="Arial" w:eastAsia="Times New Roman" w:hAnsi="Arial" w:cs="Arial"/>
          <w:sz w:val="24"/>
          <w:szCs w:val="24"/>
          <w:lang w:eastAsia="ru-RU"/>
        </w:rPr>
        <w:t xml:space="preserve"> тыс. рублей, объем межбюджетных трансфертов, получаемых из районного бюджета в сумме </w:t>
      </w:r>
      <w:r>
        <w:rPr>
          <w:rFonts w:ascii="Arial" w:eastAsia="Times New Roman" w:hAnsi="Arial" w:cs="Arial"/>
          <w:sz w:val="24"/>
          <w:szCs w:val="24"/>
          <w:lang w:eastAsia="ru-RU"/>
        </w:rPr>
        <w:t>2958,6</w:t>
      </w:r>
      <w:r w:rsidRPr="00C14230">
        <w:rPr>
          <w:rFonts w:ascii="Arial" w:eastAsia="Times New Roman" w:hAnsi="Arial" w:cs="Arial"/>
          <w:sz w:val="24"/>
          <w:szCs w:val="24"/>
          <w:lang w:eastAsia="ru-RU"/>
        </w:rPr>
        <w:t xml:space="preserve"> тыс. рублей, налоговые и неналоговые доходы в сумме </w:t>
      </w:r>
      <w:r>
        <w:rPr>
          <w:rFonts w:ascii="Arial" w:eastAsia="Times New Roman" w:hAnsi="Arial" w:cs="Arial"/>
          <w:sz w:val="24"/>
          <w:szCs w:val="24"/>
          <w:lang w:eastAsia="ru-RU"/>
        </w:rPr>
        <w:t>1953,08</w:t>
      </w:r>
      <w:r w:rsidRPr="00C14230">
        <w:rPr>
          <w:rFonts w:ascii="Arial" w:eastAsia="Times New Roman" w:hAnsi="Arial" w:cs="Arial"/>
          <w:sz w:val="24"/>
          <w:szCs w:val="24"/>
          <w:lang w:eastAsia="ru-RU"/>
        </w:rPr>
        <w:t xml:space="preserve"> тыс. рублей;</w:t>
      </w:r>
    </w:p>
    <w:p w:rsidR="0022020E" w:rsidRPr="00C14230" w:rsidRDefault="0022020E" w:rsidP="0022020E">
      <w:pPr>
        <w:spacing w:after="0" w:line="240" w:lineRule="auto"/>
        <w:ind w:left="-142" w:firstLine="85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2) общий объем расходов местного бюджета в сумме </w:t>
      </w:r>
      <w:r>
        <w:rPr>
          <w:rFonts w:ascii="Arial" w:eastAsia="Times New Roman" w:hAnsi="Arial" w:cs="Arial"/>
          <w:sz w:val="24"/>
          <w:szCs w:val="24"/>
          <w:lang w:eastAsia="ru-RU"/>
        </w:rPr>
        <w:t>5450,134</w:t>
      </w:r>
      <w:r w:rsidRPr="00C14230">
        <w:rPr>
          <w:rFonts w:ascii="Arial" w:eastAsia="Times New Roman" w:hAnsi="Arial" w:cs="Arial"/>
          <w:sz w:val="24"/>
          <w:szCs w:val="24"/>
          <w:lang w:eastAsia="ru-RU"/>
        </w:rPr>
        <w:t xml:space="preserve"> тыс. рублей</w:t>
      </w:r>
      <w:r>
        <w:rPr>
          <w:rFonts w:ascii="Arial" w:eastAsia="Times New Roman" w:hAnsi="Arial" w:cs="Arial"/>
          <w:sz w:val="24"/>
          <w:szCs w:val="24"/>
          <w:lang w:eastAsia="ru-RU"/>
        </w:rPr>
        <w:t xml:space="preserve">, в т.ч. </w:t>
      </w:r>
      <w:r w:rsidRPr="00381B4B">
        <w:t xml:space="preserve"> </w:t>
      </w:r>
      <w:r w:rsidRPr="00381B4B">
        <w:rPr>
          <w:rFonts w:ascii="Arial" w:eastAsia="Times New Roman" w:hAnsi="Arial" w:cs="Arial"/>
          <w:sz w:val="24"/>
          <w:szCs w:val="24"/>
          <w:lang w:eastAsia="ru-RU"/>
        </w:rPr>
        <w:t xml:space="preserve">общий объем условно </w:t>
      </w:r>
      <w:r>
        <w:rPr>
          <w:rFonts w:ascii="Arial" w:eastAsia="Times New Roman" w:hAnsi="Arial" w:cs="Arial"/>
          <w:sz w:val="24"/>
          <w:szCs w:val="24"/>
          <w:lang w:eastAsia="ru-RU"/>
        </w:rPr>
        <w:t>утвержденных</w:t>
      </w:r>
      <w:r w:rsidRPr="00381B4B">
        <w:rPr>
          <w:rFonts w:ascii="Arial" w:eastAsia="Times New Roman" w:hAnsi="Arial" w:cs="Arial"/>
          <w:sz w:val="24"/>
          <w:szCs w:val="24"/>
          <w:lang w:eastAsia="ru-RU"/>
        </w:rPr>
        <w:t xml:space="preserve"> расходов</w:t>
      </w:r>
      <w:r>
        <w:rPr>
          <w:rFonts w:ascii="Arial" w:eastAsia="Times New Roman" w:hAnsi="Arial" w:cs="Arial"/>
          <w:sz w:val="24"/>
          <w:szCs w:val="24"/>
          <w:lang w:eastAsia="ru-RU"/>
        </w:rPr>
        <w:t xml:space="preserve"> в сумме 271 тыс. рублей</w:t>
      </w:r>
      <w:r w:rsidRPr="00C14230">
        <w:rPr>
          <w:rFonts w:ascii="Arial" w:eastAsia="Times New Roman" w:hAnsi="Arial" w:cs="Arial"/>
          <w:sz w:val="24"/>
          <w:szCs w:val="24"/>
          <w:lang w:eastAsia="ru-RU"/>
        </w:rPr>
        <w:t>;</w:t>
      </w:r>
    </w:p>
    <w:p w:rsidR="0022020E" w:rsidRPr="00C14230" w:rsidRDefault="0022020E" w:rsidP="0022020E">
      <w:pPr>
        <w:spacing w:after="0" w:line="240" w:lineRule="auto"/>
        <w:ind w:left="-142" w:firstLine="850"/>
        <w:contextualSpacing/>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3) размер дефицита местного бюджета в сумме </w:t>
      </w:r>
      <w:r>
        <w:rPr>
          <w:rFonts w:ascii="Arial" w:eastAsia="Times New Roman" w:hAnsi="Arial" w:cs="Arial"/>
          <w:sz w:val="24"/>
          <w:szCs w:val="24"/>
          <w:lang w:eastAsia="ru-RU"/>
        </w:rPr>
        <w:t>97,654 тыс. рублей или 5</w:t>
      </w:r>
      <w:r w:rsidRPr="00C14230">
        <w:rPr>
          <w:rFonts w:ascii="Arial" w:eastAsia="Times New Roman" w:hAnsi="Arial" w:cs="Arial"/>
          <w:sz w:val="24"/>
          <w:szCs w:val="24"/>
          <w:lang w:eastAsia="ru-RU"/>
        </w:rPr>
        <w:t xml:space="preserve"> % общего годового объема доходов местного бюджета без учета утвержденного о</w:t>
      </w:r>
      <w:r>
        <w:rPr>
          <w:rFonts w:ascii="Arial" w:eastAsia="Times New Roman" w:hAnsi="Arial" w:cs="Arial"/>
          <w:sz w:val="24"/>
          <w:szCs w:val="24"/>
          <w:lang w:eastAsia="ru-RU"/>
        </w:rPr>
        <w:t>бъема безвозмездных поступлений и поступлений налоговых доходов по дополнительным нормативам отчислений</w:t>
      </w:r>
      <w:r w:rsidRPr="00C14230">
        <w:rPr>
          <w:rFonts w:ascii="Arial" w:eastAsia="Times New Roman" w:hAnsi="Arial" w:cs="Arial"/>
          <w:sz w:val="24"/>
          <w:szCs w:val="24"/>
          <w:lang w:eastAsia="ru-RU"/>
        </w:rPr>
        <w:t>.</w:t>
      </w:r>
    </w:p>
    <w:p w:rsidR="0022020E" w:rsidRPr="00C14230" w:rsidRDefault="0022020E" w:rsidP="0022020E">
      <w:pPr>
        <w:tabs>
          <w:tab w:val="left" w:pos="-142"/>
        </w:tabs>
        <w:spacing w:after="0" w:line="240" w:lineRule="auto"/>
        <w:ind w:left="-142"/>
        <w:jc w:val="both"/>
        <w:rPr>
          <w:rFonts w:ascii="Arial" w:eastAsia="Times New Roman" w:hAnsi="Arial" w:cs="Arial"/>
          <w:sz w:val="24"/>
          <w:szCs w:val="24"/>
          <w:lang w:eastAsia="ru-RU"/>
        </w:rPr>
      </w:pPr>
    </w:p>
    <w:p w:rsidR="0022020E" w:rsidRPr="00C14230" w:rsidRDefault="0022020E" w:rsidP="0022020E">
      <w:pPr>
        <w:keepNext/>
        <w:spacing w:after="0" w:line="240" w:lineRule="auto"/>
        <w:ind w:left="-180"/>
        <w:jc w:val="both"/>
        <w:outlineLvl w:val="3"/>
        <w:rPr>
          <w:rFonts w:ascii="Arial" w:eastAsia="Times New Roman" w:hAnsi="Arial" w:cs="Arial"/>
          <w:b/>
          <w:sz w:val="24"/>
          <w:szCs w:val="24"/>
          <w:lang w:eastAsia="ru-RU"/>
        </w:rPr>
      </w:pPr>
      <w:r w:rsidRPr="00C14230">
        <w:rPr>
          <w:rFonts w:ascii="Arial" w:eastAsia="Times New Roman" w:hAnsi="Arial" w:cs="Arial"/>
          <w:b/>
          <w:sz w:val="24"/>
          <w:szCs w:val="24"/>
          <w:lang w:eastAsia="ru-RU"/>
        </w:rPr>
        <w:t>Пункт 2</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Установить, что доходы </w:t>
      </w:r>
      <w:r w:rsidRPr="00C14230">
        <w:rPr>
          <w:rFonts w:ascii="Arial" w:eastAsia="Times New Roman" w:hAnsi="Arial" w:cs="Arial"/>
          <w:sz w:val="24"/>
          <w:szCs w:val="24"/>
          <w:lang w:eastAsia="ru-RU"/>
        </w:rPr>
        <w:t>местного бюджета, поступаю</w:t>
      </w:r>
      <w:r>
        <w:rPr>
          <w:rFonts w:ascii="Arial" w:eastAsia="Times New Roman" w:hAnsi="Arial" w:cs="Arial"/>
          <w:sz w:val="24"/>
          <w:szCs w:val="24"/>
          <w:lang w:eastAsia="ru-RU"/>
        </w:rPr>
        <w:t>щие в 2021 году и в плановом период 2022 и 2023 годов (далее – 2021</w:t>
      </w:r>
      <w:r w:rsidRPr="00C14230">
        <w:rPr>
          <w:rFonts w:ascii="Arial" w:eastAsia="Times New Roman" w:hAnsi="Arial" w:cs="Arial"/>
          <w:sz w:val="24"/>
          <w:szCs w:val="24"/>
          <w:lang w:eastAsia="ru-RU"/>
        </w:rPr>
        <w:t xml:space="preserve"> год и плановый период) формируются за счет:</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1) налоговых доходов, в том числе: местных налогов и сборов в соответствии с нормативами, </w:t>
      </w:r>
      <w:r>
        <w:rPr>
          <w:rFonts w:ascii="Arial" w:eastAsia="Times New Roman" w:hAnsi="Arial" w:cs="Arial"/>
          <w:sz w:val="24"/>
          <w:szCs w:val="24"/>
          <w:lang w:eastAsia="ru-RU"/>
        </w:rPr>
        <w:t>установленными Бюджетным Кодексо</w:t>
      </w:r>
      <w:r w:rsidRPr="00C14230">
        <w:rPr>
          <w:rFonts w:ascii="Arial" w:eastAsia="Times New Roman" w:hAnsi="Arial" w:cs="Arial"/>
          <w:sz w:val="24"/>
          <w:szCs w:val="24"/>
          <w:lang w:eastAsia="ru-RU"/>
        </w:rPr>
        <w:t>м Российской Федерации, действующим законо</w:t>
      </w:r>
      <w:r>
        <w:rPr>
          <w:rFonts w:ascii="Arial" w:eastAsia="Times New Roman" w:hAnsi="Arial" w:cs="Arial"/>
          <w:sz w:val="24"/>
          <w:szCs w:val="24"/>
          <w:lang w:eastAsia="ru-RU"/>
        </w:rPr>
        <w:t xml:space="preserve">дательством о налогах и сборах, </w:t>
      </w:r>
      <w:r w:rsidRPr="00C14230">
        <w:rPr>
          <w:rFonts w:ascii="Arial" w:eastAsia="Times New Roman" w:hAnsi="Arial" w:cs="Arial"/>
          <w:sz w:val="24"/>
          <w:szCs w:val="24"/>
          <w:lang w:eastAsia="ru-RU"/>
        </w:rPr>
        <w:t>Законом Иркутской области от 22 октября 2013 года №  74-ОЗ «О межбюджетных трансфертах и нормативах отчислений доходов в местные бюджеты» с учетом изменений и дополнений;</w:t>
      </w:r>
    </w:p>
    <w:p w:rsidR="0022020E" w:rsidRPr="00C14230" w:rsidRDefault="0022020E" w:rsidP="0022020E">
      <w:pPr>
        <w:spacing w:after="0" w:line="240" w:lineRule="auto"/>
        <w:ind w:left="709"/>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2) неналоговых доходов;</w:t>
      </w:r>
    </w:p>
    <w:p w:rsidR="0022020E" w:rsidRPr="00C14230" w:rsidRDefault="0022020E" w:rsidP="0022020E">
      <w:pPr>
        <w:spacing w:after="0" w:line="240" w:lineRule="auto"/>
        <w:ind w:left="709"/>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3) безвозмездных поступлений.</w:t>
      </w:r>
    </w:p>
    <w:p w:rsidR="0022020E" w:rsidRPr="00C14230" w:rsidRDefault="0022020E" w:rsidP="0022020E">
      <w:pPr>
        <w:spacing w:after="0" w:line="240" w:lineRule="auto"/>
        <w:ind w:left="142" w:hanging="1134"/>
        <w:jc w:val="both"/>
        <w:rPr>
          <w:rFonts w:ascii="Arial" w:eastAsia="Times New Roman" w:hAnsi="Arial" w:cs="Arial"/>
          <w:sz w:val="24"/>
          <w:szCs w:val="24"/>
          <w:lang w:eastAsia="ru-RU"/>
        </w:rPr>
      </w:pPr>
    </w:p>
    <w:p w:rsidR="0022020E" w:rsidRPr="00C14230" w:rsidRDefault="0022020E" w:rsidP="0022020E">
      <w:pPr>
        <w:spacing w:after="0" w:line="240" w:lineRule="auto"/>
        <w:ind w:left="-180"/>
        <w:jc w:val="both"/>
        <w:rPr>
          <w:rFonts w:ascii="Arial" w:eastAsia="Times New Roman" w:hAnsi="Arial" w:cs="Arial"/>
          <w:sz w:val="24"/>
          <w:szCs w:val="24"/>
          <w:lang w:eastAsia="ru-RU"/>
        </w:rPr>
      </w:pPr>
      <w:r w:rsidRPr="00C14230">
        <w:rPr>
          <w:rFonts w:ascii="Arial" w:eastAsia="Times New Roman" w:hAnsi="Arial" w:cs="Arial"/>
          <w:b/>
          <w:sz w:val="24"/>
          <w:szCs w:val="24"/>
          <w:lang w:eastAsia="ru-RU"/>
        </w:rPr>
        <w:t>Пункт 3</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Установить прогнозируемые</w:t>
      </w:r>
      <w:r>
        <w:rPr>
          <w:rFonts w:ascii="Arial" w:eastAsia="Times New Roman" w:hAnsi="Arial" w:cs="Arial"/>
          <w:sz w:val="24"/>
          <w:szCs w:val="24"/>
          <w:lang w:eastAsia="ru-RU"/>
        </w:rPr>
        <w:t xml:space="preserve"> доходы местного бюджета на 2021</w:t>
      </w:r>
      <w:r w:rsidRPr="00C14230">
        <w:rPr>
          <w:rFonts w:ascii="Arial" w:eastAsia="Times New Roman" w:hAnsi="Arial" w:cs="Arial"/>
          <w:sz w:val="24"/>
          <w:szCs w:val="24"/>
          <w:lang w:eastAsia="ru-RU"/>
        </w:rPr>
        <w:t xml:space="preserve"> год и плановый период по классификации доходов бюджетов Российской Федерации согласно приложениям </w:t>
      </w:r>
      <w:r w:rsidRPr="00C14230">
        <w:rPr>
          <w:rFonts w:ascii="Arial" w:eastAsia="Times New Roman" w:hAnsi="Arial" w:cs="Arial"/>
          <w:b/>
          <w:sz w:val="24"/>
          <w:szCs w:val="24"/>
          <w:lang w:eastAsia="ru-RU"/>
        </w:rPr>
        <w:t xml:space="preserve">1, 2 </w:t>
      </w:r>
      <w:r w:rsidRPr="00C14230">
        <w:rPr>
          <w:rFonts w:ascii="Arial" w:eastAsia="Times New Roman" w:hAnsi="Arial" w:cs="Arial"/>
          <w:sz w:val="24"/>
          <w:szCs w:val="24"/>
          <w:lang w:eastAsia="ru-RU"/>
        </w:rPr>
        <w:t>к настоящему решению.</w:t>
      </w:r>
    </w:p>
    <w:p w:rsidR="0022020E" w:rsidRPr="00C14230" w:rsidRDefault="0022020E" w:rsidP="0022020E">
      <w:pPr>
        <w:spacing w:after="0" w:line="240" w:lineRule="auto"/>
        <w:ind w:left="-142" w:firstLine="142"/>
        <w:jc w:val="both"/>
        <w:rPr>
          <w:rFonts w:ascii="Arial" w:eastAsia="Times New Roman" w:hAnsi="Arial" w:cs="Arial"/>
          <w:sz w:val="24"/>
          <w:szCs w:val="24"/>
          <w:lang w:eastAsia="ru-RU"/>
        </w:rPr>
      </w:pPr>
    </w:p>
    <w:p w:rsidR="0022020E" w:rsidRPr="00C14230" w:rsidRDefault="0022020E" w:rsidP="0022020E">
      <w:pPr>
        <w:spacing w:after="0" w:line="240" w:lineRule="auto"/>
        <w:ind w:left="-142"/>
        <w:jc w:val="both"/>
        <w:rPr>
          <w:rFonts w:ascii="Arial" w:eastAsia="Times New Roman" w:hAnsi="Arial" w:cs="Arial"/>
          <w:sz w:val="24"/>
          <w:szCs w:val="24"/>
          <w:lang w:eastAsia="ru-RU"/>
        </w:rPr>
      </w:pPr>
      <w:r w:rsidRPr="00C14230">
        <w:rPr>
          <w:rFonts w:ascii="Arial" w:eastAsia="Times New Roman" w:hAnsi="Arial" w:cs="Arial"/>
          <w:b/>
          <w:sz w:val="24"/>
          <w:szCs w:val="24"/>
          <w:lang w:eastAsia="ru-RU"/>
        </w:rPr>
        <w:t>Пункт 4</w:t>
      </w:r>
    </w:p>
    <w:p w:rsidR="0022020E" w:rsidRPr="00C14230" w:rsidRDefault="0022020E" w:rsidP="0022020E">
      <w:pPr>
        <w:spacing w:after="0" w:line="240" w:lineRule="auto"/>
        <w:ind w:left="-142" w:firstLine="85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1. Утвердить перечень главных администраторов </w:t>
      </w:r>
      <w:r>
        <w:rPr>
          <w:rFonts w:ascii="Arial" w:eastAsia="Times New Roman" w:hAnsi="Arial" w:cs="Arial"/>
          <w:sz w:val="24"/>
          <w:szCs w:val="24"/>
          <w:lang w:eastAsia="ru-RU"/>
        </w:rPr>
        <w:t xml:space="preserve">доходов местного бюджета на 2021 год и плановый период </w:t>
      </w:r>
      <w:r w:rsidRPr="00C14230">
        <w:rPr>
          <w:rFonts w:ascii="Arial" w:eastAsia="Times New Roman" w:hAnsi="Arial" w:cs="Arial"/>
          <w:sz w:val="24"/>
          <w:szCs w:val="24"/>
          <w:lang w:eastAsia="ru-RU"/>
        </w:rPr>
        <w:t xml:space="preserve">согласно приложениям </w:t>
      </w:r>
      <w:r w:rsidRPr="00C14230">
        <w:rPr>
          <w:rFonts w:ascii="Arial" w:eastAsia="Times New Roman" w:hAnsi="Arial" w:cs="Arial"/>
          <w:b/>
          <w:sz w:val="24"/>
          <w:szCs w:val="24"/>
          <w:lang w:eastAsia="ru-RU"/>
        </w:rPr>
        <w:t>3</w:t>
      </w:r>
      <w:r w:rsidRPr="00C14230">
        <w:rPr>
          <w:rFonts w:ascii="Arial" w:eastAsia="Times New Roman" w:hAnsi="Arial" w:cs="Arial"/>
          <w:sz w:val="24"/>
          <w:szCs w:val="24"/>
          <w:lang w:eastAsia="ru-RU"/>
        </w:rPr>
        <w:t xml:space="preserve"> к настоящему решению;</w:t>
      </w:r>
    </w:p>
    <w:p w:rsidR="0022020E" w:rsidRPr="00C14230" w:rsidRDefault="0022020E" w:rsidP="0022020E">
      <w:pPr>
        <w:spacing w:after="0" w:line="240" w:lineRule="auto"/>
        <w:ind w:left="-120" w:firstLine="82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2. Утвердить перечень главных администраторов источников финансирования дефицита местного бюджета согласно приложению </w:t>
      </w:r>
      <w:r w:rsidRPr="00C14230">
        <w:rPr>
          <w:rFonts w:ascii="Arial" w:eastAsia="Times New Roman" w:hAnsi="Arial" w:cs="Arial"/>
          <w:b/>
          <w:sz w:val="24"/>
          <w:szCs w:val="24"/>
          <w:lang w:eastAsia="ru-RU"/>
        </w:rPr>
        <w:t>4</w:t>
      </w:r>
      <w:r w:rsidRPr="00C14230">
        <w:rPr>
          <w:rFonts w:ascii="Arial" w:eastAsia="Times New Roman" w:hAnsi="Arial" w:cs="Arial"/>
          <w:sz w:val="24"/>
          <w:szCs w:val="24"/>
          <w:lang w:eastAsia="ru-RU"/>
        </w:rPr>
        <w:t xml:space="preserve"> к настоящему решению.</w:t>
      </w:r>
    </w:p>
    <w:p w:rsidR="0022020E" w:rsidRPr="00C14230" w:rsidRDefault="0022020E" w:rsidP="0022020E">
      <w:pPr>
        <w:spacing w:after="0" w:line="240" w:lineRule="auto"/>
        <w:ind w:left="-142"/>
        <w:jc w:val="both"/>
        <w:rPr>
          <w:rFonts w:ascii="Arial" w:eastAsia="Times New Roman" w:hAnsi="Arial" w:cs="Arial"/>
          <w:sz w:val="24"/>
          <w:szCs w:val="24"/>
          <w:lang w:eastAsia="ru-RU"/>
        </w:rPr>
      </w:pPr>
    </w:p>
    <w:p w:rsidR="0022020E" w:rsidRPr="00C14230" w:rsidRDefault="0022020E" w:rsidP="0022020E">
      <w:pPr>
        <w:spacing w:after="0" w:line="240" w:lineRule="auto"/>
        <w:ind w:left="-180"/>
        <w:jc w:val="both"/>
        <w:rPr>
          <w:rFonts w:ascii="Arial" w:eastAsia="Times New Roman" w:hAnsi="Arial" w:cs="Arial"/>
          <w:sz w:val="24"/>
          <w:szCs w:val="24"/>
          <w:lang w:eastAsia="ru-RU"/>
        </w:rPr>
      </w:pPr>
      <w:r w:rsidRPr="00C14230">
        <w:rPr>
          <w:rFonts w:ascii="Arial" w:eastAsia="Times New Roman" w:hAnsi="Arial" w:cs="Arial"/>
          <w:b/>
          <w:sz w:val="24"/>
          <w:szCs w:val="24"/>
          <w:lang w:eastAsia="ru-RU"/>
        </w:rPr>
        <w:t>Пункт 5</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Утвердить распределение бюджетных ассигнований по разделам и подразделам классификации расходов бюджетов </w:t>
      </w:r>
      <w:r>
        <w:rPr>
          <w:rFonts w:ascii="Arial" w:eastAsia="Times New Roman" w:hAnsi="Arial" w:cs="Arial"/>
          <w:sz w:val="24"/>
          <w:szCs w:val="24"/>
          <w:lang w:eastAsia="ru-RU"/>
        </w:rPr>
        <w:t>на 2021</w:t>
      </w:r>
      <w:r w:rsidRPr="00C14230">
        <w:rPr>
          <w:rFonts w:ascii="Arial" w:eastAsia="Times New Roman" w:hAnsi="Arial" w:cs="Arial"/>
          <w:sz w:val="24"/>
          <w:szCs w:val="24"/>
          <w:lang w:eastAsia="ru-RU"/>
        </w:rPr>
        <w:t xml:space="preserve"> год и плановый период согласно приложениям </w:t>
      </w:r>
      <w:r w:rsidRPr="00C14230">
        <w:rPr>
          <w:rFonts w:ascii="Arial" w:eastAsia="Times New Roman" w:hAnsi="Arial" w:cs="Arial"/>
          <w:b/>
          <w:sz w:val="24"/>
          <w:szCs w:val="24"/>
          <w:lang w:eastAsia="ru-RU"/>
        </w:rPr>
        <w:t xml:space="preserve">5, 6 </w:t>
      </w:r>
      <w:r w:rsidRPr="00C14230">
        <w:rPr>
          <w:rFonts w:ascii="Arial" w:eastAsia="Times New Roman" w:hAnsi="Arial" w:cs="Arial"/>
          <w:sz w:val="24"/>
          <w:szCs w:val="24"/>
          <w:lang w:eastAsia="ru-RU"/>
        </w:rPr>
        <w:t>к настоящему решению.</w:t>
      </w:r>
    </w:p>
    <w:p w:rsidR="0022020E" w:rsidRPr="00C14230" w:rsidRDefault="0022020E" w:rsidP="0022020E">
      <w:pPr>
        <w:spacing w:after="0" w:line="240" w:lineRule="auto"/>
        <w:ind w:left="-180"/>
        <w:jc w:val="both"/>
        <w:rPr>
          <w:rFonts w:ascii="Arial" w:eastAsia="Times New Roman" w:hAnsi="Arial" w:cs="Arial"/>
          <w:sz w:val="24"/>
          <w:szCs w:val="24"/>
          <w:lang w:eastAsia="ru-RU"/>
        </w:rPr>
      </w:pPr>
    </w:p>
    <w:p w:rsidR="0022020E" w:rsidRPr="00C14230" w:rsidRDefault="0022020E" w:rsidP="0022020E">
      <w:pPr>
        <w:spacing w:after="0" w:line="240" w:lineRule="auto"/>
        <w:ind w:left="-180"/>
        <w:jc w:val="both"/>
        <w:rPr>
          <w:rFonts w:ascii="Arial" w:eastAsia="Times New Roman" w:hAnsi="Arial" w:cs="Arial"/>
          <w:b/>
          <w:sz w:val="24"/>
          <w:szCs w:val="24"/>
          <w:lang w:eastAsia="ru-RU"/>
        </w:rPr>
      </w:pPr>
      <w:r w:rsidRPr="00C14230">
        <w:rPr>
          <w:rFonts w:ascii="Arial" w:eastAsia="Times New Roman" w:hAnsi="Arial" w:cs="Arial"/>
          <w:b/>
          <w:sz w:val="24"/>
          <w:szCs w:val="24"/>
          <w:lang w:eastAsia="ru-RU"/>
        </w:rPr>
        <w:t>Пункт 6</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1. Утвердить распределение бюджетных ассигнований по целевым статьям (</w:t>
      </w:r>
      <w:r>
        <w:rPr>
          <w:rFonts w:ascii="Arial" w:eastAsia="Times New Roman" w:hAnsi="Arial" w:cs="Arial"/>
          <w:sz w:val="24"/>
          <w:szCs w:val="24"/>
          <w:lang w:eastAsia="ru-RU"/>
        </w:rPr>
        <w:t xml:space="preserve">муниципальным программам и </w:t>
      </w:r>
      <w:r w:rsidRPr="00C14230">
        <w:rPr>
          <w:rFonts w:ascii="Arial" w:eastAsia="Times New Roman" w:hAnsi="Arial" w:cs="Arial"/>
          <w:sz w:val="24"/>
          <w:szCs w:val="24"/>
          <w:lang w:eastAsia="ru-RU"/>
        </w:rPr>
        <w:t>непрограммным направлениям деятель</w:t>
      </w:r>
      <w:r>
        <w:rPr>
          <w:rFonts w:ascii="Arial" w:eastAsia="Times New Roman" w:hAnsi="Arial" w:cs="Arial"/>
          <w:sz w:val="24"/>
          <w:szCs w:val="24"/>
          <w:lang w:eastAsia="ru-RU"/>
        </w:rPr>
        <w:t xml:space="preserve">ности), группам видов расходов, </w:t>
      </w:r>
      <w:r w:rsidRPr="00C14230">
        <w:rPr>
          <w:rFonts w:ascii="Arial" w:eastAsia="Times New Roman" w:hAnsi="Arial" w:cs="Arial"/>
          <w:sz w:val="24"/>
          <w:szCs w:val="24"/>
          <w:lang w:eastAsia="ru-RU"/>
        </w:rPr>
        <w:t>разделам, подразделам классификац</w:t>
      </w:r>
      <w:r>
        <w:rPr>
          <w:rFonts w:ascii="Arial" w:eastAsia="Times New Roman" w:hAnsi="Arial" w:cs="Arial"/>
          <w:sz w:val="24"/>
          <w:szCs w:val="24"/>
          <w:lang w:eastAsia="ru-RU"/>
        </w:rPr>
        <w:t>ии расходов бюджетов на 2021</w:t>
      </w:r>
      <w:r w:rsidRPr="00C14230">
        <w:rPr>
          <w:rFonts w:ascii="Arial" w:eastAsia="Times New Roman" w:hAnsi="Arial" w:cs="Arial"/>
          <w:sz w:val="24"/>
          <w:szCs w:val="24"/>
          <w:lang w:eastAsia="ru-RU"/>
        </w:rPr>
        <w:t xml:space="preserve"> год и плановый период, согласно приложениям </w:t>
      </w:r>
      <w:r w:rsidRPr="00C14230">
        <w:rPr>
          <w:rFonts w:ascii="Arial" w:eastAsia="Times New Roman" w:hAnsi="Arial" w:cs="Arial"/>
          <w:b/>
          <w:sz w:val="24"/>
          <w:szCs w:val="24"/>
          <w:lang w:eastAsia="ru-RU"/>
        </w:rPr>
        <w:t>7, 8</w:t>
      </w:r>
      <w:r w:rsidRPr="00C14230">
        <w:rPr>
          <w:rFonts w:ascii="Arial" w:eastAsia="Times New Roman" w:hAnsi="Arial" w:cs="Arial"/>
          <w:sz w:val="24"/>
          <w:szCs w:val="24"/>
          <w:lang w:eastAsia="ru-RU"/>
        </w:rPr>
        <w:t xml:space="preserve"> к настоящему решению.</w:t>
      </w:r>
    </w:p>
    <w:p w:rsidR="0022020E"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2. Утвердить ве</w:t>
      </w:r>
      <w:r>
        <w:rPr>
          <w:rFonts w:ascii="Arial" w:eastAsia="Times New Roman" w:hAnsi="Arial" w:cs="Arial"/>
          <w:sz w:val="24"/>
          <w:szCs w:val="24"/>
          <w:lang w:eastAsia="ru-RU"/>
        </w:rPr>
        <w:t>домственную структуру расходов местного бюджета на 2021</w:t>
      </w:r>
      <w:r w:rsidR="00871F41">
        <w:rPr>
          <w:rFonts w:ascii="Arial" w:eastAsia="Times New Roman" w:hAnsi="Arial" w:cs="Arial"/>
          <w:sz w:val="24"/>
          <w:szCs w:val="24"/>
          <w:lang w:eastAsia="ru-RU"/>
        </w:rPr>
        <w:t xml:space="preserve"> год и плановый период </w:t>
      </w:r>
      <w:r w:rsidRPr="00C14230">
        <w:rPr>
          <w:rFonts w:ascii="Arial" w:eastAsia="Times New Roman" w:hAnsi="Arial" w:cs="Arial"/>
          <w:sz w:val="24"/>
          <w:szCs w:val="24"/>
          <w:lang w:eastAsia="ru-RU"/>
        </w:rPr>
        <w:t>по разделам, подразделам, целевым статьям (</w:t>
      </w:r>
      <w:r>
        <w:rPr>
          <w:rFonts w:ascii="Arial" w:eastAsia="Times New Roman" w:hAnsi="Arial" w:cs="Arial"/>
          <w:sz w:val="24"/>
          <w:szCs w:val="24"/>
          <w:lang w:eastAsia="ru-RU"/>
        </w:rPr>
        <w:t>муниципальным программам</w:t>
      </w:r>
      <w:r w:rsidRPr="00C1423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и </w:t>
      </w:r>
      <w:r w:rsidRPr="00C14230">
        <w:rPr>
          <w:rFonts w:ascii="Arial" w:eastAsia="Times New Roman" w:hAnsi="Arial" w:cs="Arial"/>
          <w:sz w:val="24"/>
          <w:szCs w:val="24"/>
          <w:lang w:eastAsia="ru-RU"/>
        </w:rPr>
        <w:t>непрограммным направлениям деятельности), группам видов расход</w:t>
      </w:r>
      <w:r>
        <w:rPr>
          <w:rFonts w:ascii="Arial" w:eastAsia="Times New Roman" w:hAnsi="Arial" w:cs="Arial"/>
          <w:sz w:val="24"/>
          <w:szCs w:val="24"/>
          <w:lang w:eastAsia="ru-RU"/>
        </w:rPr>
        <w:t xml:space="preserve">ов классификации </w:t>
      </w:r>
      <w:r w:rsidRPr="00C14230">
        <w:rPr>
          <w:rFonts w:ascii="Arial" w:eastAsia="Times New Roman" w:hAnsi="Arial" w:cs="Arial"/>
          <w:sz w:val="24"/>
          <w:szCs w:val="24"/>
          <w:lang w:eastAsia="ru-RU"/>
        </w:rPr>
        <w:t xml:space="preserve">расходов бюджетов согласно приложениям </w:t>
      </w:r>
      <w:r w:rsidRPr="00C14230">
        <w:rPr>
          <w:rFonts w:ascii="Arial" w:eastAsia="Times New Roman" w:hAnsi="Arial" w:cs="Arial"/>
          <w:b/>
          <w:sz w:val="24"/>
          <w:szCs w:val="24"/>
          <w:lang w:eastAsia="ru-RU"/>
        </w:rPr>
        <w:t>9, 10</w:t>
      </w:r>
      <w:r>
        <w:rPr>
          <w:rFonts w:ascii="Arial" w:eastAsia="Times New Roman" w:hAnsi="Arial" w:cs="Arial"/>
          <w:sz w:val="24"/>
          <w:szCs w:val="24"/>
          <w:lang w:eastAsia="ru-RU"/>
        </w:rPr>
        <w:t xml:space="preserve"> к настоящему решению.</w:t>
      </w:r>
    </w:p>
    <w:p w:rsidR="0022020E" w:rsidRPr="00C14230" w:rsidRDefault="0022020E" w:rsidP="0022020E">
      <w:pPr>
        <w:spacing w:after="0" w:line="240" w:lineRule="auto"/>
        <w:jc w:val="both"/>
        <w:rPr>
          <w:rFonts w:ascii="Arial" w:eastAsia="Times New Roman" w:hAnsi="Arial" w:cs="Arial"/>
          <w:sz w:val="24"/>
          <w:szCs w:val="24"/>
          <w:lang w:eastAsia="ru-RU"/>
        </w:rPr>
      </w:pPr>
    </w:p>
    <w:p w:rsidR="0022020E" w:rsidRPr="00C14230" w:rsidRDefault="0022020E" w:rsidP="0022020E">
      <w:pPr>
        <w:spacing w:after="0" w:line="240" w:lineRule="auto"/>
        <w:ind w:hanging="142"/>
        <w:jc w:val="both"/>
        <w:rPr>
          <w:rFonts w:ascii="Arial" w:eastAsia="Times New Roman" w:hAnsi="Arial" w:cs="Arial"/>
          <w:sz w:val="24"/>
          <w:szCs w:val="24"/>
          <w:lang w:eastAsia="ru-RU"/>
        </w:rPr>
      </w:pPr>
      <w:r w:rsidRPr="00C14230">
        <w:rPr>
          <w:rFonts w:ascii="Arial" w:eastAsia="Times New Roman" w:hAnsi="Arial" w:cs="Arial"/>
          <w:b/>
          <w:sz w:val="24"/>
          <w:szCs w:val="24"/>
          <w:lang w:eastAsia="ru-RU"/>
        </w:rPr>
        <w:t>Пункт 7</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Установить, что в расходной части местного бюджета создается резервный фонд администрации Биритского муниципального образования:</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Pr>
          <w:rFonts w:ascii="Arial" w:eastAsia="Times New Roman" w:hAnsi="Arial" w:cs="Arial"/>
          <w:sz w:val="24"/>
          <w:szCs w:val="24"/>
          <w:lang w:eastAsia="ru-RU"/>
        </w:rPr>
        <w:t>-на 2021</w:t>
      </w:r>
      <w:r w:rsidRPr="00C14230">
        <w:rPr>
          <w:rFonts w:ascii="Arial" w:eastAsia="Times New Roman" w:hAnsi="Arial" w:cs="Arial"/>
          <w:sz w:val="24"/>
          <w:szCs w:val="24"/>
          <w:lang w:eastAsia="ru-RU"/>
        </w:rPr>
        <w:t xml:space="preserve"> год в сумме 10 тыс. рублей;</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2022 </w:t>
      </w:r>
      <w:r w:rsidRPr="00C14230">
        <w:rPr>
          <w:rFonts w:ascii="Arial" w:eastAsia="Times New Roman" w:hAnsi="Arial" w:cs="Arial"/>
          <w:sz w:val="24"/>
          <w:szCs w:val="24"/>
          <w:lang w:eastAsia="ru-RU"/>
        </w:rPr>
        <w:t>год в сумме 10 тыс. рублей;</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Pr>
          <w:rFonts w:ascii="Arial" w:eastAsia="Times New Roman" w:hAnsi="Arial" w:cs="Arial"/>
          <w:sz w:val="24"/>
          <w:szCs w:val="24"/>
          <w:lang w:eastAsia="ru-RU"/>
        </w:rPr>
        <w:t>-на 2023</w:t>
      </w:r>
      <w:r w:rsidRPr="00C14230">
        <w:rPr>
          <w:rFonts w:ascii="Arial" w:eastAsia="Times New Roman" w:hAnsi="Arial" w:cs="Arial"/>
          <w:sz w:val="24"/>
          <w:szCs w:val="24"/>
          <w:lang w:eastAsia="ru-RU"/>
        </w:rPr>
        <w:t xml:space="preserve"> год в сумме 10 тыс. рублей.</w:t>
      </w:r>
    </w:p>
    <w:p w:rsidR="0022020E" w:rsidRPr="00C14230" w:rsidRDefault="0022020E" w:rsidP="0022020E">
      <w:pPr>
        <w:spacing w:after="0" w:line="240" w:lineRule="auto"/>
        <w:jc w:val="both"/>
        <w:rPr>
          <w:rFonts w:ascii="Arial" w:eastAsia="Times New Roman" w:hAnsi="Arial" w:cs="Arial"/>
          <w:sz w:val="24"/>
          <w:szCs w:val="24"/>
          <w:lang w:eastAsia="ru-RU"/>
        </w:rPr>
      </w:pPr>
    </w:p>
    <w:p w:rsidR="0022020E" w:rsidRPr="00C14230" w:rsidRDefault="0022020E" w:rsidP="0022020E">
      <w:pPr>
        <w:spacing w:after="0" w:line="240" w:lineRule="auto"/>
        <w:ind w:left="-180" w:firstLine="38"/>
        <w:jc w:val="both"/>
        <w:rPr>
          <w:rFonts w:ascii="Arial" w:eastAsia="Times New Roman" w:hAnsi="Arial" w:cs="Arial"/>
          <w:sz w:val="24"/>
          <w:szCs w:val="24"/>
          <w:lang w:eastAsia="ru-RU"/>
        </w:rPr>
      </w:pPr>
      <w:r w:rsidRPr="00C14230">
        <w:rPr>
          <w:rFonts w:ascii="Arial" w:eastAsia="Times New Roman" w:hAnsi="Arial" w:cs="Arial"/>
          <w:b/>
          <w:sz w:val="24"/>
          <w:szCs w:val="24"/>
          <w:lang w:eastAsia="ru-RU"/>
        </w:rPr>
        <w:t>Пункт 8</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Утвердить источники внутреннего финансирования д</w:t>
      </w:r>
      <w:r>
        <w:rPr>
          <w:rFonts w:ascii="Arial" w:eastAsia="Times New Roman" w:hAnsi="Arial" w:cs="Arial"/>
          <w:sz w:val="24"/>
          <w:szCs w:val="24"/>
          <w:lang w:eastAsia="ru-RU"/>
        </w:rPr>
        <w:t>ефицита местного бюджета на 2021</w:t>
      </w:r>
      <w:r w:rsidRPr="00C14230">
        <w:rPr>
          <w:rFonts w:ascii="Arial" w:eastAsia="Times New Roman" w:hAnsi="Arial" w:cs="Arial"/>
          <w:sz w:val="24"/>
          <w:szCs w:val="24"/>
          <w:lang w:eastAsia="ru-RU"/>
        </w:rPr>
        <w:t xml:space="preserve"> год и плановый период согласно приложениям </w:t>
      </w:r>
      <w:r>
        <w:rPr>
          <w:rFonts w:ascii="Arial" w:eastAsia="Times New Roman" w:hAnsi="Arial" w:cs="Arial"/>
          <w:b/>
          <w:sz w:val="24"/>
          <w:szCs w:val="24"/>
          <w:lang w:eastAsia="ru-RU"/>
        </w:rPr>
        <w:t>11</w:t>
      </w:r>
      <w:r>
        <w:rPr>
          <w:rFonts w:ascii="Arial" w:eastAsia="Times New Roman" w:hAnsi="Arial" w:cs="Arial"/>
          <w:sz w:val="24"/>
          <w:szCs w:val="24"/>
          <w:lang w:eastAsia="ru-RU"/>
        </w:rPr>
        <w:t xml:space="preserve"> </w:t>
      </w:r>
      <w:r w:rsidRPr="00B21CDA">
        <w:rPr>
          <w:rFonts w:ascii="Arial" w:eastAsia="Times New Roman" w:hAnsi="Arial" w:cs="Arial"/>
          <w:sz w:val="24"/>
          <w:szCs w:val="24"/>
          <w:lang w:eastAsia="ru-RU"/>
        </w:rPr>
        <w:t>настоящего</w:t>
      </w:r>
      <w:r w:rsidRPr="00C14230">
        <w:rPr>
          <w:rFonts w:ascii="Arial" w:eastAsia="Times New Roman" w:hAnsi="Arial" w:cs="Arial"/>
          <w:sz w:val="24"/>
          <w:szCs w:val="24"/>
          <w:lang w:eastAsia="ru-RU"/>
        </w:rPr>
        <w:t xml:space="preserve"> решения.</w:t>
      </w:r>
    </w:p>
    <w:p w:rsidR="0022020E" w:rsidRPr="00C14230" w:rsidRDefault="0022020E" w:rsidP="0022020E">
      <w:pPr>
        <w:spacing w:after="0" w:line="240" w:lineRule="auto"/>
        <w:ind w:left="-180"/>
        <w:jc w:val="both"/>
        <w:rPr>
          <w:rFonts w:ascii="Arial" w:eastAsia="Times New Roman" w:hAnsi="Arial" w:cs="Arial"/>
          <w:sz w:val="24"/>
          <w:szCs w:val="24"/>
          <w:lang w:eastAsia="ru-RU"/>
        </w:rPr>
      </w:pPr>
    </w:p>
    <w:p w:rsidR="0022020E" w:rsidRDefault="0022020E" w:rsidP="0022020E">
      <w:pPr>
        <w:spacing w:after="0" w:line="240" w:lineRule="auto"/>
        <w:ind w:left="-180"/>
        <w:jc w:val="both"/>
        <w:rPr>
          <w:rFonts w:ascii="Arial" w:eastAsia="Times New Roman" w:hAnsi="Arial" w:cs="Arial"/>
          <w:b/>
          <w:sz w:val="24"/>
          <w:szCs w:val="24"/>
          <w:lang w:eastAsia="ru-RU"/>
        </w:rPr>
      </w:pPr>
      <w:r w:rsidRPr="00C14230">
        <w:rPr>
          <w:rFonts w:ascii="Arial" w:eastAsia="Times New Roman" w:hAnsi="Arial" w:cs="Arial"/>
          <w:b/>
          <w:sz w:val="24"/>
          <w:szCs w:val="24"/>
          <w:lang w:eastAsia="ru-RU"/>
        </w:rPr>
        <w:t>Пункт 9</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Утвердить программу муниципальных внутренних заимст</w:t>
      </w:r>
      <w:r>
        <w:rPr>
          <w:rFonts w:ascii="Arial" w:eastAsia="Times New Roman" w:hAnsi="Arial" w:cs="Arial"/>
          <w:sz w:val="24"/>
          <w:szCs w:val="24"/>
          <w:lang w:eastAsia="ru-RU"/>
        </w:rPr>
        <w:t xml:space="preserve">вований местного бюджета на 2021 год и плановый период </w:t>
      </w:r>
      <w:r w:rsidRPr="00C14230">
        <w:rPr>
          <w:rFonts w:ascii="Arial" w:eastAsia="Times New Roman" w:hAnsi="Arial" w:cs="Arial"/>
          <w:sz w:val="24"/>
          <w:szCs w:val="24"/>
          <w:lang w:eastAsia="ru-RU"/>
        </w:rPr>
        <w:t xml:space="preserve">согласно приложениям </w:t>
      </w:r>
      <w:r>
        <w:rPr>
          <w:rFonts w:ascii="Arial" w:eastAsia="Times New Roman" w:hAnsi="Arial" w:cs="Arial"/>
          <w:b/>
          <w:sz w:val="24"/>
          <w:szCs w:val="24"/>
          <w:lang w:eastAsia="ru-RU"/>
        </w:rPr>
        <w:t>12, 13</w:t>
      </w:r>
      <w:r w:rsidRPr="00C14230">
        <w:rPr>
          <w:rFonts w:ascii="Arial" w:eastAsia="Times New Roman" w:hAnsi="Arial" w:cs="Arial"/>
          <w:sz w:val="24"/>
          <w:szCs w:val="24"/>
          <w:lang w:eastAsia="ru-RU"/>
        </w:rPr>
        <w:t xml:space="preserve"> настоящего решения.</w:t>
      </w:r>
    </w:p>
    <w:p w:rsidR="0022020E" w:rsidRPr="00E1230C" w:rsidRDefault="0022020E" w:rsidP="0022020E">
      <w:pPr>
        <w:spacing w:after="0" w:line="240" w:lineRule="auto"/>
        <w:ind w:left="-18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 </w:t>
      </w:r>
    </w:p>
    <w:p w:rsidR="0022020E" w:rsidRDefault="0022020E" w:rsidP="0022020E">
      <w:pPr>
        <w:spacing w:after="0" w:line="240" w:lineRule="auto"/>
        <w:ind w:left="-180"/>
        <w:jc w:val="both"/>
        <w:rPr>
          <w:rFonts w:ascii="Arial" w:eastAsia="Times New Roman" w:hAnsi="Arial" w:cs="Arial"/>
          <w:sz w:val="24"/>
          <w:szCs w:val="24"/>
          <w:lang w:eastAsia="ru-RU"/>
        </w:rPr>
      </w:pPr>
      <w:r>
        <w:rPr>
          <w:rFonts w:ascii="Arial" w:eastAsia="Times New Roman" w:hAnsi="Arial" w:cs="Arial"/>
          <w:b/>
          <w:sz w:val="24"/>
          <w:szCs w:val="24"/>
          <w:lang w:eastAsia="ru-RU"/>
        </w:rPr>
        <w:tab/>
      </w:r>
      <w:r>
        <w:rPr>
          <w:rFonts w:ascii="Arial" w:eastAsia="Times New Roman" w:hAnsi="Arial" w:cs="Arial"/>
          <w:b/>
          <w:sz w:val="24"/>
          <w:szCs w:val="24"/>
          <w:lang w:eastAsia="ru-RU"/>
        </w:rPr>
        <w:tab/>
      </w:r>
    </w:p>
    <w:p w:rsidR="0022020E" w:rsidRPr="0028370F" w:rsidRDefault="0022020E" w:rsidP="0022020E">
      <w:pPr>
        <w:spacing w:after="0" w:line="240" w:lineRule="auto"/>
        <w:ind w:left="-180"/>
        <w:jc w:val="both"/>
        <w:rPr>
          <w:rFonts w:ascii="Arial" w:eastAsia="Times New Roman" w:hAnsi="Arial" w:cs="Arial"/>
          <w:b/>
          <w:sz w:val="24"/>
          <w:szCs w:val="24"/>
          <w:lang w:eastAsia="ru-RU"/>
        </w:rPr>
      </w:pPr>
      <w:r>
        <w:rPr>
          <w:rFonts w:ascii="Arial" w:eastAsia="Times New Roman" w:hAnsi="Arial" w:cs="Arial"/>
          <w:b/>
          <w:sz w:val="24"/>
          <w:szCs w:val="24"/>
          <w:lang w:eastAsia="ru-RU"/>
        </w:rPr>
        <w:t>Пункт 10</w:t>
      </w:r>
    </w:p>
    <w:p w:rsidR="0022020E" w:rsidRPr="00C14230" w:rsidRDefault="0022020E" w:rsidP="0022020E">
      <w:pPr>
        <w:spacing w:after="0" w:line="240" w:lineRule="auto"/>
        <w:ind w:left="-142" w:firstLine="708"/>
        <w:jc w:val="both"/>
        <w:rPr>
          <w:rFonts w:ascii="Arial" w:eastAsia="Times New Roman" w:hAnsi="Arial" w:cs="Arial"/>
          <w:sz w:val="24"/>
          <w:szCs w:val="24"/>
          <w:lang w:eastAsia="ru-RU"/>
        </w:rPr>
      </w:pPr>
      <w:r>
        <w:rPr>
          <w:rFonts w:ascii="Arial" w:eastAsia="Times New Roman" w:hAnsi="Arial" w:cs="Arial"/>
          <w:sz w:val="24"/>
          <w:szCs w:val="24"/>
          <w:lang w:eastAsia="ru-RU"/>
        </w:rPr>
        <w:t>Установить, что органы местного самоуправления муниципального образования на вправе принимать решения в 2021 год и в плановом</w:t>
      </w:r>
      <w:r w:rsidRPr="00C14230">
        <w:rPr>
          <w:rFonts w:ascii="Arial" w:eastAsia="Times New Roman" w:hAnsi="Arial" w:cs="Arial"/>
          <w:sz w:val="24"/>
          <w:szCs w:val="24"/>
          <w:lang w:eastAsia="ru-RU"/>
        </w:rPr>
        <w:t xml:space="preserve"> период</w:t>
      </w:r>
      <w:r>
        <w:rPr>
          <w:rFonts w:ascii="Arial" w:eastAsia="Times New Roman" w:hAnsi="Arial" w:cs="Arial"/>
          <w:sz w:val="24"/>
          <w:szCs w:val="24"/>
          <w:lang w:eastAsia="ru-RU"/>
        </w:rPr>
        <w:t>е</w:t>
      </w:r>
      <w:r w:rsidRPr="00C14230">
        <w:rPr>
          <w:rFonts w:ascii="Arial" w:eastAsia="Times New Roman" w:hAnsi="Arial" w:cs="Arial"/>
          <w:sz w:val="24"/>
          <w:szCs w:val="24"/>
          <w:lang w:eastAsia="ru-RU"/>
        </w:rPr>
        <w:t xml:space="preserve"> </w:t>
      </w:r>
      <w:r>
        <w:rPr>
          <w:rFonts w:ascii="Arial" w:eastAsia="Times New Roman" w:hAnsi="Arial" w:cs="Arial"/>
          <w:sz w:val="24"/>
          <w:szCs w:val="24"/>
          <w:lang w:eastAsia="ru-RU"/>
        </w:rPr>
        <w:t>по увеличению служащих и работников учреждений и органов бюджетной сферы, находящихся в ведении органов местного самоуправления муниципального образования.</w:t>
      </w:r>
    </w:p>
    <w:p w:rsidR="0022020E" w:rsidRDefault="0022020E" w:rsidP="0022020E">
      <w:pPr>
        <w:spacing w:after="0" w:line="240" w:lineRule="auto"/>
        <w:ind w:left="-180" w:firstLine="38"/>
        <w:jc w:val="both"/>
        <w:rPr>
          <w:rFonts w:ascii="Arial" w:eastAsia="Times New Roman" w:hAnsi="Arial" w:cs="Arial"/>
          <w:b/>
          <w:sz w:val="24"/>
          <w:szCs w:val="24"/>
          <w:lang w:eastAsia="ru-RU"/>
        </w:rPr>
      </w:pPr>
    </w:p>
    <w:p w:rsidR="0022020E" w:rsidRPr="00C14230" w:rsidRDefault="0022020E" w:rsidP="0022020E">
      <w:pPr>
        <w:spacing w:after="0" w:line="240" w:lineRule="auto"/>
        <w:ind w:left="-180" w:firstLine="38"/>
        <w:jc w:val="both"/>
        <w:rPr>
          <w:rFonts w:ascii="Arial" w:eastAsia="Times New Roman" w:hAnsi="Arial" w:cs="Arial"/>
          <w:sz w:val="24"/>
          <w:szCs w:val="24"/>
          <w:lang w:eastAsia="ru-RU"/>
        </w:rPr>
      </w:pPr>
      <w:r>
        <w:rPr>
          <w:rFonts w:ascii="Arial" w:eastAsia="Times New Roman" w:hAnsi="Arial" w:cs="Arial"/>
          <w:b/>
          <w:sz w:val="24"/>
          <w:szCs w:val="24"/>
          <w:lang w:eastAsia="ru-RU"/>
        </w:rPr>
        <w:t>Пункт 11</w:t>
      </w:r>
    </w:p>
    <w:p w:rsidR="0022020E" w:rsidRPr="00C14230" w:rsidRDefault="0022020E" w:rsidP="0022020E">
      <w:pPr>
        <w:spacing w:after="0" w:line="240" w:lineRule="auto"/>
        <w:ind w:left="180" w:firstLine="52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1. Утвердить предельный объем муниципального долга местного бюджета:</w:t>
      </w:r>
    </w:p>
    <w:p w:rsidR="0022020E" w:rsidRPr="00C14230" w:rsidRDefault="0022020E" w:rsidP="0022020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2021</w:t>
      </w:r>
      <w:r w:rsidRPr="00C14230">
        <w:rPr>
          <w:rFonts w:ascii="Arial" w:eastAsia="Times New Roman" w:hAnsi="Arial" w:cs="Arial"/>
          <w:sz w:val="24"/>
          <w:szCs w:val="24"/>
          <w:lang w:eastAsia="ru-RU"/>
        </w:rPr>
        <w:t xml:space="preserve"> год в размере </w:t>
      </w:r>
      <w:r>
        <w:rPr>
          <w:rFonts w:ascii="Arial" w:eastAsia="Times New Roman" w:hAnsi="Arial" w:cs="Arial"/>
          <w:sz w:val="24"/>
          <w:szCs w:val="24"/>
          <w:lang w:eastAsia="ru-RU"/>
        </w:rPr>
        <w:t>926,4</w:t>
      </w:r>
      <w:r w:rsidRPr="00C14230">
        <w:rPr>
          <w:rFonts w:ascii="Arial" w:eastAsia="Times New Roman" w:hAnsi="Arial" w:cs="Arial"/>
          <w:sz w:val="24"/>
          <w:szCs w:val="24"/>
          <w:lang w:eastAsia="ru-RU"/>
        </w:rPr>
        <w:t xml:space="preserve"> тыс. рублей;</w:t>
      </w:r>
    </w:p>
    <w:p w:rsidR="0022020E" w:rsidRPr="00C14230" w:rsidRDefault="0022020E" w:rsidP="0022020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2022 год в размере 954,2</w:t>
      </w:r>
      <w:r w:rsidRPr="00C14230">
        <w:rPr>
          <w:rFonts w:ascii="Arial" w:eastAsia="Times New Roman" w:hAnsi="Arial" w:cs="Arial"/>
          <w:sz w:val="24"/>
          <w:szCs w:val="24"/>
          <w:lang w:eastAsia="ru-RU"/>
        </w:rPr>
        <w:t xml:space="preserve"> тыс. рублей;</w:t>
      </w:r>
    </w:p>
    <w:p w:rsidR="0022020E" w:rsidRPr="00C14230" w:rsidRDefault="0022020E" w:rsidP="0022020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2023 год в размере 954,7</w:t>
      </w:r>
      <w:r w:rsidRPr="00C14230">
        <w:rPr>
          <w:rFonts w:ascii="Arial" w:eastAsia="Times New Roman" w:hAnsi="Arial" w:cs="Arial"/>
          <w:sz w:val="24"/>
          <w:szCs w:val="24"/>
          <w:lang w:eastAsia="ru-RU"/>
        </w:rPr>
        <w:t xml:space="preserve"> тыс. рублей.</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 xml:space="preserve">2. Утвердить верхний предел муниципального </w:t>
      </w:r>
      <w:r>
        <w:rPr>
          <w:rFonts w:ascii="Arial" w:eastAsia="Times New Roman" w:hAnsi="Arial" w:cs="Arial"/>
          <w:sz w:val="24"/>
          <w:szCs w:val="24"/>
          <w:lang w:eastAsia="ru-RU"/>
        </w:rPr>
        <w:t xml:space="preserve">внутреннего </w:t>
      </w:r>
      <w:r w:rsidRPr="00C14230">
        <w:rPr>
          <w:rFonts w:ascii="Arial" w:eastAsia="Times New Roman" w:hAnsi="Arial" w:cs="Arial"/>
          <w:sz w:val="24"/>
          <w:szCs w:val="24"/>
          <w:lang w:eastAsia="ru-RU"/>
        </w:rPr>
        <w:t>долга местного бюджета:</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Pr>
          <w:rFonts w:ascii="Arial" w:eastAsia="Times New Roman" w:hAnsi="Arial" w:cs="Arial"/>
          <w:sz w:val="24"/>
          <w:szCs w:val="24"/>
          <w:lang w:eastAsia="ru-RU"/>
        </w:rPr>
        <w:t>-по состоянию на 1 января 2022 года в размере 91,561</w:t>
      </w:r>
      <w:r w:rsidRPr="00C14230">
        <w:rPr>
          <w:rFonts w:ascii="Arial" w:eastAsia="Times New Roman" w:hAnsi="Arial" w:cs="Arial"/>
          <w:sz w:val="24"/>
          <w:szCs w:val="24"/>
          <w:lang w:eastAsia="ru-RU"/>
        </w:rPr>
        <w:t xml:space="preserve"> тыс. рублей, предел</w:t>
      </w:r>
      <w:r>
        <w:rPr>
          <w:rFonts w:ascii="Arial" w:eastAsia="Times New Roman" w:hAnsi="Arial" w:cs="Arial"/>
          <w:sz w:val="24"/>
          <w:szCs w:val="24"/>
          <w:lang w:eastAsia="ru-RU"/>
        </w:rPr>
        <w:t>ьный объем обязательств</w:t>
      </w:r>
      <w:r w:rsidRPr="00C14230">
        <w:rPr>
          <w:rFonts w:ascii="Arial" w:eastAsia="Times New Roman" w:hAnsi="Arial" w:cs="Arial"/>
          <w:sz w:val="24"/>
          <w:szCs w:val="24"/>
          <w:lang w:eastAsia="ru-RU"/>
        </w:rPr>
        <w:t xml:space="preserve"> по муниципальным гарантиям бюджета 0 тыс. рублей;</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 состоянию на 1 января 2023 года в размере 185,433 </w:t>
      </w:r>
      <w:r w:rsidRPr="00C14230">
        <w:rPr>
          <w:rFonts w:ascii="Arial" w:eastAsia="Times New Roman" w:hAnsi="Arial" w:cs="Arial"/>
          <w:sz w:val="24"/>
          <w:szCs w:val="24"/>
          <w:lang w:eastAsia="ru-RU"/>
        </w:rPr>
        <w:t>тыс. рублей</w:t>
      </w:r>
      <w:r>
        <w:rPr>
          <w:rFonts w:ascii="Arial" w:eastAsia="Times New Roman" w:hAnsi="Arial" w:cs="Arial"/>
          <w:sz w:val="24"/>
          <w:szCs w:val="24"/>
          <w:lang w:eastAsia="ru-RU"/>
        </w:rPr>
        <w:t>,</w:t>
      </w:r>
      <w:r w:rsidRPr="00C14230">
        <w:rPr>
          <w:rFonts w:ascii="Arial" w:eastAsia="Times New Roman" w:hAnsi="Arial" w:cs="Arial"/>
          <w:sz w:val="24"/>
          <w:szCs w:val="24"/>
          <w:lang w:eastAsia="ru-RU"/>
        </w:rPr>
        <w:t xml:space="preserve"> предел</w:t>
      </w:r>
      <w:r>
        <w:rPr>
          <w:rFonts w:ascii="Arial" w:eastAsia="Times New Roman" w:hAnsi="Arial" w:cs="Arial"/>
          <w:sz w:val="24"/>
          <w:szCs w:val="24"/>
          <w:lang w:eastAsia="ru-RU"/>
        </w:rPr>
        <w:t>ьный объем обязательств</w:t>
      </w:r>
      <w:r w:rsidRPr="00C14230">
        <w:rPr>
          <w:rFonts w:ascii="Arial" w:eastAsia="Times New Roman" w:hAnsi="Arial" w:cs="Arial"/>
          <w:sz w:val="24"/>
          <w:szCs w:val="24"/>
          <w:lang w:eastAsia="ru-RU"/>
        </w:rPr>
        <w:t xml:space="preserve"> по муниципальным гарантиям бюджета 0 тыс. рубл</w:t>
      </w:r>
      <w:r>
        <w:rPr>
          <w:rFonts w:ascii="Arial" w:eastAsia="Times New Roman" w:hAnsi="Arial" w:cs="Arial"/>
          <w:sz w:val="24"/>
          <w:szCs w:val="24"/>
          <w:lang w:eastAsia="ru-RU"/>
        </w:rPr>
        <w:t>ей;</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-по состоянию на 1 янва</w:t>
      </w:r>
      <w:r>
        <w:rPr>
          <w:rFonts w:ascii="Arial" w:eastAsia="Times New Roman" w:hAnsi="Arial" w:cs="Arial"/>
          <w:sz w:val="24"/>
          <w:szCs w:val="24"/>
          <w:lang w:eastAsia="ru-RU"/>
        </w:rPr>
        <w:t>ря 2024 года в размере 283,087</w:t>
      </w:r>
      <w:r w:rsidRPr="00C14230">
        <w:rPr>
          <w:rFonts w:ascii="Arial" w:eastAsia="Times New Roman" w:hAnsi="Arial" w:cs="Arial"/>
          <w:sz w:val="24"/>
          <w:szCs w:val="24"/>
          <w:lang w:eastAsia="ru-RU"/>
        </w:rPr>
        <w:t xml:space="preserve"> тыс. рублей, предел</w:t>
      </w:r>
      <w:r>
        <w:rPr>
          <w:rFonts w:ascii="Arial" w:eastAsia="Times New Roman" w:hAnsi="Arial" w:cs="Arial"/>
          <w:sz w:val="24"/>
          <w:szCs w:val="24"/>
          <w:lang w:eastAsia="ru-RU"/>
        </w:rPr>
        <w:t>ьный объем обязательств</w:t>
      </w:r>
      <w:r w:rsidRPr="00C14230">
        <w:rPr>
          <w:rFonts w:ascii="Arial" w:eastAsia="Times New Roman" w:hAnsi="Arial" w:cs="Arial"/>
          <w:sz w:val="24"/>
          <w:szCs w:val="24"/>
          <w:lang w:eastAsia="ru-RU"/>
        </w:rPr>
        <w:t xml:space="preserve"> по муниципальным гарантиям бюджета 0 тыс. рубл</w:t>
      </w:r>
      <w:r>
        <w:rPr>
          <w:rFonts w:ascii="Arial" w:eastAsia="Times New Roman" w:hAnsi="Arial" w:cs="Arial"/>
          <w:sz w:val="24"/>
          <w:szCs w:val="24"/>
          <w:lang w:eastAsia="ru-RU"/>
        </w:rPr>
        <w:t>ей</w:t>
      </w:r>
      <w:r w:rsidRPr="00C14230">
        <w:rPr>
          <w:rFonts w:ascii="Arial" w:eastAsia="Times New Roman" w:hAnsi="Arial" w:cs="Arial"/>
          <w:sz w:val="24"/>
          <w:szCs w:val="24"/>
          <w:lang w:eastAsia="ru-RU"/>
        </w:rPr>
        <w:t>.</w:t>
      </w:r>
    </w:p>
    <w:p w:rsidR="0022020E" w:rsidRPr="00C14230" w:rsidRDefault="0022020E" w:rsidP="0022020E">
      <w:pPr>
        <w:spacing w:after="0" w:line="240" w:lineRule="auto"/>
        <w:jc w:val="both"/>
        <w:rPr>
          <w:rFonts w:ascii="Arial" w:eastAsia="Times New Roman" w:hAnsi="Arial" w:cs="Arial"/>
          <w:b/>
          <w:sz w:val="24"/>
          <w:szCs w:val="24"/>
          <w:lang w:eastAsia="ru-RU"/>
        </w:rPr>
      </w:pPr>
    </w:p>
    <w:p w:rsidR="0022020E" w:rsidRDefault="0022020E" w:rsidP="0022020E">
      <w:pPr>
        <w:spacing w:after="0" w:line="240" w:lineRule="auto"/>
        <w:ind w:left="-180"/>
        <w:jc w:val="both"/>
        <w:rPr>
          <w:rFonts w:ascii="Arial" w:eastAsia="Times New Roman" w:hAnsi="Arial" w:cs="Arial"/>
          <w:b/>
          <w:sz w:val="24"/>
          <w:szCs w:val="24"/>
          <w:lang w:eastAsia="ru-RU"/>
        </w:rPr>
      </w:pPr>
      <w:r>
        <w:rPr>
          <w:rFonts w:ascii="Arial" w:eastAsia="Times New Roman" w:hAnsi="Arial" w:cs="Arial"/>
          <w:b/>
          <w:sz w:val="24"/>
          <w:szCs w:val="24"/>
          <w:lang w:eastAsia="ru-RU"/>
        </w:rPr>
        <w:t>Пункт 12</w:t>
      </w:r>
    </w:p>
    <w:p w:rsidR="0022020E" w:rsidRPr="00BF0E55" w:rsidRDefault="0022020E" w:rsidP="0022020E">
      <w:pPr>
        <w:tabs>
          <w:tab w:val="left" w:pos="709"/>
        </w:tabs>
        <w:spacing w:after="0" w:line="240" w:lineRule="auto"/>
        <w:ind w:firstLine="709"/>
        <w:jc w:val="both"/>
        <w:rPr>
          <w:rFonts w:ascii="Arial" w:eastAsia="Times New Roman" w:hAnsi="Arial" w:cs="Arial"/>
          <w:sz w:val="24"/>
          <w:szCs w:val="24"/>
          <w:lang w:eastAsia="ru-RU"/>
        </w:rPr>
      </w:pPr>
      <w:r w:rsidRPr="00BF0E55">
        <w:rPr>
          <w:rFonts w:ascii="Arial" w:eastAsia="Times New Roman" w:hAnsi="Arial" w:cs="Arial"/>
          <w:sz w:val="24"/>
          <w:szCs w:val="24"/>
          <w:lang w:eastAsia="ru-RU"/>
        </w:rPr>
        <w:t xml:space="preserve">1.Установить, что из бюджета </w:t>
      </w:r>
      <w:r>
        <w:rPr>
          <w:rFonts w:ascii="Arial" w:eastAsia="Times New Roman" w:hAnsi="Arial" w:cs="Arial"/>
          <w:sz w:val="24"/>
          <w:szCs w:val="24"/>
          <w:lang w:eastAsia="ru-RU"/>
        </w:rPr>
        <w:t>Биритского</w:t>
      </w:r>
      <w:r w:rsidRPr="00BF0E55">
        <w:rPr>
          <w:rFonts w:ascii="Arial" w:eastAsia="Times New Roman" w:hAnsi="Arial" w:cs="Arial"/>
          <w:sz w:val="24"/>
          <w:szCs w:val="24"/>
          <w:lang w:eastAsia="ru-RU"/>
        </w:rPr>
        <w:t xml:space="preserve"> муниципального</w:t>
      </w:r>
      <w:r>
        <w:rPr>
          <w:rFonts w:ascii="Arial" w:eastAsia="Times New Roman" w:hAnsi="Arial" w:cs="Arial"/>
          <w:sz w:val="24"/>
          <w:szCs w:val="24"/>
          <w:lang w:eastAsia="ru-RU"/>
        </w:rPr>
        <w:t xml:space="preserve"> </w:t>
      </w:r>
      <w:r w:rsidRPr="00BF0E55">
        <w:rPr>
          <w:rFonts w:ascii="Arial" w:eastAsia="Times New Roman" w:hAnsi="Arial" w:cs="Arial"/>
          <w:sz w:val="24"/>
          <w:szCs w:val="24"/>
          <w:lang w:eastAsia="ru-RU"/>
        </w:rPr>
        <w:t>образования предоставляются иные межбюджетные трансферты на осуществление части полномочий в соответствии с заключенными соглашениями, согласно пр</w:t>
      </w:r>
      <w:r>
        <w:rPr>
          <w:rFonts w:ascii="Arial" w:eastAsia="Times New Roman" w:hAnsi="Arial" w:cs="Arial"/>
          <w:sz w:val="24"/>
          <w:szCs w:val="24"/>
          <w:lang w:eastAsia="ru-RU"/>
        </w:rPr>
        <w:t>иложению 14</w:t>
      </w:r>
      <w:r w:rsidRPr="00BF0E55">
        <w:rPr>
          <w:rFonts w:ascii="Arial" w:eastAsia="Times New Roman" w:hAnsi="Arial" w:cs="Arial"/>
          <w:sz w:val="24"/>
          <w:szCs w:val="24"/>
          <w:lang w:eastAsia="ru-RU"/>
        </w:rPr>
        <w:t xml:space="preserve"> к настоящему решению</w:t>
      </w:r>
      <w:r>
        <w:rPr>
          <w:rFonts w:ascii="Arial" w:eastAsia="Times New Roman" w:hAnsi="Arial" w:cs="Arial"/>
          <w:sz w:val="24"/>
          <w:szCs w:val="24"/>
          <w:lang w:eastAsia="ru-RU"/>
        </w:rPr>
        <w:t>:</w:t>
      </w:r>
    </w:p>
    <w:p w:rsidR="0022020E" w:rsidRDefault="0022020E" w:rsidP="0022020E">
      <w:pPr>
        <w:tabs>
          <w:tab w:val="left" w:pos="709"/>
        </w:tabs>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в 2021</w:t>
      </w:r>
      <w:r w:rsidRPr="00BF0E55">
        <w:rPr>
          <w:rFonts w:ascii="Arial" w:eastAsia="Times New Roman" w:hAnsi="Arial" w:cs="Arial"/>
          <w:sz w:val="24"/>
          <w:szCs w:val="24"/>
          <w:lang w:eastAsia="ru-RU"/>
        </w:rPr>
        <w:t xml:space="preserve"> году </w:t>
      </w:r>
      <w:r>
        <w:rPr>
          <w:rFonts w:ascii="Arial" w:eastAsia="Times New Roman" w:hAnsi="Arial" w:cs="Arial"/>
          <w:sz w:val="24"/>
          <w:szCs w:val="24"/>
          <w:lang w:eastAsia="ru-RU"/>
        </w:rPr>
        <w:t>в размере 123,254 тыс. рублей;</w:t>
      </w:r>
    </w:p>
    <w:p w:rsidR="0022020E" w:rsidRDefault="0022020E" w:rsidP="0022020E">
      <w:pPr>
        <w:tabs>
          <w:tab w:val="left" w:pos="709"/>
        </w:tabs>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9C2FA3">
        <w:rPr>
          <w:rFonts w:ascii="Arial" w:eastAsia="Times New Roman" w:hAnsi="Arial" w:cs="Arial"/>
          <w:sz w:val="24"/>
          <w:szCs w:val="24"/>
          <w:lang w:eastAsia="ru-RU"/>
        </w:rPr>
        <w:t xml:space="preserve"> </w:t>
      </w:r>
      <w:r>
        <w:rPr>
          <w:rFonts w:ascii="Arial" w:eastAsia="Times New Roman" w:hAnsi="Arial" w:cs="Arial"/>
          <w:sz w:val="24"/>
          <w:szCs w:val="24"/>
          <w:lang w:eastAsia="ru-RU"/>
        </w:rPr>
        <w:t>в 2022</w:t>
      </w:r>
      <w:r w:rsidRPr="00BF0E55">
        <w:rPr>
          <w:rFonts w:ascii="Arial" w:eastAsia="Times New Roman" w:hAnsi="Arial" w:cs="Arial"/>
          <w:sz w:val="24"/>
          <w:szCs w:val="24"/>
          <w:lang w:eastAsia="ru-RU"/>
        </w:rPr>
        <w:t xml:space="preserve"> году </w:t>
      </w:r>
      <w:r>
        <w:rPr>
          <w:rFonts w:ascii="Arial" w:eastAsia="Times New Roman" w:hAnsi="Arial" w:cs="Arial"/>
          <w:sz w:val="24"/>
          <w:szCs w:val="24"/>
          <w:lang w:eastAsia="ru-RU"/>
        </w:rPr>
        <w:t>в размере 123,254 тыс. рублей;</w:t>
      </w:r>
    </w:p>
    <w:p w:rsidR="0022020E" w:rsidRDefault="0022020E" w:rsidP="0022020E">
      <w:pPr>
        <w:tabs>
          <w:tab w:val="left" w:pos="709"/>
        </w:tabs>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в 2023</w:t>
      </w:r>
      <w:r w:rsidRPr="00BF0E55">
        <w:rPr>
          <w:rFonts w:ascii="Arial" w:eastAsia="Times New Roman" w:hAnsi="Arial" w:cs="Arial"/>
          <w:sz w:val="24"/>
          <w:szCs w:val="24"/>
          <w:lang w:eastAsia="ru-RU"/>
        </w:rPr>
        <w:t xml:space="preserve"> году </w:t>
      </w:r>
      <w:r>
        <w:rPr>
          <w:rFonts w:ascii="Arial" w:eastAsia="Times New Roman" w:hAnsi="Arial" w:cs="Arial"/>
          <w:sz w:val="24"/>
          <w:szCs w:val="24"/>
          <w:lang w:eastAsia="ru-RU"/>
        </w:rPr>
        <w:t>в размере 0 тыс. рублей.</w:t>
      </w:r>
    </w:p>
    <w:p w:rsidR="0022020E" w:rsidRDefault="0022020E" w:rsidP="0022020E">
      <w:pPr>
        <w:spacing w:after="0" w:line="240" w:lineRule="auto"/>
        <w:jc w:val="both"/>
        <w:rPr>
          <w:rFonts w:ascii="Arial" w:eastAsia="Times New Roman" w:hAnsi="Arial" w:cs="Arial"/>
          <w:sz w:val="24"/>
          <w:szCs w:val="24"/>
          <w:lang w:eastAsia="ru-RU"/>
        </w:rPr>
      </w:pPr>
    </w:p>
    <w:p w:rsidR="0022020E" w:rsidRPr="00766931" w:rsidRDefault="0022020E" w:rsidP="0022020E">
      <w:pPr>
        <w:spacing w:after="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lastRenderedPageBreak/>
        <w:t>Пункт 13</w:t>
      </w:r>
    </w:p>
    <w:p w:rsidR="0022020E" w:rsidRPr="00C14230" w:rsidRDefault="0022020E" w:rsidP="0022020E">
      <w:pPr>
        <w:spacing w:after="0" w:line="240" w:lineRule="auto"/>
        <w:ind w:left="-180" w:firstLine="888"/>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Настоящее решение вступает в силу со дня его официального опублико</w:t>
      </w:r>
      <w:r>
        <w:rPr>
          <w:rFonts w:ascii="Arial" w:eastAsia="Times New Roman" w:hAnsi="Arial" w:cs="Arial"/>
          <w:sz w:val="24"/>
          <w:szCs w:val="24"/>
          <w:lang w:eastAsia="ru-RU"/>
        </w:rPr>
        <w:t>вания, но не ранее 1 января 2021</w:t>
      </w:r>
      <w:r w:rsidRPr="00C14230">
        <w:rPr>
          <w:rFonts w:ascii="Arial" w:eastAsia="Times New Roman" w:hAnsi="Arial" w:cs="Arial"/>
          <w:sz w:val="24"/>
          <w:szCs w:val="24"/>
          <w:lang w:eastAsia="ru-RU"/>
        </w:rPr>
        <w:t xml:space="preserve"> года.</w:t>
      </w:r>
    </w:p>
    <w:p w:rsidR="0022020E" w:rsidRPr="00C14230" w:rsidRDefault="0022020E" w:rsidP="0022020E">
      <w:pPr>
        <w:spacing w:after="0" w:line="240" w:lineRule="auto"/>
        <w:ind w:left="-180"/>
        <w:jc w:val="both"/>
        <w:rPr>
          <w:rFonts w:ascii="Arial" w:eastAsia="Times New Roman" w:hAnsi="Arial" w:cs="Arial"/>
          <w:sz w:val="24"/>
          <w:szCs w:val="24"/>
          <w:lang w:eastAsia="ru-RU"/>
        </w:rPr>
      </w:pPr>
    </w:p>
    <w:p w:rsidR="0022020E" w:rsidRPr="00C14230" w:rsidRDefault="0022020E" w:rsidP="0022020E">
      <w:pPr>
        <w:spacing w:after="0" w:line="240" w:lineRule="auto"/>
        <w:ind w:left="-180"/>
        <w:jc w:val="both"/>
        <w:rPr>
          <w:rFonts w:ascii="Arial" w:eastAsia="Times New Roman" w:hAnsi="Arial" w:cs="Arial"/>
          <w:sz w:val="24"/>
          <w:szCs w:val="24"/>
          <w:lang w:eastAsia="ru-RU"/>
        </w:rPr>
      </w:pPr>
    </w:p>
    <w:p w:rsidR="0022020E" w:rsidRPr="00C14230" w:rsidRDefault="0022020E" w:rsidP="0022020E">
      <w:pPr>
        <w:spacing w:after="0" w:line="240" w:lineRule="auto"/>
        <w:ind w:left="-18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Председатель Думы Биритского муниципального образования,</w:t>
      </w:r>
    </w:p>
    <w:p w:rsidR="0022020E" w:rsidRPr="00F42DBA" w:rsidRDefault="0022020E" w:rsidP="0022020E">
      <w:pPr>
        <w:spacing w:after="0" w:line="240" w:lineRule="auto"/>
        <w:ind w:left="-180"/>
        <w:jc w:val="both"/>
        <w:rPr>
          <w:rFonts w:ascii="Arial" w:eastAsia="Times New Roman" w:hAnsi="Arial" w:cs="Arial"/>
          <w:sz w:val="24"/>
          <w:szCs w:val="24"/>
          <w:lang w:eastAsia="ru-RU"/>
        </w:rPr>
      </w:pPr>
      <w:r w:rsidRPr="00C14230">
        <w:rPr>
          <w:rFonts w:ascii="Arial" w:eastAsia="Times New Roman" w:hAnsi="Arial" w:cs="Arial"/>
          <w:sz w:val="24"/>
          <w:szCs w:val="24"/>
          <w:lang w:eastAsia="ru-RU"/>
        </w:rPr>
        <w:t>Глава Биритског</w:t>
      </w:r>
      <w:r>
        <w:rPr>
          <w:rFonts w:ascii="Arial" w:eastAsia="Times New Roman" w:hAnsi="Arial" w:cs="Arial"/>
          <w:sz w:val="24"/>
          <w:szCs w:val="24"/>
          <w:lang w:eastAsia="ru-RU"/>
        </w:rPr>
        <w:t>о муниципального образования</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w:t>
      </w:r>
      <w:r w:rsidRPr="00C14230">
        <w:rPr>
          <w:rFonts w:ascii="Arial" w:eastAsia="Times New Roman" w:hAnsi="Arial" w:cs="Arial"/>
          <w:sz w:val="24"/>
          <w:szCs w:val="24"/>
          <w:lang w:eastAsia="ru-RU"/>
        </w:rPr>
        <w:t>Е.В. Черная</w:t>
      </w:r>
    </w:p>
    <w:p w:rsidR="0022020E" w:rsidRDefault="0022020E" w:rsidP="0022020E">
      <w:pPr>
        <w:spacing w:after="0" w:line="240" w:lineRule="auto"/>
        <w:jc w:val="center"/>
        <w:rPr>
          <w:rFonts w:ascii="Arial" w:eastAsia="Times New Roman" w:hAnsi="Arial" w:cs="Arial"/>
          <w:b/>
          <w:sz w:val="30"/>
          <w:szCs w:val="30"/>
          <w:lang w:eastAsia="ru-RU"/>
        </w:rPr>
      </w:pPr>
    </w:p>
    <w:p w:rsidR="0022020E" w:rsidRDefault="0022020E"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871F41" w:rsidRDefault="00871F41" w:rsidP="0022020E">
      <w:pPr>
        <w:spacing w:after="0" w:line="240" w:lineRule="auto"/>
        <w:jc w:val="center"/>
        <w:rPr>
          <w:rFonts w:ascii="Arial" w:eastAsia="Times New Roman" w:hAnsi="Arial" w:cs="Arial"/>
          <w:b/>
          <w:sz w:val="30"/>
          <w:szCs w:val="30"/>
          <w:lang w:eastAsia="ru-RU"/>
        </w:rPr>
      </w:pPr>
    </w:p>
    <w:p w:rsidR="0022020E" w:rsidRPr="0022020E" w:rsidRDefault="0022020E" w:rsidP="0022020E">
      <w:pPr>
        <w:spacing w:after="0" w:line="240" w:lineRule="auto"/>
        <w:jc w:val="center"/>
        <w:rPr>
          <w:rFonts w:ascii="Arial" w:eastAsia="Times New Roman" w:hAnsi="Arial" w:cs="Arial"/>
          <w:b/>
          <w:sz w:val="30"/>
          <w:szCs w:val="30"/>
          <w:lang w:eastAsia="ru-RU"/>
        </w:rPr>
      </w:pPr>
      <w:r w:rsidRPr="0022020E">
        <w:rPr>
          <w:rFonts w:ascii="Arial" w:eastAsia="Times New Roman" w:hAnsi="Arial" w:cs="Arial"/>
          <w:b/>
          <w:sz w:val="30"/>
          <w:szCs w:val="30"/>
          <w:lang w:eastAsia="ru-RU"/>
        </w:rPr>
        <w:lastRenderedPageBreak/>
        <w:t>ПОЯСНИТЕЛЬНАЯ ЗАПИСКА</w:t>
      </w:r>
    </w:p>
    <w:p w:rsidR="0022020E" w:rsidRPr="0022020E" w:rsidRDefault="0022020E" w:rsidP="0022020E">
      <w:pPr>
        <w:spacing w:after="0" w:line="240" w:lineRule="auto"/>
        <w:jc w:val="center"/>
        <w:rPr>
          <w:rFonts w:ascii="Times New Roman" w:eastAsia="Times New Roman" w:hAnsi="Times New Roman"/>
          <w:b/>
          <w:sz w:val="24"/>
          <w:szCs w:val="24"/>
          <w:lang w:eastAsia="ru-RU"/>
        </w:rPr>
      </w:pPr>
    </w:p>
    <w:p w:rsidR="0022020E" w:rsidRPr="0022020E" w:rsidRDefault="0022020E" w:rsidP="0022020E">
      <w:pPr>
        <w:spacing w:after="0" w:line="240" w:lineRule="auto"/>
        <w:jc w:val="center"/>
        <w:rPr>
          <w:rFonts w:ascii="Arial" w:eastAsia="Times New Roman" w:hAnsi="Arial" w:cs="Arial"/>
          <w:b/>
          <w:sz w:val="24"/>
          <w:szCs w:val="24"/>
          <w:lang w:eastAsia="ru-RU"/>
        </w:rPr>
      </w:pPr>
      <w:r w:rsidRPr="0022020E">
        <w:rPr>
          <w:rFonts w:ascii="Arial" w:eastAsia="Times New Roman" w:hAnsi="Arial" w:cs="Arial"/>
          <w:b/>
          <w:sz w:val="24"/>
          <w:szCs w:val="24"/>
          <w:lang w:eastAsia="ru-RU"/>
        </w:rPr>
        <w:t>к проекту решения Думы Биритского муниципального образования</w:t>
      </w:r>
    </w:p>
    <w:p w:rsidR="0022020E" w:rsidRPr="0022020E" w:rsidRDefault="0022020E" w:rsidP="0022020E">
      <w:pPr>
        <w:spacing w:after="0" w:line="240" w:lineRule="auto"/>
        <w:jc w:val="center"/>
        <w:rPr>
          <w:rFonts w:ascii="Arial" w:eastAsia="Times New Roman" w:hAnsi="Arial" w:cs="Arial"/>
          <w:b/>
          <w:sz w:val="24"/>
          <w:szCs w:val="24"/>
          <w:lang w:eastAsia="ru-RU"/>
        </w:rPr>
      </w:pPr>
      <w:r w:rsidRPr="0022020E">
        <w:rPr>
          <w:rFonts w:ascii="Arial" w:eastAsia="Times New Roman" w:hAnsi="Arial" w:cs="Arial"/>
          <w:b/>
          <w:sz w:val="24"/>
          <w:szCs w:val="24"/>
          <w:lang w:eastAsia="ru-RU"/>
        </w:rPr>
        <w:t>«О бюджете Биритского муниципального образования на 2021 год  и на плановый период 2022 и 2023 годов»</w:t>
      </w:r>
    </w:p>
    <w:p w:rsidR="0022020E" w:rsidRPr="0022020E" w:rsidRDefault="0022020E" w:rsidP="0022020E">
      <w:pPr>
        <w:autoSpaceDE w:val="0"/>
        <w:autoSpaceDN w:val="0"/>
        <w:adjustRightInd w:val="0"/>
        <w:spacing w:after="0" w:line="240" w:lineRule="auto"/>
        <w:jc w:val="both"/>
        <w:rPr>
          <w:rFonts w:ascii="Arial" w:eastAsia="Times New Roman" w:hAnsi="Arial" w:cs="Arial"/>
          <w:bCs/>
          <w:sz w:val="24"/>
          <w:szCs w:val="24"/>
          <w:u w:val="single"/>
          <w:lang w:eastAsia="ru-RU"/>
        </w:rPr>
      </w:pPr>
    </w:p>
    <w:p w:rsidR="0022020E" w:rsidRPr="0022020E" w:rsidRDefault="0022020E" w:rsidP="0022020E">
      <w:pPr>
        <w:spacing w:after="0" w:line="240" w:lineRule="auto"/>
        <w:jc w:val="both"/>
        <w:rPr>
          <w:rFonts w:ascii="Arial" w:eastAsia="Times New Roman" w:hAnsi="Arial" w:cs="Arial"/>
          <w:sz w:val="24"/>
          <w:szCs w:val="24"/>
          <w:lang w:eastAsia="ru-RU"/>
        </w:rPr>
      </w:pPr>
      <w:r w:rsidRPr="0022020E">
        <w:rPr>
          <w:rFonts w:ascii="Arial" w:eastAsia="Times New Roman" w:hAnsi="Arial" w:cs="Arial"/>
          <w:bCs/>
          <w:sz w:val="24"/>
          <w:szCs w:val="24"/>
          <w:lang w:eastAsia="ru-RU"/>
        </w:rPr>
        <w:t xml:space="preserve">Проект </w:t>
      </w:r>
      <w:r w:rsidRPr="0022020E">
        <w:rPr>
          <w:rFonts w:ascii="Arial" w:eastAsia="Times New Roman" w:hAnsi="Arial" w:cs="Arial"/>
          <w:sz w:val="24"/>
          <w:szCs w:val="24"/>
          <w:lang w:eastAsia="ru-RU"/>
        </w:rPr>
        <w:t xml:space="preserve">решения Думы Биритского муниципального образования «О бюджете  Биритского муниципального образования на  2021 год и на плановый период 2022 и 2023 годов» </w:t>
      </w:r>
      <w:r w:rsidRPr="0022020E">
        <w:rPr>
          <w:rFonts w:ascii="Arial" w:eastAsia="Times New Roman" w:hAnsi="Arial" w:cs="Arial"/>
          <w:bCs/>
          <w:sz w:val="24"/>
          <w:szCs w:val="24"/>
          <w:lang w:eastAsia="ru-RU"/>
        </w:rPr>
        <w:t xml:space="preserve">(далее – проект) разработан и вносится на рассмотрение Думы </w:t>
      </w:r>
      <w:r w:rsidRPr="0022020E">
        <w:rPr>
          <w:rFonts w:ascii="Arial" w:eastAsia="Times New Roman" w:hAnsi="Arial" w:cs="Arial"/>
          <w:sz w:val="24"/>
          <w:szCs w:val="24"/>
          <w:lang w:eastAsia="ru-RU"/>
        </w:rPr>
        <w:t>Биритского муниципального образования.</w:t>
      </w:r>
    </w:p>
    <w:p w:rsidR="0022020E" w:rsidRPr="0022020E" w:rsidRDefault="0022020E" w:rsidP="0022020E">
      <w:pPr>
        <w:autoSpaceDE w:val="0"/>
        <w:autoSpaceDN w:val="0"/>
        <w:adjustRightInd w:val="0"/>
        <w:spacing w:after="0" w:line="240" w:lineRule="auto"/>
        <w:jc w:val="both"/>
        <w:rPr>
          <w:rFonts w:ascii="Arial" w:eastAsia="Times New Roman" w:hAnsi="Arial" w:cs="Arial"/>
          <w:bCs/>
          <w:sz w:val="24"/>
          <w:szCs w:val="24"/>
          <w:lang w:eastAsia="ru-RU"/>
        </w:rPr>
      </w:pPr>
      <w:r w:rsidRPr="0022020E">
        <w:rPr>
          <w:rFonts w:ascii="Arial" w:eastAsia="Times New Roman" w:hAnsi="Arial" w:cs="Arial"/>
          <w:bCs/>
          <w:sz w:val="24"/>
          <w:szCs w:val="24"/>
          <w:lang w:eastAsia="ru-RU"/>
        </w:rPr>
        <w:t>Правовым основанием  принятия проекта являются:</w:t>
      </w:r>
    </w:p>
    <w:p w:rsidR="0022020E" w:rsidRPr="0022020E" w:rsidRDefault="0022020E" w:rsidP="0022020E">
      <w:pPr>
        <w:autoSpaceDE w:val="0"/>
        <w:autoSpaceDN w:val="0"/>
        <w:adjustRightInd w:val="0"/>
        <w:spacing w:after="0" w:line="240" w:lineRule="auto"/>
        <w:jc w:val="both"/>
        <w:rPr>
          <w:rFonts w:ascii="Arial" w:eastAsia="Times New Roman" w:hAnsi="Arial" w:cs="Arial"/>
          <w:bCs/>
          <w:sz w:val="24"/>
          <w:szCs w:val="24"/>
          <w:lang w:eastAsia="ru-RU"/>
        </w:rPr>
      </w:pPr>
      <w:r w:rsidRPr="0022020E">
        <w:rPr>
          <w:rFonts w:ascii="Arial" w:eastAsia="Times New Roman" w:hAnsi="Arial" w:cs="Arial"/>
          <w:bCs/>
          <w:sz w:val="24"/>
          <w:szCs w:val="24"/>
          <w:lang w:eastAsia="ru-RU"/>
        </w:rPr>
        <w:t xml:space="preserve">Статья 172 пункт 2 Бюджетного кодекса Российской Федерации, статья 74 Устава </w:t>
      </w:r>
      <w:r w:rsidRPr="0022020E">
        <w:rPr>
          <w:rFonts w:ascii="Arial" w:eastAsia="Times New Roman" w:hAnsi="Arial" w:cs="Arial"/>
          <w:sz w:val="24"/>
          <w:szCs w:val="24"/>
          <w:lang w:eastAsia="ru-RU"/>
        </w:rPr>
        <w:t>Биритского</w:t>
      </w:r>
      <w:r w:rsidRPr="0022020E">
        <w:rPr>
          <w:rFonts w:ascii="Arial" w:eastAsia="Times New Roman" w:hAnsi="Arial" w:cs="Arial"/>
          <w:bCs/>
          <w:sz w:val="24"/>
          <w:szCs w:val="24"/>
          <w:lang w:eastAsia="ru-RU"/>
        </w:rPr>
        <w:t xml:space="preserve"> муниципального образования, статьи 18,19 </w:t>
      </w:r>
      <w:r w:rsidRPr="0022020E">
        <w:rPr>
          <w:rFonts w:ascii="Arial" w:eastAsia="Times New Roman" w:hAnsi="Arial" w:cs="Arial"/>
          <w:sz w:val="24"/>
          <w:szCs w:val="24"/>
          <w:lang w:eastAsia="ru-RU"/>
        </w:rPr>
        <w:t>Положения о бюджетном процессе в Биритском муниципальном образовании, утвержденного решением  Думы Биритского  муниципального образования от 21.07.2017 года № 6-2</w:t>
      </w:r>
    </w:p>
    <w:p w:rsidR="0022020E" w:rsidRPr="0022020E" w:rsidRDefault="0022020E" w:rsidP="0022020E">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Проект подготовлен в соответствии с требованиями Бюджетного кодекса Российской Федерации, основными направлениями бюджетной и налоговой  политики Биритского муниципального образования на 2021 год и на плановый период 2022 и 2023 годов, утвержденным постановлением администрации Биритского муниципального образования от 28.10.2020г. № 45.</w:t>
      </w:r>
    </w:p>
    <w:p w:rsidR="0022020E" w:rsidRPr="0022020E" w:rsidRDefault="0022020E" w:rsidP="0022020E">
      <w:pPr>
        <w:spacing w:after="0" w:line="240" w:lineRule="auto"/>
        <w:jc w:val="both"/>
        <w:rPr>
          <w:rFonts w:ascii="Arial" w:hAnsi="Arial" w:cs="Arial"/>
          <w:sz w:val="24"/>
          <w:szCs w:val="24"/>
          <w:lang w:eastAsia="ru-RU"/>
        </w:rPr>
      </w:pPr>
      <w:r w:rsidRPr="0022020E">
        <w:rPr>
          <w:rFonts w:ascii="Arial" w:hAnsi="Arial" w:cs="Arial"/>
          <w:sz w:val="24"/>
          <w:szCs w:val="24"/>
          <w:lang w:eastAsia="ru-RU"/>
        </w:rPr>
        <w:t>Предметом правового регулирования проекта является утверждение параметров  бюджета на 2021 год и на плановый период 2022 и 2023 годов (далее –  бюджет поселения).</w:t>
      </w:r>
    </w:p>
    <w:p w:rsidR="0022020E" w:rsidRPr="0022020E" w:rsidRDefault="0022020E" w:rsidP="0022020E">
      <w:pPr>
        <w:autoSpaceDE w:val="0"/>
        <w:autoSpaceDN w:val="0"/>
        <w:adjustRightInd w:val="0"/>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Формирование основных параметров бюджета поселения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2020 года изменений.</w:t>
      </w:r>
    </w:p>
    <w:p w:rsidR="0022020E" w:rsidRPr="0022020E" w:rsidRDefault="0022020E" w:rsidP="0022020E">
      <w:pPr>
        <w:autoSpaceDE w:val="0"/>
        <w:autoSpaceDN w:val="0"/>
        <w:adjustRightInd w:val="0"/>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При подготовке проекта бюджета поселения на 2021 год на плановый период 2022 и 2023 г</w:t>
      </w:r>
      <w:r w:rsidR="00871F41">
        <w:rPr>
          <w:rFonts w:ascii="Arial" w:eastAsia="Times New Roman" w:hAnsi="Arial" w:cs="Arial"/>
          <w:sz w:val="24"/>
          <w:szCs w:val="24"/>
          <w:lang w:eastAsia="ru-RU"/>
        </w:rPr>
        <w:t xml:space="preserve">одов учтены вносимые изменения </w:t>
      </w:r>
      <w:r w:rsidRPr="0022020E">
        <w:rPr>
          <w:rFonts w:ascii="Arial" w:eastAsia="Times New Roman" w:hAnsi="Arial" w:cs="Arial"/>
          <w:sz w:val="24"/>
          <w:szCs w:val="24"/>
          <w:lang w:eastAsia="ru-RU"/>
        </w:rPr>
        <w:t>в бюджетное и налоговое законодательство, положения проекта Закона Иркутской области «Об областном бюджете на 2021 год и на плановый период 2022 и 2023 годов», ожидаемые параметры исполнения бюджета поселения з</w:t>
      </w:r>
      <w:r w:rsidR="00871F41">
        <w:rPr>
          <w:rFonts w:ascii="Arial" w:eastAsia="Times New Roman" w:hAnsi="Arial" w:cs="Arial"/>
          <w:sz w:val="24"/>
          <w:szCs w:val="24"/>
          <w:lang w:eastAsia="ru-RU"/>
        </w:rPr>
        <w:t xml:space="preserve">а 2020 год, основные параметры </w:t>
      </w:r>
      <w:r w:rsidRPr="0022020E">
        <w:rPr>
          <w:rFonts w:ascii="Arial" w:eastAsia="Times New Roman" w:hAnsi="Arial" w:cs="Arial"/>
          <w:sz w:val="24"/>
          <w:szCs w:val="24"/>
          <w:lang w:eastAsia="ru-RU"/>
        </w:rPr>
        <w:t>прогноза социально-экономического развития Биритского муниципального образования на 2021 год и на период до 2023 года.</w:t>
      </w:r>
    </w:p>
    <w:p w:rsidR="0022020E" w:rsidRPr="0022020E" w:rsidRDefault="0022020E" w:rsidP="0022020E">
      <w:pPr>
        <w:autoSpaceDE w:val="0"/>
        <w:autoSpaceDN w:val="0"/>
        <w:adjustRightInd w:val="0"/>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Основные параметры бюджета поселения на 2021 год и на плановый период 2022 и 2023 годов сформированы в следующих объемах:</w:t>
      </w:r>
    </w:p>
    <w:p w:rsidR="0022020E" w:rsidRPr="0022020E" w:rsidRDefault="0022020E" w:rsidP="0022020E">
      <w:pPr>
        <w:autoSpaceDE w:val="0"/>
        <w:autoSpaceDN w:val="0"/>
        <w:adjustRightInd w:val="0"/>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Таб.1</w:t>
      </w:r>
    </w:p>
    <w:p w:rsidR="0022020E" w:rsidRPr="0022020E" w:rsidRDefault="0022020E" w:rsidP="0022020E">
      <w:pPr>
        <w:autoSpaceDE w:val="0"/>
        <w:autoSpaceDN w:val="0"/>
        <w:adjustRightInd w:val="0"/>
        <w:spacing w:after="0" w:line="240" w:lineRule="auto"/>
        <w:jc w:val="both"/>
        <w:rPr>
          <w:rFonts w:ascii="Arial" w:eastAsia="Times New Roman" w:hAnsi="Arial" w:cs="Arial"/>
          <w:b/>
          <w:sz w:val="24"/>
          <w:szCs w:val="24"/>
          <w:lang w:eastAsia="ru-RU"/>
        </w:rPr>
      </w:pPr>
      <w:r w:rsidRPr="0022020E">
        <w:rPr>
          <w:rFonts w:ascii="Arial" w:eastAsia="Times New Roman" w:hAnsi="Arial" w:cs="Arial"/>
          <w:b/>
          <w:sz w:val="24"/>
          <w:szCs w:val="24"/>
          <w:lang w:eastAsia="ru-RU"/>
        </w:rPr>
        <w:t xml:space="preserve">Основные параметры бюджета поселения на 2021 год </w:t>
      </w:r>
    </w:p>
    <w:p w:rsidR="0022020E" w:rsidRPr="0022020E" w:rsidRDefault="0022020E" w:rsidP="0022020E">
      <w:pPr>
        <w:autoSpaceDE w:val="0"/>
        <w:autoSpaceDN w:val="0"/>
        <w:adjustRightInd w:val="0"/>
        <w:spacing w:after="0" w:line="240" w:lineRule="auto"/>
        <w:jc w:val="both"/>
        <w:rPr>
          <w:rFonts w:ascii="Times New Roman" w:eastAsia="Times New Roman" w:hAnsi="Times New Roman"/>
          <w:b/>
          <w:sz w:val="28"/>
          <w:szCs w:val="28"/>
          <w:lang w:eastAsia="ru-RU"/>
        </w:rPr>
      </w:pPr>
      <w:r w:rsidRPr="0022020E">
        <w:rPr>
          <w:rFonts w:ascii="Arial" w:eastAsia="Times New Roman" w:hAnsi="Arial" w:cs="Arial"/>
          <w:b/>
          <w:sz w:val="24"/>
          <w:szCs w:val="24"/>
          <w:lang w:eastAsia="ru-RU"/>
        </w:rPr>
        <w:t>и на плановый период 2022и 2023 годов</w:t>
      </w:r>
    </w:p>
    <w:p w:rsidR="0022020E" w:rsidRPr="0022020E" w:rsidRDefault="0022020E" w:rsidP="0022020E">
      <w:pPr>
        <w:autoSpaceDE w:val="0"/>
        <w:autoSpaceDN w:val="0"/>
        <w:adjustRightInd w:val="0"/>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тыс. рублей</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1936"/>
        <w:gridCol w:w="1560"/>
        <w:gridCol w:w="1701"/>
      </w:tblGrid>
      <w:tr w:rsidR="0022020E" w:rsidRPr="0022020E" w:rsidTr="0022020E">
        <w:tc>
          <w:tcPr>
            <w:tcW w:w="4121" w:type="dxa"/>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Основные параметры бюджета</w:t>
            </w:r>
          </w:p>
        </w:tc>
        <w:tc>
          <w:tcPr>
            <w:tcW w:w="1936"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2021 год</w:t>
            </w:r>
          </w:p>
        </w:tc>
        <w:tc>
          <w:tcPr>
            <w:tcW w:w="1560"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2022 год</w:t>
            </w:r>
          </w:p>
        </w:tc>
        <w:tc>
          <w:tcPr>
            <w:tcW w:w="1701"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2023 год</w:t>
            </w:r>
          </w:p>
        </w:tc>
      </w:tr>
      <w:tr w:rsidR="0022020E" w:rsidRPr="0022020E" w:rsidTr="0022020E">
        <w:tc>
          <w:tcPr>
            <w:tcW w:w="4121" w:type="dxa"/>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 xml:space="preserve">Доходы, </w:t>
            </w:r>
            <w:r w:rsidRPr="0022020E">
              <w:rPr>
                <w:rFonts w:ascii="Courier New" w:eastAsia="MS Mincho" w:hAnsi="Courier New" w:cs="Courier New"/>
                <w:lang w:eastAsia="ru-RU"/>
              </w:rPr>
              <w:t>в том числе:</w:t>
            </w:r>
          </w:p>
        </w:tc>
        <w:tc>
          <w:tcPr>
            <w:tcW w:w="1936"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5442,3</w:t>
            </w:r>
          </w:p>
        </w:tc>
        <w:tc>
          <w:tcPr>
            <w:tcW w:w="1560"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5449,3</w:t>
            </w:r>
          </w:p>
        </w:tc>
        <w:tc>
          <w:tcPr>
            <w:tcW w:w="1701"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5308,9</w:t>
            </w:r>
          </w:p>
        </w:tc>
      </w:tr>
      <w:tr w:rsidR="0022020E" w:rsidRPr="0022020E" w:rsidTr="0022020E">
        <w:tc>
          <w:tcPr>
            <w:tcW w:w="4121" w:type="dxa"/>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lang w:eastAsia="ru-RU"/>
              </w:rPr>
            </w:pPr>
            <w:r w:rsidRPr="0022020E">
              <w:rPr>
                <w:rFonts w:ascii="Courier New" w:eastAsia="MS Mincho" w:hAnsi="Courier New" w:cs="Courier New"/>
                <w:lang w:eastAsia="ru-RU"/>
              </w:rPr>
              <w:t>налоговые и неналоговые доходы</w:t>
            </w:r>
          </w:p>
        </w:tc>
        <w:tc>
          <w:tcPr>
            <w:tcW w:w="1936"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lang w:eastAsia="ru-RU"/>
              </w:rPr>
            </w:pPr>
            <w:r w:rsidRPr="0022020E">
              <w:rPr>
                <w:rFonts w:ascii="Courier New" w:eastAsia="MS Mincho" w:hAnsi="Courier New" w:cs="Courier New"/>
                <w:lang w:eastAsia="ru-RU"/>
              </w:rPr>
              <w:t>1852,9</w:t>
            </w:r>
          </w:p>
        </w:tc>
        <w:tc>
          <w:tcPr>
            <w:tcW w:w="1560"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lang w:eastAsia="ru-RU"/>
              </w:rPr>
            </w:pPr>
            <w:r w:rsidRPr="0022020E">
              <w:rPr>
                <w:rFonts w:ascii="Courier New" w:eastAsia="MS Mincho" w:hAnsi="Courier New" w:cs="Courier New"/>
                <w:lang w:eastAsia="ru-RU"/>
              </w:rPr>
              <w:t>1908,5</w:t>
            </w:r>
          </w:p>
        </w:tc>
        <w:tc>
          <w:tcPr>
            <w:tcW w:w="1701"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lang w:eastAsia="ru-RU"/>
              </w:rPr>
            </w:pPr>
            <w:r w:rsidRPr="0022020E">
              <w:rPr>
                <w:rFonts w:ascii="Courier New" w:eastAsia="MS Mincho" w:hAnsi="Courier New" w:cs="Courier New"/>
                <w:lang w:eastAsia="ru-RU"/>
              </w:rPr>
              <w:t>1909,5</w:t>
            </w:r>
          </w:p>
        </w:tc>
      </w:tr>
      <w:tr w:rsidR="0022020E" w:rsidRPr="0022020E" w:rsidTr="0022020E">
        <w:tc>
          <w:tcPr>
            <w:tcW w:w="4121" w:type="dxa"/>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lang w:eastAsia="ru-RU"/>
              </w:rPr>
            </w:pPr>
            <w:r w:rsidRPr="0022020E">
              <w:rPr>
                <w:rFonts w:ascii="Courier New" w:eastAsia="MS Mincho" w:hAnsi="Courier New" w:cs="Courier New"/>
                <w:lang w:eastAsia="ru-RU"/>
              </w:rPr>
              <w:t>безвозмездные перечисления</w:t>
            </w:r>
          </w:p>
        </w:tc>
        <w:tc>
          <w:tcPr>
            <w:tcW w:w="1936"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lang w:eastAsia="ru-RU"/>
              </w:rPr>
            </w:pPr>
            <w:r w:rsidRPr="0022020E">
              <w:rPr>
                <w:rFonts w:ascii="Courier New" w:eastAsia="MS Mincho" w:hAnsi="Courier New" w:cs="Courier New"/>
                <w:lang w:eastAsia="ru-RU"/>
              </w:rPr>
              <w:t>3589,4</w:t>
            </w:r>
          </w:p>
        </w:tc>
        <w:tc>
          <w:tcPr>
            <w:tcW w:w="1560"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lang w:eastAsia="ru-RU"/>
              </w:rPr>
            </w:pPr>
            <w:r w:rsidRPr="0022020E">
              <w:rPr>
                <w:rFonts w:ascii="Courier New" w:eastAsia="MS Mincho" w:hAnsi="Courier New" w:cs="Courier New"/>
                <w:lang w:eastAsia="ru-RU"/>
              </w:rPr>
              <w:t>3540,8</w:t>
            </w:r>
          </w:p>
        </w:tc>
        <w:tc>
          <w:tcPr>
            <w:tcW w:w="1701"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lang w:eastAsia="ru-RU"/>
              </w:rPr>
            </w:pPr>
            <w:r w:rsidRPr="0022020E">
              <w:rPr>
                <w:rFonts w:ascii="Courier New" w:eastAsia="MS Mincho" w:hAnsi="Courier New" w:cs="Courier New"/>
                <w:lang w:eastAsia="ru-RU"/>
              </w:rPr>
              <w:t>3399,4</w:t>
            </w:r>
          </w:p>
        </w:tc>
      </w:tr>
      <w:tr w:rsidR="0022020E" w:rsidRPr="0022020E" w:rsidTr="0022020E">
        <w:tc>
          <w:tcPr>
            <w:tcW w:w="4121" w:type="dxa"/>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 xml:space="preserve">Расходы, </w:t>
            </w:r>
            <w:r w:rsidRPr="0022020E">
              <w:rPr>
                <w:rFonts w:ascii="Courier New" w:eastAsia="MS Mincho" w:hAnsi="Courier New" w:cs="Courier New"/>
                <w:lang w:eastAsia="ru-RU"/>
              </w:rPr>
              <w:t>всего</w:t>
            </w:r>
          </w:p>
        </w:tc>
        <w:tc>
          <w:tcPr>
            <w:tcW w:w="1936"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5534,945</w:t>
            </w:r>
          </w:p>
        </w:tc>
        <w:tc>
          <w:tcPr>
            <w:tcW w:w="1560"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5544,725</w:t>
            </w:r>
          </w:p>
        </w:tc>
        <w:tc>
          <w:tcPr>
            <w:tcW w:w="1701"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5404,375</w:t>
            </w:r>
          </w:p>
        </w:tc>
      </w:tr>
      <w:tr w:rsidR="0022020E" w:rsidRPr="0022020E" w:rsidTr="0022020E">
        <w:tc>
          <w:tcPr>
            <w:tcW w:w="4121" w:type="dxa"/>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Дефицит « -»  (профицит « +»)</w:t>
            </w:r>
          </w:p>
        </w:tc>
        <w:tc>
          <w:tcPr>
            <w:tcW w:w="1936"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-92,645</w:t>
            </w:r>
          </w:p>
        </w:tc>
        <w:tc>
          <w:tcPr>
            <w:tcW w:w="1560"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-95,425</w:t>
            </w:r>
          </w:p>
        </w:tc>
        <w:tc>
          <w:tcPr>
            <w:tcW w:w="1701" w:type="dxa"/>
            <w:vAlign w:val="center"/>
          </w:tcPr>
          <w:p w:rsidR="0022020E" w:rsidRPr="0022020E" w:rsidRDefault="0022020E" w:rsidP="0022020E">
            <w:pPr>
              <w:autoSpaceDE w:val="0"/>
              <w:autoSpaceDN w:val="0"/>
              <w:adjustRightInd w:val="0"/>
              <w:spacing w:after="0" w:line="240" w:lineRule="auto"/>
              <w:jc w:val="both"/>
              <w:rPr>
                <w:rFonts w:ascii="Courier New" w:eastAsia="MS Mincho" w:hAnsi="Courier New" w:cs="Courier New"/>
                <w:b/>
                <w:lang w:eastAsia="ru-RU"/>
              </w:rPr>
            </w:pPr>
            <w:r w:rsidRPr="0022020E">
              <w:rPr>
                <w:rFonts w:ascii="Courier New" w:eastAsia="MS Mincho" w:hAnsi="Courier New" w:cs="Courier New"/>
                <w:b/>
                <w:lang w:eastAsia="ru-RU"/>
              </w:rPr>
              <w:t>-95,475</w:t>
            </w:r>
          </w:p>
        </w:tc>
      </w:tr>
    </w:tbl>
    <w:p w:rsidR="0022020E" w:rsidRPr="0022020E" w:rsidRDefault="0022020E" w:rsidP="0022020E">
      <w:pPr>
        <w:spacing w:after="0" w:line="240" w:lineRule="auto"/>
        <w:jc w:val="both"/>
        <w:rPr>
          <w:rFonts w:ascii="Arial" w:hAnsi="Arial" w:cs="Arial"/>
          <w:sz w:val="24"/>
          <w:szCs w:val="24"/>
          <w:lang w:eastAsia="ru-RU"/>
        </w:rPr>
      </w:pPr>
      <w:r w:rsidRPr="0022020E">
        <w:rPr>
          <w:rFonts w:ascii="Arial" w:hAnsi="Arial" w:cs="Arial"/>
          <w:sz w:val="24"/>
          <w:szCs w:val="24"/>
          <w:lang w:eastAsia="ru-RU"/>
        </w:rPr>
        <w:t>Основные характеристики прогноза поступлений доходов в бюджет поселения на 2021 год и на плановый период 2022 и 2023 годов представлены в таблице 2</w:t>
      </w:r>
    </w:p>
    <w:p w:rsidR="0022020E" w:rsidRPr="0022020E" w:rsidRDefault="0022020E" w:rsidP="0022020E">
      <w:pPr>
        <w:spacing w:after="0" w:line="240" w:lineRule="auto"/>
        <w:jc w:val="both"/>
        <w:rPr>
          <w:rFonts w:ascii="Times New Roman" w:hAnsi="Times New Roman"/>
          <w:sz w:val="20"/>
          <w:szCs w:val="28"/>
          <w:lang w:eastAsia="ru-RU"/>
        </w:rPr>
      </w:pPr>
    </w:p>
    <w:p w:rsidR="0022020E" w:rsidRPr="0022020E" w:rsidRDefault="0022020E" w:rsidP="0022020E">
      <w:pPr>
        <w:spacing w:after="0" w:line="240" w:lineRule="auto"/>
        <w:jc w:val="both"/>
        <w:rPr>
          <w:rFonts w:ascii="Courier New" w:hAnsi="Courier New" w:cs="Courier New"/>
          <w:sz w:val="20"/>
          <w:szCs w:val="28"/>
          <w:lang w:eastAsia="ru-RU"/>
        </w:rPr>
      </w:pPr>
      <w:r w:rsidRPr="0022020E">
        <w:rPr>
          <w:rFonts w:ascii="Courier New" w:hAnsi="Courier New" w:cs="Courier New"/>
          <w:sz w:val="20"/>
          <w:szCs w:val="28"/>
          <w:lang w:eastAsia="ru-RU"/>
        </w:rPr>
        <w:t>Таб.2</w:t>
      </w:r>
    </w:p>
    <w:p w:rsidR="0022020E" w:rsidRPr="0022020E" w:rsidRDefault="0022020E" w:rsidP="0022020E">
      <w:pPr>
        <w:spacing w:after="0" w:line="240" w:lineRule="auto"/>
        <w:jc w:val="both"/>
        <w:rPr>
          <w:rFonts w:ascii="Arial" w:hAnsi="Arial" w:cs="Arial"/>
          <w:b/>
          <w:sz w:val="24"/>
          <w:szCs w:val="24"/>
          <w:lang w:eastAsia="ru-RU"/>
        </w:rPr>
      </w:pPr>
      <w:r w:rsidRPr="0022020E">
        <w:rPr>
          <w:rFonts w:ascii="Arial" w:hAnsi="Arial" w:cs="Arial"/>
          <w:b/>
          <w:sz w:val="24"/>
          <w:szCs w:val="24"/>
          <w:lang w:eastAsia="ru-RU"/>
        </w:rPr>
        <w:t>Показатели поступления доходов в</w:t>
      </w:r>
    </w:p>
    <w:p w:rsidR="0022020E" w:rsidRPr="0022020E" w:rsidRDefault="0022020E" w:rsidP="0022020E">
      <w:pPr>
        <w:spacing w:after="0" w:line="240" w:lineRule="auto"/>
        <w:jc w:val="both"/>
        <w:rPr>
          <w:rFonts w:ascii="Arial" w:hAnsi="Arial" w:cs="Arial"/>
          <w:b/>
          <w:sz w:val="24"/>
          <w:szCs w:val="24"/>
          <w:lang w:eastAsia="ru-RU"/>
        </w:rPr>
      </w:pPr>
      <w:r w:rsidRPr="0022020E">
        <w:rPr>
          <w:rFonts w:ascii="Arial" w:hAnsi="Arial" w:cs="Arial"/>
          <w:b/>
          <w:sz w:val="24"/>
          <w:szCs w:val="24"/>
          <w:lang w:eastAsia="ru-RU"/>
        </w:rPr>
        <w:t xml:space="preserve">бюджет поселения в 2019 – 2023 годах </w:t>
      </w:r>
      <w:r w:rsidRPr="0022020E">
        <w:rPr>
          <w:rFonts w:ascii="Arial" w:hAnsi="Arial" w:cs="Arial"/>
          <w:sz w:val="20"/>
          <w:szCs w:val="28"/>
          <w:lang w:eastAsia="ru-RU"/>
        </w:rPr>
        <w:t xml:space="preserve"> </w:t>
      </w:r>
    </w:p>
    <w:p w:rsidR="0022020E" w:rsidRPr="0022020E" w:rsidRDefault="0022020E" w:rsidP="0022020E">
      <w:pPr>
        <w:spacing w:after="0" w:line="240" w:lineRule="auto"/>
        <w:jc w:val="both"/>
        <w:rPr>
          <w:rFonts w:ascii="Courier New" w:hAnsi="Courier New" w:cs="Courier New"/>
          <w:lang w:eastAsia="ru-RU"/>
        </w:rPr>
      </w:pPr>
      <w:r w:rsidRPr="0022020E">
        <w:rPr>
          <w:rFonts w:ascii="Courier New" w:hAnsi="Courier New" w:cs="Courier New"/>
          <w:lang w:eastAsia="ru-RU"/>
        </w:rPr>
        <w:lastRenderedPageBreak/>
        <w:t>тыс. рублей</w:t>
      </w:r>
    </w:p>
    <w:tbl>
      <w:tblPr>
        <w:tblW w:w="5000" w:type="pct"/>
        <w:tblInd w:w="-34" w:type="dxa"/>
        <w:tblLayout w:type="fixed"/>
        <w:tblLook w:val="00A0" w:firstRow="1" w:lastRow="0" w:firstColumn="1" w:lastColumn="0" w:noHBand="0" w:noVBand="0"/>
      </w:tblPr>
      <w:tblGrid>
        <w:gridCol w:w="1991"/>
        <w:gridCol w:w="926"/>
        <w:gridCol w:w="875"/>
        <w:gridCol w:w="789"/>
        <w:gridCol w:w="882"/>
        <w:gridCol w:w="777"/>
        <w:gridCol w:w="890"/>
        <w:gridCol w:w="766"/>
        <w:gridCol w:w="894"/>
        <w:gridCol w:w="781"/>
      </w:tblGrid>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22020E" w:rsidRPr="0022020E" w:rsidRDefault="0022020E" w:rsidP="0022020E">
            <w:pPr>
              <w:spacing w:after="0" w:line="240" w:lineRule="auto"/>
              <w:ind w:right="-122"/>
              <w:jc w:val="both"/>
              <w:rPr>
                <w:rFonts w:ascii="Courier New" w:eastAsia="Times New Roman" w:hAnsi="Courier New" w:cs="Courier New"/>
                <w:b/>
                <w:bCs/>
                <w:sz w:val="20"/>
                <w:szCs w:val="20"/>
                <w:lang w:eastAsia="ru-RU"/>
              </w:rPr>
            </w:pPr>
            <w:r w:rsidRPr="0022020E">
              <w:rPr>
                <w:rFonts w:ascii="Courier New" w:eastAsia="Times New Roman" w:hAnsi="Courier New" w:cs="Courier New"/>
                <w:b/>
                <w:bCs/>
                <w:sz w:val="20"/>
                <w:szCs w:val="20"/>
                <w:lang w:eastAsia="ru-RU"/>
              </w:rPr>
              <w:t>Показатель</w:t>
            </w:r>
          </w:p>
        </w:tc>
        <w:tc>
          <w:tcPr>
            <w:tcW w:w="484"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jc w:val="both"/>
              <w:rPr>
                <w:rFonts w:ascii="Courier New" w:eastAsia="Times New Roman" w:hAnsi="Courier New" w:cs="Courier New"/>
                <w:b/>
                <w:bCs/>
                <w:sz w:val="20"/>
                <w:szCs w:val="20"/>
                <w:lang w:eastAsia="ru-RU"/>
              </w:rPr>
            </w:pPr>
            <w:r w:rsidRPr="0022020E">
              <w:rPr>
                <w:rFonts w:ascii="Courier New" w:eastAsia="Times New Roman" w:hAnsi="Courier New" w:cs="Courier New"/>
                <w:b/>
                <w:bCs/>
                <w:sz w:val="20"/>
                <w:szCs w:val="20"/>
                <w:lang w:eastAsia="ru-RU"/>
              </w:rPr>
              <w:t>2019 г., факт</w:t>
            </w:r>
          </w:p>
        </w:tc>
        <w:tc>
          <w:tcPr>
            <w:tcW w:w="457"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jc w:val="both"/>
              <w:rPr>
                <w:rFonts w:ascii="Courier New" w:eastAsia="Times New Roman" w:hAnsi="Courier New" w:cs="Courier New"/>
                <w:b/>
                <w:bCs/>
                <w:sz w:val="20"/>
                <w:szCs w:val="20"/>
                <w:highlight w:val="lightGray"/>
                <w:lang w:eastAsia="ru-RU"/>
              </w:rPr>
            </w:pPr>
            <w:r w:rsidRPr="0022020E">
              <w:rPr>
                <w:rFonts w:ascii="Courier New" w:eastAsia="Times New Roman" w:hAnsi="Courier New" w:cs="Courier New"/>
                <w:b/>
                <w:bCs/>
                <w:sz w:val="20"/>
                <w:szCs w:val="20"/>
                <w:highlight w:val="lightGray"/>
                <w:lang w:eastAsia="ru-RU"/>
              </w:rPr>
              <w:t>2020 г., оценка</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b/>
                <w:bCs/>
                <w:sz w:val="20"/>
                <w:szCs w:val="20"/>
                <w:highlight w:val="lightGray"/>
                <w:lang w:eastAsia="ru-RU"/>
              </w:rPr>
            </w:pPr>
            <w:r w:rsidRPr="0022020E">
              <w:rPr>
                <w:rFonts w:ascii="Courier New" w:eastAsia="Times New Roman" w:hAnsi="Courier New" w:cs="Courier New"/>
                <w:b/>
                <w:bCs/>
                <w:sz w:val="20"/>
                <w:szCs w:val="20"/>
                <w:highlight w:val="lightGray"/>
                <w:lang w:eastAsia="ru-RU"/>
              </w:rPr>
              <w:t>Темп роста, %</w:t>
            </w:r>
          </w:p>
        </w:tc>
        <w:tc>
          <w:tcPr>
            <w:tcW w:w="461"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1"/>
              <w:jc w:val="both"/>
              <w:rPr>
                <w:rFonts w:ascii="Courier New" w:eastAsia="Times New Roman" w:hAnsi="Courier New" w:cs="Courier New"/>
                <w:b/>
                <w:bCs/>
                <w:sz w:val="20"/>
                <w:szCs w:val="20"/>
                <w:highlight w:val="lightGray"/>
                <w:lang w:eastAsia="ru-RU"/>
              </w:rPr>
            </w:pPr>
            <w:r w:rsidRPr="0022020E">
              <w:rPr>
                <w:rFonts w:ascii="Courier New" w:eastAsia="Times New Roman" w:hAnsi="Courier New" w:cs="Courier New"/>
                <w:b/>
                <w:bCs/>
                <w:sz w:val="20"/>
                <w:szCs w:val="20"/>
                <w:highlight w:val="lightGray"/>
                <w:lang w:eastAsia="ru-RU"/>
              </w:rPr>
              <w:t>2021 г., прогноз</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b/>
                <w:bCs/>
                <w:sz w:val="20"/>
                <w:szCs w:val="20"/>
                <w:highlight w:val="lightGray"/>
                <w:lang w:eastAsia="ru-RU"/>
              </w:rPr>
            </w:pPr>
            <w:r w:rsidRPr="0022020E">
              <w:rPr>
                <w:rFonts w:ascii="Courier New" w:eastAsia="Times New Roman" w:hAnsi="Courier New" w:cs="Courier New"/>
                <w:b/>
                <w:bCs/>
                <w:sz w:val="20"/>
                <w:szCs w:val="20"/>
                <w:highlight w:val="lightGray"/>
                <w:lang w:eastAsia="ru-RU"/>
              </w:rPr>
              <w:t>Темп роста, %</w:t>
            </w:r>
          </w:p>
        </w:tc>
        <w:tc>
          <w:tcPr>
            <w:tcW w:w="465"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1"/>
              <w:jc w:val="both"/>
              <w:rPr>
                <w:rFonts w:ascii="Courier New" w:eastAsia="Times New Roman" w:hAnsi="Courier New" w:cs="Courier New"/>
                <w:b/>
                <w:bCs/>
                <w:sz w:val="20"/>
                <w:szCs w:val="20"/>
                <w:lang w:eastAsia="ru-RU"/>
              </w:rPr>
            </w:pPr>
            <w:r w:rsidRPr="0022020E">
              <w:rPr>
                <w:rFonts w:ascii="Courier New" w:eastAsia="Times New Roman" w:hAnsi="Courier New" w:cs="Courier New"/>
                <w:b/>
                <w:bCs/>
                <w:sz w:val="20"/>
                <w:szCs w:val="20"/>
                <w:lang w:eastAsia="ru-RU"/>
              </w:rPr>
              <w:t>2022 г., прогноз</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b/>
                <w:bCs/>
                <w:sz w:val="20"/>
                <w:szCs w:val="20"/>
                <w:lang w:eastAsia="ru-RU"/>
              </w:rPr>
            </w:pPr>
            <w:r w:rsidRPr="0022020E">
              <w:rPr>
                <w:rFonts w:ascii="Courier New" w:eastAsia="Times New Roman" w:hAnsi="Courier New" w:cs="Courier New"/>
                <w:b/>
                <w:bCs/>
                <w:sz w:val="20"/>
                <w:szCs w:val="20"/>
                <w:lang w:eastAsia="ru-RU"/>
              </w:rPr>
              <w:t>Темп роста, %</w:t>
            </w:r>
          </w:p>
        </w:tc>
        <w:tc>
          <w:tcPr>
            <w:tcW w:w="467"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7"/>
              <w:jc w:val="both"/>
              <w:rPr>
                <w:rFonts w:ascii="Courier New" w:eastAsia="Times New Roman" w:hAnsi="Courier New" w:cs="Courier New"/>
                <w:b/>
                <w:bCs/>
                <w:sz w:val="20"/>
                <w:szCs w:val="20"/>
                <w:lang w:eastAsia="ru-RU"/>
              </w:rPr>
            </w:pPr>
            <w:r w:rsidRPr="0022020E">
              <w:rPr>
                <w:rFonts w:ascii="Courier New" w:eastAsia="Times New Roman" w:hAnsi="Courier New" w:cs="Courier New"/>
                <w:b/>
                <w:bCs/>
                <w:sz w:val="20"/>
                <w:szCs w:val="20"/>
                <w:lang w:eastAsia="ru-RU"/>
              </w:rPr>
              <w:t>2023 г., прогноз</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b/>
                <w:bCs/>
                <w:sz w:val="20"/>
                <w:szCs w:val="20"/>
                <w:lang w:eastAsia="ru-RU"/>
              </w:rPr>
            </w:pPr>
            <w:r w:rsidRPr="0022020E">
              <w:rPr>
                <w:rFonts w:ascii="Courier New" w:eastAsia="Times New Roman" w:hAnsi="Courier New" w:cs="Courier New"/>
                <w:b/>
                <w:bCs/>
                <w:sz w:val="20"/>
                <w:szCs w:val="20"/>
                <w:lang w:eastAsia="ru-RU"/>
              </w:rPr>
              <w:t>Темп роста, %</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Налоговые и неналоговые доходы</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1703,559</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1925,24</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113</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1852,9</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96,2</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1908,5</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103</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1909,5</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100</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 xml:space="preserve">Безвозмездные поступления, </w:t>
            </w:r>
          </w:p>
          <w:p w:rsidR="0022020E" w:rsidRPr="0022020E" w:rsidRDefault="0022020E" w:rsidP="0022020E">
            <w:pPr>
              <w:spacing w:after="0" w:line="240" w:lineRule="auto"/>
              <w:ind w:right="-122"/>
              <w:jc w:val="both"/>
              <w:rPr>
                <w:rFonts w:ascii="Courier New" w:eastAsia="Times New Roman" w:hAnsi="Courier New" w:cs="Courier New"/>
                <w:sz w:val="20"/>
                <w:szCs w:val="20"/>
                <w:highlight w:val="yellow"/>
                <w:lang w:eastAsia="ru-RU"/>
              </w:rPr>
            </w:pPr>
            <w:r w:rsidRPr="0022020E">
              <w:rPr>
                <w:rFonts w:ascii="Courier New" w:eastAsia="Times New Roman" w:hAnsi="Courier New" w:cs="Courier New"/>
                <w:sz w:val="20"/>
                <w:szCs w:val="20"/>
                <w:lang w:eastAsia="ru-RU"/>
              </w:rPr>
              <w:t>из них:</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7078,69</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5053,7</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71,4</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3589,4</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71</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3540,8</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98,6</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3399,4</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96</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МБТ областные, из них</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1180,3</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609,3</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51,6</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480,6</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78,9</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427,5</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89</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440,8</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103,1</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 xml:space="preserve">Дотации на выравнивание бюджетной обеспеченности </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0</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72,6</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0</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94,8</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130,6</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40,2</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42,4</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47,8</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118,9</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Субсидии бюджетам сельских поселений</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1028,8</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366,9</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31,1</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200</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54,5</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200</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100</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200</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100</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Субвенции бюджетам сельских поселений</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151,5</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169,8</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112,1</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185,8</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109,4</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187,3</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100,8</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193</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103</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МБТ районные</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5898,39</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4404,4</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74,7</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3108,8</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70,6</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3113,3</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100,1</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2958,6</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95</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Дотации, в том числе</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5898,39</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4154,4</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74,7</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3108,8</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70,6</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3113,3</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100,1</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2958,6</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95</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Дотации на выравнивание бюджетной обеспеченности</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5898,39</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4154,4</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74,7</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3108,8</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70,6</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3113,3</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100,1</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2958,6</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95</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Прочие межбюджетные трансферты, передаваемые бюджетам сельских поселений</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0</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250</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0</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0</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0</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0</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0</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0</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lang w:eastAsia="ru-RU"/>
              </w:rPr>
            </w:pPr>
            <w:r w:rsidRPr="0022020E">
              <w:rPr>
                <w:rFonts w:ascii="Courier New" w:eastAsia="Times New Roman" w:hAnsi="Courier New" w:cs="Courier New"/>
                <w:sz w:val="20"/>
                <w:szCs w:val="20"/>
                <w:lang w:eastAsia="ru-RU"/>
              </w:rPr>
              <w:t>0</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Прочие безвозмездные поступления</w:t>
            </w:r>
          </w:p>
        </w:tc>
        <w:tc>
          <w:tcPr>
            <w:tcW w:w="484" w:type="pct"/>
            <w:tcBorders>
              <w:top w:val="single" w:sz="4" w:space="0" w:color="auto"/>
              <w:left w:val="nil"/>
              <w:bottom w:val="single" w:sz="4" w:space="0" w:color="auto"/>
              <w:right w:val="single" w:sz="4" w:space="0" w:color="auto"/>
            </w:tcBorders>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0</w:t>
            </w:r>
          </w:p>
        </w:tc>
        <w:tc>
          <w:tcPr>
            <w:tcW w:w="457"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00"/>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40</w:t>
            </w:r>
          </w:p>
        </w:tc>
        <w:tc>
          <w:tcPr>
            <w:tcW w:w="412"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92"/>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0</w:t>
            </w:r>
          </w:p>
        </w:tc>
        <w:tc>
          <w:tcPr>
            <w:tcW w:w="461" w:type="pct"/>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ind w:right="-111"/>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0</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0</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0</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0</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0</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sz w:val="20"/>
                <w:szCs w:val="20"/>
                <w:highlight w:val="lightGray"/>
                <w:lang w:eastAsia="ru-RU"/>
              </w:rPr>
            </w:pPr>
            <w:r w:rsidRPr="0022020E">
              <w:rPr>
                <w:rFonts w:ascii="Courier New" w:eastAsia="Times New Roman" w:hAnsi="Courier New" w:cs="Courier New"/>
                <w:sz w:val="20"/>
                <w:szCs w:val="20"/>
                <w:highlight w:val="lightGray"/>
                <w:lang w:eastAsia="ru-RU"/>
              </w:rPr>
              <w:t>0</w:t>
            </w:r>
          </w:p>
        </w:tc>
      </w:tr>
      <w:tr w:rsidR="0022020E" w:rsidRPr="0022020E" w:rsidTr="0022020E">
        <w:trPr>
          <w:cantSplit/>
          <w:trHeight w:val="20"/>
        </w:trPr>
        <w:tc>
          <w:tcPr>
            <w:tcW w:w="1040"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22"/>
              <w:jc w:val="both"/>
              <w:rPr>
                <w:rFonts w:ascii="Courier New" w:eastAsia="Times New Roman" w:hAnsi="Courier New" w:cs="Courier New"/>
                <w:b/>
                <w:bCs/>
                <w:i/>
                <w:iCs/>
                <w:sz w:val="20"/>
                <w:szCs w:val="20"/>
                <w:lang w:eastAsia="ru-RU"/>
              </w:rPr>
            </w:pPr>
            <w:r w:rsidRPr="0022020E">
              <w:rPr>
                <w:rFonts w:ascii="Courier New" w:eastAsia="Times New Roman" w:hAnsi="Courier New" w:cs="Courier New"/>
                <w:b/>
                <w:bCs/>
                <w:i/>
                <w:iCs/>
                <w:sz w:val="20"/>
                <w:szCs w:val="20"/>
                <w:lang w:eastAsia="ru-RU"/>
              </w:rPr>
              <w:t>Итого доходов:</w:t>
            </w:r>
          </w:p>
        </w:tc>
        <w:tc>
          <w:tcPr>
            <w:tcW w:w="484" w:type="pct"/>
            <w:tcBorders>
              <w:top w:val="single" w:sz="4" w:space="0" w:color="auto"/>
              <w:left w:val="nil"/>
              <w:bottom w:val="single" w:sz="4" w:space="0" w:color="auto"/>
              <w:right w:val="single" w:sz="4" w:space="0" w:color="auto"/>
            </w:tcBorders>
            <w:noWrap/>
            <w:vAlign w:val="center"/>
          </w:tcPr>
          <w:p w:rsidR="0022020E" w:rsidRPr="0022020E" w:rsidRDefault="0022020E" w:rsidP="0022020E">
            <w:pPr>
              <w:tabs>
                <w:tab w:val="left" w:pos="1285"/>
              </w:tabs>
              <w:spacing w:after="0" w:line="240" w:lineRule="auto"/>
              <w:ind w:right="-43"/>
              <w:jc w:val="both"/>
              <w:rPr>
                <w:rFonts w:ascii="Courier New" w:eastAsia="Times New Roman" w:hAnsi="Courier New" w:cs="Courier New"/>
                <w:b/>
                <w:sz w:val="20"/>
                <w:szCs w:val="20"/>
                <w:highlight w:val="yellow"/>
                <w:lang w:eastAsia="ru-RU"/>
              </w:rPr>
            </w:pPr>
            <w:r w:rsidRPr="0022020E">
              <w:rPr>
                <w:rFonts w:ascii="Courier New" w:eastAsia="Times New Roman" w:hAnsi="Courier New" w:cs="Courier New"/>
                <w:b/>
                <w:sz w:val="20"/>
                <w:szCs w:val="20"/>
                <w:lang w:eastAsia="ru-RU"/>
              </w:rPr>
              <w:t>8782,249</w:t>
            </w:r>
          </w:p>
        </w:tc>
        <w:tc>
          <w:tcPr>
            <w:tcW w:w="457" w:type="pct"/>
            <w:tcBorders>
              <w:top w:val="single" w:sz="4" w:space="0" w:color="auto"/>
              <w:left w:val="nil"/>
              <w:bottom w:val="single" w:sz="4" w:space="0" w:color="auto"/>
              <w:right w:val="single" w:sz="4" w:space="0" w:color="auto"/>
            </w:tcBorders>
            <w:noWrap/>
            <w:vAlign w:val="center"/>
          </w:tcPr>
          <w:p w:rsidR="0022020E" w:rsidRPr="0022020E" w:rsidRDefault="0022020E" w:rsidP="0022020E">
            <w:pPr>
              <w:spacing w:after="0" w:line="240" w:lineRule="auto"/>
              <w:ind w:right="-100"/>
              <w:jc w:val="both"/>
              <w:rPr>
                <w:rFonts w:ascii="Courier New" w:eastAsia="Times New Roman" w:hAnsi="Courier New" w:cs="Courier New"/>
                <w:b/>
                <w:sz w:val="20"/>
                <w:szCs w:val="20"/>
                <w:lang w:eastAsia="ru-RU"/>
              </w:rPr>
            </w:pPr>
            <w:r w:rsidRPr="0022020E">
              <w:rPr>
                <w:rFonts w:ascii="Courier New" w:eastAsia="Times New Roman" w:hAnsi="Courier New" w:cs="Courier New"/>
                <w:b/>
                <w:sz w:val="20"/>
                <w:szCs w:val="20"/>
                <w:lang w:eastAsia="ru-RU"/>
              </w:rPr>
              <w:t>6978,94</w:t>
            </w:r>
          </w:p>
        </w:tc>
        <w:tc>
          <w:tcPr>
            <w:tcW w:w="412" w:type="pct"/>
            <w:tcBorders>
              <w:top w:val="single" w:sz="4" w:space="0" w:color="auto"/>
              <w:left w:val="nil"/>
              <w:bottom w:val="single" w:sz="4" w:space="0" w:color="auto"/>
              <w:right w:val="single" w:sz="4" w:space="0" w:color="auto"/>
            </w:tcBorders>
            <w:shd w:val="clear" w:color="auto" w:fill="C0C0C0"/>
            <w:noWrap/>
            <w:vAlign w:val="center"/>
          </w:tcPr>
          <w:p w:rsidR="0022020E" w:rsidRPr="0022020E" w:rsidRDefault="0022020E" w:rsidP="0022020E">
            <w:pPr>
              <w:spacing w:after="0" w:line="240" w:lineRule="auto"/>
              <w:ind w:right="-92"/>
              <w:jc w:val="both"/>
              <w:rPr>
                <w:rFonts w:ascii="Courier New" w:eastAsia="Times New Roman" w:hAnsi="Courier New" w:cs="Courier New"/>
                <w:b/>
                <w:bCs/>
                <w:sz w:val="20"/>
                <w:szCs w:val="20"/>
                <w:lang w:eastAsia="ru-RU"/>
              </w:rPr>
            </w:pPr>
            <w:r w:rsidRPr="0022020E">
              <w:rPr>
                <w:rFonts w:ascii="Courier New" w:eastAsia="Times New Roman" w:hAnsi="Courier New" w:cs="Courier New"/>
                <w:b/>
                <w:bCs/>
                <w:sz w:val="20"/>
                <w:szCs w:val="20"/>
                <w:lang w:eastAsia="ru-RU"/>
              </w:rPr>
              <w:t>79,5</w:t>
            </w:r>
          </w:p>
        </w:tc>
        <w:tc>
          <w:tcPr>
            <w:tcW w:w="461" w:type="pct"/>
            <w:tcBorders>
              <w:top w:val="single" w:sz="4" w:space="0" w:color="auto"/>
              <w:left w:val="nil"/>
              <w:bottom w:val="single" w:sz="4" w:space="0" w:color="auto"/>
              <w:right w:val="single" w:sz="4" w:space="0" w:color="auto"/>
            </w:tcBorders>
            <w:noWrap/>
            <w:vAlign w:val="center"/>
          </w:tcPr>
          <w:p w:rsidR="0022020E" w:rsidRPr="0022020E" w:rsidRDefault="0022020E" w:rsidP="0022020E">
            <w:pPr>
              <w:spacing w:after="0" w:line="240" w:lineRule="auto"/>
              <w:ind w:right="-111"/>
              <w:jc w:val="both"/>
              <w:rPr>
                <w:rFonts w:ascii="Courier New" w:eastAsia="Times New Roman" w:hAnsi="Courier New" w:cs="Courier New"/>
                <w:b/>
                <w:sz w:val="20"/>
                <w:szCs w:val="20"/>
                <w:lang w:eastAsia="ru-RU"/>
              </w:rPr>
            </w:pPr>
            <w:r w:rsidRPr="0022020E">
              <w:rPr>
                <w:rFonts w:ascii="Courier New" w:eastAsia="Times New Roman" w:hAnsi="Courier New" w:cs="Courier New"/>
                <w:b/>
                <w:sz w:val="20"/>
                <w:szCs w:val="20"/>
                <w:lang w:eastAsia="ru-RU"/>
              </w:rPr>
              <w:t>5442,3</w:t>
            </w:r>
          </w:p>
        </w:tc>
        <w:tc>
          <w:tcPr>
            <w:tcW w:w="406" w:type="pct"/>
            <w:tcBorders>
              <w:top w:val="single" w:sz="4" w:space="0" w:color="auto"/>
              <w:left w:val="nil"/>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06"/>
              <w:jc w:val="both"/>
              <w:rPr>
                <w:rFonts w:ascii="Courier New" w:eastAsia="Times New Roman" w:hAnsi="Courier New" w:cs="Courier New"/>
                <w:b/>
                <w:sz w:val="20"/>
                <w:szCs w:val="20"/>
                <w:lang w:eastAsia="ru-RU"/>
              </w:rPr>
            </w:pPr>
            <w:r w:rsidRPr="0022020E">
              <w:rPr>
                <w:rFonts w:ascii="Courier New" w:eastAsia="Times New Roman" w:hAnsi="Courier New" w:cs="Courier New"/>
                <w:b/>
                <w:sz w:val="20"/>
                <w:szCs w:val="20"/>
                <w:lang w:eastAsia="ru-RU"/>
              </w:rPr>
              <w:t>78</w:t>
            </w:r>
          </w:p>
        </w:tc>
        <w:tc>
          <w:tcPr>
            <w:tcW w:w="465"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1"/>
              <w:jc w:val="both"/>
              <w:rPr>
                <w:rFonts w:ascii="Courier New" w:eastAsia="Times New Roman" w:hAnsi="Courier New" w:cs="Courier New"/>
                <w:b/>
                <w:sz w:val="20"/>
                <w:szCs w:val="20"/>
                <w:lang w:eastAsia="ru-RU"/>
              </w:rPr>
            </w:pPr>
            <w:r w:rsidRPr="0022020E">
              <w:rPr>
                <w:rFonts w:ascii="Courier New" w:eastAsia="Times New Roman" w:hAnsi="Courier New" w:cs="Courier New"/>
                <w:b/>
                <w:sz w:val="20"/>
                <w:szCs w:val="20"/>
                <w:lang w:eastAsia="ru-RU"/>
              </w:rPr>
              <w:t>5449,3</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117"/>
              <w:jc w:val="both"/>
              <w:rPr>
                <w:rFonts w:ascii="Courier New" w:eastAsia="Times New Roman" w:hAnsi="Courier New" w:cs="Courier New"/>
                <w:b/>
                <w:sz w:val="20"/>
                <w:szCs w:val="20"/>
                <w:lang w:eastAsia="ru-RU"/>
              </w:rPr>
            </w:pPr>
            <w:r w:rsidRPr="0022020E">
              <w:rPr>
                <w:rFonts w:ascii="Courier New" w:eastAsia="Times New Roman" w:hAnsi="Courier New" w:cs="Courier New"/>
                <w:b/>
                <w:sz w:val="20"/>
                <w:szCs w:val="20"/>
                <w:lang w:eastAsia="ru-RU"/>
              </w:rPr>
              <w:t>100,1</w:t>
            </w:r>
          </w:p>
        </w:tc>
        <w:tc>
          <w:tcPr>
            <w:tcW w:w="467" w:type="pct"/>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ind w:right="-107"/>
              <w:jc w:val="both"/>
              <w:rPr>
                <w:rFonts w:ascii="Courier New" w:eastAsia="Times New Roman" w:hAnsi="Courier New" w:cs="Courier New"/>
                <w:b/>
                <w:sz w:val="20"/>
                <w:szCs w:val="20"/>
                <w:lang w:eastAsia="ru-RU"/>
              </w:rPr>
            </w:pPr>
            <w:r w:rsidRPr="0022020E">
              <w:rPr>
                <w:rFonts w:ascii="Courier New" w:eastAsia="Times New Roman" w:hAnsi="Courier New" w:cs="Courier New"/>
                <w:b/>
                <w:sz w:val="20"/>
                <w:szCs w:val="20"/>
                <w:lang w:eastAsia="ru-RU"/>
              </w:rPr>
              <w:t>5308,9</w:t>
            </w:r>
          </w:p>
        </w:tc>
        <w:tc>
          <w:tcPr>
            <w:tcW w:w="408" w:type="pct"/>
            <w:tcBorders>
              <w:top w:val="single" w:sz="4" w:space="0" w:color="auto"/>
              <w:left w:val="single" w:sz="4" w:space="0" w:color="auto"/>
              <w:bottom w:val="single" w:sz="4" w:space="0" w:color="auto"/>
              <w:right w:val="single" w:sz="4" w:space="0" w:color="auto"/>
            </w:tcBorders>
            <w:shd w:val="clear" w:color="auto" w:fill="C0C0C0"/>
            <w:vAlign w:val="center"/>
          </w:tcPr>
          <w:p w:rsidR="0022020E" w:rsidRPr="0022020E" w:rsidRDefault="0022020E" w:rsidP="0022020E">
            <w:pPr>
              <w:spacing w:after="0" w:line="240" w:lineRule="auto"/>
              <w:ind w:right="-84"/>
              <w:jc w:val="both"/>
              <w:rPr>
                <w:rFonts w:ascii="Courier New" w:eastAsia="Times New Roman" w:hAnsi="Courier New" w:cs="Courier New"/>
                <w:b/>
                <w:sz w:val="20"/>
                <w:szCs w:val="20"/>
                <w:lang w:eastAsia="ru-RU"/>
              </w:rPr>
            </w:pPr>
            <w:r w:rsidRPr="0022020E">
              <w:rPr>
                <w:rFonts w:ascii="Courier New" w:eastAsia="Times New Roman" w:hAnsi="Courier New" w:cs="Courier New"/>
                <w:b/>
                <w:sz w:val="20"/>
                <w:szCs w:val="20"/>
                <w:lang w:eastAsia="ru-RU"/>
              </w:rPr>
              <w:t>97,4</w:t>
            </w:r>
          </w:p>
        </w:tc>
      </w:tr>
    </w:tbl>
    <w:p w:rsidR="0022020E" w:rsidRPr="0022020E" w:rsidRDefault="0022020E" w:rsidP="0022020E">
      <w:pPr>
        <w:spacing w:after="0" w:line="240" w:lineRule="auto"/>
        <w:jc w:val="both"/>
        <w:rPr>
          <w:rFonts w:ascii="Times New Roman" w:hAnsi="Times New Roman"/>
          <w:sz w:val="24"/>
          <w:szCs w:val="24"/>
          <w:lang w:eastAsia="ru-RU"/>
        </w:rPr>
      </w:pPr>
    </w:p>
    <w:p w:rsidR="0022020E" w:rsidRPr="0022020E" w:rsidRDefault="0022020E" w:rsidP="0022020E">
      <w:pPr>
        <w:spacing w:after="0" w:line="240" w:lineRule="auto"/>
        <w:jc w:val="both"/>
        <w:rPr>
          <w:rFonts w:ascii="Arial" w:hAnsi="Arial" w:cs="Arial"/>
          <w:sz w:val="24"/>
          <w:szCs w:val="24"/>
          <w:lang w:eastAsia="ru-RU"/>
        </w:rPr>
      </w:pPr>
      <w:r w:rsidRPr="0022020E">
        <w:rPr>
          <w:rFonts w:ascii="Arial" w:hAnsi="Arial" w:cs="Arial"/>
          <w:sz w:val="24"/>
          <w:szCs w:val="24"/>
          <w:lang w:eastAsia="ru-RU"/>
        </w:rPr>
        <w:t>Доходы бюджета поселения на 2021 год запланированы в сумме 5442,3 тыс. рублей, что на 1536,54 тыс. рублей  меньше ожидаемых поступлений 2020 года, налоговые и неналоговые доходы составят 1852,9 тыс. рублей, что на 72,34 тыс. рублей меньше ожидаемого поступления в 2020 году.</w:t>
      </w:r>
    </w:p>
    <w:p w:rsidR="0022020E" w:rsidRPr="0022020E" w:rsidRDefault="0022020E" w:rsidP="0022020E">
      <w:pPr>
        <w:spacing w:after="0" w:line="240" w:lineRule="auto"/>
        <w:jc w:val="both"/>
        <w:rPr>
          <w:rFonts w:ascii="Arial" w:hAnsi="Arial" w:cs="Arial"/>
          <w:sz w:val="24"/>
          <w:szCs w:val="24"/>
          <w:lang w:eastAsia="ru-RU"/>
        </w:rPr>
      </w:pPr>
      <w:r w:rsidRPr="0022020E">
        <w:rPr>
          <w:rFonts w:ascii="Arial" w:hAnsi="Arial" w:cs="Arial"/>
          <w:sz w:val="24"/>
          <w:szCs w:val="24"/>
          <w:lang w:eastAsia="ru-RU"/>
        </w:rPr>
        <w:t>В 2022 году доходы поселения бюджета прогнозируются в объеме 5449,3 тыс. рублей, что на 7 тыс. рублей больше прогнозируемого поступления в 2021 году, налоговые и неналоговые доходы составят 1908,5 тыс. рублей, что на 55,6 тыс. рублей  больше прогнозируемых поступлений 2021 года.</w:t>
      </w:r>
    </w:p>
    <w:p w:rsidR="0022020E" w:rsidRPr="0022020E" w:rsidRDefault="0022020E" w:rsidP="0022020E">
      <w:pPr>
        <w:spacing w:after="0" w:line="240" w:lineRule="auto"/>
        <w:jc w:val="both"/>
        <w:rPr>
          <w:rFonts w:ascii="Arial" w:hAnsi="Arial" w:cs="Arial"/>
          <w:sz w:val="24"/>
          <w:szCs w:val="24"/>
          <w:lang w:eastAsia="ru-RU"/>
        </w:rPr>
      </w:pPr>
      <w:r w:rsidRPr="0022020E">
        <w:rPr>
          <w:rFonts w:ascii="Arial" w:hAnsi="Arial" w:cs="Arial"/>
          <w:sz w:val="24"/>
          <w:szCs w:val="24"/>
          <w:lang w:eastAsia="ru-RU"/>
        </w:rPr>
        <w:t>В 2023 году доходы бюджета поселения прогнозируются в объеме 5308,9 тыс. рублей, что на 140,4 тыс. рублей  меньше прогнозируемого поступления в 2022 году, налоговые и неналоговые доходы составят 1909,5 тыс. рублей, что на 1тыс. рублей  больше прогнозируемых поступлений 2022 года.</w:t>
      </w:r>
    </w:p>
    <w:p w:rsidR="0022020E" w:rsidRPr="0022020E" w:rsidRDefault="0022020E" w:rsidP="0022020E">
      <w:pPr>
        <w:spacing w:after="0" w:line="240" w:lineRule="auto"/>
        <w:jc w:val="both"/>
        <w:rPr>
          <w:rFonts w:ascii="Times New Roman" w:hAnsi="Times New Roman"/>
          <w:sz w:val="24"/>
          <w:szCs w:val="24"/>
          <w:lang w:eastAsia="ru-RU"/>
        </w:rPr>
      </w:pPr>
    </w:p>
    <w:p w:rsidR="0022020E" w:rsidRPr="0022020E" w:rsidRDefault="0022020E" w:rsidP="0022020E">
      <w:pPr>
        <w:spacing w:after="0" w:line="240" w:lineRule="auto"/>
        <w:jc w:val="both"/>
        <w:rPr>
          <w:rFonts w:ascii="Arial" w:hAnsi="Arial" w:cs="Arial"/>
          <w:sz w:val="24"/>
          <w:szCs w:val="24"/>
          <w:lang w:eastAsia="ru-RU"/>
        </w:rPr>
      </w:pPr>
      <w:r w:rsidRPr="0022020E">
        <w:rPr>
          <w:rFonts w:ascii="Arial" w:hAnsi="Arial" w:cs="Arial"/>
          <w:sz w:val="24"/>
          <w:szCs w:val="24"/>
          <w:lang w:eastAsia="ru-RU"/>
        </w:rPr>
        <w:lastRenderedPageBreak/>
        <w:t>Основные характеристики прогноза поступлений областных МБТ  в бюджет поселения на 2021 год и на плановый период 2022 и 2023 годов представлены в таблице 3</w:t>
      </w:r>
    </w:p>
    <w:p w:rsidR="0022020E" w:rsidRPr="0022020E" w:rsidRDefault="0022020E" w:rsidP="0022020E">
      <w:pPr>
        <w:spacing w:after="0" w:line="240" w:lineRule="auto"/>
        <w:jc w:val="both"/>
        <w:rPr>
          <w:rFonts w:ascii="Courier New" w:hAnsi="Courier New" w:cs="Courier New"/>
          <w:lang w:eastAsia="ru-RU"/>
        </w:rPr>
      </w:pPr>
      <w:r w:rsidRPr="0022020E">
        <w:rPr>
          <w:rFonts w:ascii="Courier New" w:hAnsi="Courier New" w:cs="Courier New"/>
          <w:lang w:eastAsia="ru-RU"/>
        </w:rPr>
        <w:t>Таб.3</w:t>
      </w:r>
    </w:p>
    <w:p w:rsidR="0022020E" w:rsidRPr="0022020E" w:rsidRDefault="0022020E" w:rsidP="0022020E">
      <w:pPr>
        <w:spacing w:after="0" w:line="240" w:lineRule="auto"/>
        <w:jc w:val="both"/>
        <w:rPr>
          <w:rFonts w:ascii="Arial" w:hAnsi="Arial" w:cs="Arial"/>
          <w:b/>
          <w:sz w:val="24"/>
          <w:szCs w:val="24"/>
          <w:lang w:eastAsia="ru-RU"/>
        </w:rPr>
      </w:pPr>
      <w:r w:rsidRPr="0022020E">
        <w:rPr>
          <w:rFonts w:ascii="Arial" w:hAnsi="Arial" w:cs="Arial"/>
          <w:sz w:val="24"/>
          <w:szCs w:val="24"/>
          <w:lang w:eastAsia="ru-RU"/>
        </w:rPr>
        <w:t xml:space="preserve"> </w:t>
      </w:r>
      <w:r w:rsidRPr="0022020E">
        <w:rPr>
          <w:rFonts w:ascii="Arial" w:hAnsi="Arial" w:cs="Arial"/>
          <w:b/>
          <w:sz w:val="24"/>
          <w:szCs w:val="24"/>
          <w:lang w:eastAsia="ru-RU"/>
        </w:rPr>
        <w:t xml:space="preserve">Основные характеристики прогноза поступлений  </w:t>
      </w:r>
    </w:p>
    <w:p w:rsidR="0022020E" w:rsidRPr="0022020E" w:rsidRDefault="00871F41" w:rsidP="0022020E">
      <w:pPr>
        <w:spacing w:after="0" w:line="240" w:lineRule="auto"/>
        <w:jc w:val="both"/>
        <w:rPr>
          <w:rFonts w:ascii="Arial" w:hAnsi="Arial" w:cs="Arial"/>
          <w:b/>
          <w:sz w:val="24"/>
          <w:szCs w:val="24"/>
          <w:lang w:eastAsia="ru-RU"/>
        </w:rPr>
      </w:pPr>
      <w:r>
        <w:rPr>
          <w:rFonts w:ascii="Arial" w:hAnsi="Arial" w:cs="Arial"/>
          <w:b/>
          <w:sz w:val="24"/>
          <w:szCs w:val="24"/>
          <w:lang w:eastAsia="ru-RU"/>
        </w:rPr>
        <w:t xml:space="preserve">областных </w:t>
      </w:r>
      <w:r w:rsidR="0022020E" w:rsidRPr="0022020E">
        <w:rPr>
          <w:rFonts w:ascii="Arial" w:hAnsi="Arial" w:cs="Arial"/>
          <w:b/>
          <w:sz w:val="24"/>
          <w:szCs w:val="24"/>
          <w:lang w:eastAsia="ru-RU"/>
        </w:rPr>
        <w:t xml:space="preserve">межбюджетных трансфертов </w:t>
      </w:r>
      <w:r w:rsidR="0022020E" w:rsidRPr="0022020E">
        <w:rPr>
          <w:rFonts w:ascii="Arial" w:hAnsi="Arial" w:cs="Arial"/>
          <w:b/>
          <w:sz w:val="20"/>
          <w:szCs w:val="28"/>
          <w:lang w:eastAsia="ru-RU"/>
        </w:rPr>
        <w:t xml:space="preserve">в </w:t>
      </w:r>
    </w:p>
    <w:p w:rsidR="0022020E" w:rsidRPr="0022020E" w:rsidRDefault="0022020E" w:rsidP="0022020E">
      <w:pPr>
        <w:spacing w:after="0" w:line="240" w:lineRule="auto"/>
        <w:jc w:val="both"/>
        <w:rPr>
          <w:rFonts w:ascii="Arial" w:hAnsi="Arial" w:cs="Arial"/>
          <w:b/>
          <w:sz w:val="24"/>
          <w:szCs w:val="24"/>
          <w:lang w:eastAsia="ru-RU"/>
        </w:rPr>
      </w:pPr>
      <w:r w:rsidRPr="0022020E">
        <w:rPr>
          <w:rFonts w:ascii="Arial" w:hAnsi="Arial" w:cs="Arial"/>
          <w:b/>
          <w:sz w:val="24"/>
          <w:szCs w:val="24"/>
          <w:lang w:eastAsia="ru-RU"/>
        </w:rPr>
        <w:t>бюджет поселения в 2020 – 2023 годах</w:t>
      </w:r>
    </w:p>
    <w:p w:rsidR="0022020E" w:rsidRPr="0022020E" w:rsidRDefault="0022020E" w:rsidP="0022020E">
      <w:pPr>
        <w:spacing w:after="0" w:line="240" w:lineRule="auto"/>
        <w:jc w:val="both"/>
        <w:rPr>
          <w:rFonts w:ascii="Arial" w:hAnsi="Arial" w:cs="Arial"/>
          <w:b/>
          <w:sz w:val="24"/>
          <w:szCs w:val="24"/>
          <w:lang w:eastAsia="ru-RU"/>
        </w:rPr>
      </w:pPr>
    </w:p>
    <w:p w:rsidR="0022020E" w:rsidRPr="0022020E" w:rsidRDefault="0022020E" w:rsidP="0022020E">
      <w:pPr>
        <w:spacing w:after="0" w:line="240" w:lineRule="auto"/>
        <w:jc w:val="both"/>
        <w:rPr>
          <w:rFonts w:ascii="Courier New" w:hAnsi="Courier New" w:cs="Courier New"/>
          <w:lang w:eastAsia="ru-RU"/>
        </w:rPr>
      </w:pPr>
      <w:r w:rsidRPr="0022020E">
        <w:rPr>
          <w:rFonts w:ascii="Courier New" w:hAnsi="Courier New" w:cs="Courier New"/>
          <w:lang w:eastAsia="ru-RU"/>
        </w:rPr>
        <w:t>тыс.рублей</w:t>
      </w:r>
    </w:p>
    <w:tbl>
      <w:tblPr>
        <w:tblW w:w="9900" w:type="dxa"/>
        <w:tblInd w:w="88" w:type="dxa"/>
        <w:tblLayout w:type="fixed"/>
        <w:tblLook w:val="00A0" w:firstRow="1" w:lastRow="0" w:firstColumn="1" w:lastColumn="0" w:noHBand="0" w:noVBand="0"/>
      </w:tblPr>
      <w:tblGrid>
        <w:gridCol w:w="3848"/>
        <w:gridCol w:w="1275"/>
        <w:gridCol w:w="1276"/>
        <w:gridCol w:w="1181"/>
        <w:gridCol w:w="1244"/>
        <w:gridCol w:w="1076"/>
      </w:tblGrid>
      <w:tr w:rsidR="0022020E" w:rsidRPr="0022020E" w:rsidTr="0022020E">
        <w:trPr>
          <w:trHeight w:val="208"/>
        </w:trPr>
        <w:tc>
          <w:tcPr>
            <w:tcW w:w="3848" w:type="dxa"/>
            <w:tcBorders>
              <w:top w:val="single" w:sz="4" w:space="0" w:color="auto"/>
              <w:left w:val="single" w:sz="4" w:space="0" w:color="auto"/>
              <w:bottom w:val="single" w:sz="4" w:space="0" w:color="auto"/>
              <w:right w:val="single" w:sz="8"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2020 г. оценка</w:t>
            </w:r>
          </w:p>
        </w:tc>
        <w:tc>
          <w:tcPr>
            <w:tcW w:w="1276" w:type="dxa"/>
            <w:tcBorders>
              <w:top w:val="single" w:sz="4" w:space="0" w:color="auto"/>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2021 г. прогноз</w:t>
            </w:r>
          </w:p>
        </w:tc>
        <w:tc>
          <w:tcPr>
            <w:tcW w:w="1181" w:type="dxa"/>
            <w:tcBorders>
              <w:top w:val="single" w:sz="4" w:space="0" w:color="auto"/>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2022 г. прогноз</w:t>
            </w:r>
          </w:p>
        </w:tc>
        <w:tc>
          <w:tcPr>
            <w:tcW w:w="1244" w:type="dxa"/>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2023 г. прогноз</w:t>
            </w:r>
          </w:p>
        </w:tc>
        <w:tc>
          <w:tcPr>
            <w:tcW w:w="1076" w:type="dxa"/>
            <w:tcBorders>
              <w:top w:val="single" w:sz="4" w:space="0" w:color="auto"/>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Темп роста 2021 г. к 2020 г. %</w:t>
            </w:r>
          </w:p>
        </w:tc>
      </w:tr>
      <w:tr w:rsidR="0022020E" w:rsidRPr="0022020E" w:rsidTr="0022020E">
        <w:trPr>
          <w:trHeight w:val="664"/>
        </w:trPr>
        <w:tc>
          <w:tcPr>
            <w:tcW w:w="3848" w:type="dxa"/>
            <w:tcBorders>
              <w:top w:val="nil"/>
              <w:left w:val="single" w:sz="4" w:space="0" w:color="auto"/>
              <w:bottom w:val="single" w:sz="4" w:space="0" w:color="auto"/>
              <w:right w:val="single" w:sz="8"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БЕЗВОЗМЕЗДНЫЕ ПОСТУПЛЕНИЯ  ИЗ ОБЛАСТНОГО БЮДЖЕТА(всего)</w:t>
            </w:r>
          </w:p>
        </w:tc>
        <w:tc>
          <w:tcPr>
            <w:tcW w:w="1275" w:type="dxa"/>
            <w:tcBorders>
              <w:top w:val="nil"/>
              <w:left w:val="single" w:sz="4" w:space="0" w:color="auto"/>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649,3</w:t>
            </w:r>
          </w:p>
        </w:tc>
        <w:tc>
          <w:tcPr>
            <w:tcW w:w="12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480,6</w:t>
            </w:r>
          </w:p>
        </w:tc>
        <w:tc>
          <w:tcPr>
            <w:tcW w:w="1181"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427,5</w:t>
            </w:r>
          </w:p>
        </w:tc>
        <w:tc>
          <w:tcPr>
            <w:tcW w:w="1244" w:type="dxa"/>
            <w:tcBorders>
              <w:top w:val="nil"/>
              <w:left w:val="nil"/>
              <w:bottom w:val="single" w:sz="4" w:space="0" w:color="auto"/>
              <w:right w:val="single" w:sz="4"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440,8</w:t>
            </w:r>
          </w:p>
        </w:tc>
        <w:tc>
          <w:tcPr>
            <w:tcW w:w="10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74</w:t>
            </w:r>
          </w:p>
        </w:tc>
      </w:tr>
      <w:tr w:rsidR="0022020E" w:rsidRPr="0022020E" w:rsidTr="0022020E">
        <w:trPr>
          <w:trHeight w:val="675"/>
        </w:trPr>
        <w:tc>
          <w:tcPr>
            <w:tcW w:w="3848" w:type="dxa"/>
            <w:tcBorders>
              <w:top w:val="single" w:sz="4" w:space="0" w:color="auto"/>
              <w:left w:val="single" w:sz="4" w:space="0" w:color="auto"/>
              <w:bottom w:val="single" w:sz="4" w:space="0" w:color="auto"/>
              <w:right w:val="single" w:sz="8" w:space="0" w:color="auto"/>
            </w:tcBorders>
            <w:shd w:val="clear" w:color="auto" w:fill="D9D9D9"/>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Дотации бюджетам субъектов Российской Федерации и муниципальных образований</w:t>
            </w:r>
          </w:p>
        </w:tc>
        <w:tc>
          <w:tcPr>
            <w:tcW w:w="1275" w:type="dxa"/>
            <w:tcBorders>
              <w:top w:val="nil"/>
              <w:left w:val="single" w:sz="4" w:space="0" w:color="auto"/>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72,6</w:t>
            </w:r>
          </w:p>
        </w:tc>
        <w:tc>
          <w:tcPr>
            <w:tcW w:w="1276" w:type="dxa"/>
            <w:tcBorders>
              <w:top w:val="nil"/>
              <w:left w:val="nil"/>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94,8</w:t>
            </w:r>
          </w:p>
        </w:tc>
        <w:tc>
          <w:tcPr>
            <w:tcW w:w="1181" w:type="dxa"/>
            <w:tcBorders>
              <w:top w:val="nil"/>
              <w:left w:val="nil"/>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40,2</w:t>
            </w:r>
          </w:p>
        </w:tc>
        <w:tc>
          <w:tcPr>
            <w:tcW w:w="1244" w:type="dxa"/>
            <w:tcBorders>
              <w:top w:val="nil"/>
              <w:left w:val="nil"/>
              <w:bottom w:val="single" w:sz="4" w:space="0" w:color="auto"/>
              <w:right w:val="single" w:sz="4" w:space="0" w:color="auto"/>
            </w:tcBorders>
            <w:shd w:val="clear" w:color="auto" w:fill="D9D9D9"/>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47,8</w:t>
            </w:r>
          </w:p>
        </w:tc>
        <w:tc>
          <w:tcPr>
            <w:tcW w:w="1076" w:type="dxa"/>
            <w:tcBorders>
              <w:top w:val="nil"/>
              <w:left w:val="nil"/>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130,6</w:t>
            </w:r>
          </w:p>
        </w:tc>
      </w:tr>
      <w:tr w:rsidR="0022020E" w:rsidRPr="0022020E" w:rsidTr="0022020E">
        <w:trPr>
          <w:trHeight w:val="815"/>
        </w:trPr>
        <w:tc>
          <w:tcPr>
            <w:tcW w:w="3848" w:type="dxa"/>
            <w:tcBorders>
              <w:top w:val="single" w:sz="4" w:space="0" w:color="auto"/>
              <w:left w:val="single" w:sz="4" w:space="0" w:color="auto"/>
              <w:bottom w:val="single" w:sz="4" w:space="0" w:color="auto"/>
              <w:right w:val="single" w:sz="8"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Дотации бюджетам муниципальных поселений на выравнивание бюджетной обеспеченности</w:t>
            </w:r>
          </w:p>
        </w:tc>
        <w:tc>
          <w:tcPr>
            <w:tcW w:w="1275" w:type="dxa"/>
            <w:tcBorders>
              <w:top w:val="nil"/>
              <w:left w:val="single" w:sz="4" w:space="0" w:color="auto"/>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72,6</w:t>
            </w:r>
          </w:p>
        </w:tc>
        <w:tc>
          <w:tcPr>
            <w:tcW w:w="12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94,8</w:t>
            </w:r>
          </w:p>
        </w:tc>
        <w:tc>
          <w:tcPr>
            <w:tcW w:w="1181"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40,2</w:t>
            </w:r>
          </w:p>
        </w:tc>
        <w:tc>
          <w:tcPr>
            <w:tcW w:w="1244" w:type="dxa"/>
            <w:tcBorders>
              <w:top w:val="nil"/>
              <w:left w:val="nil"/>
              <w:bottom w:val="single" w:sz="4" w:space="0" w:color="auto"/>
              <w:right w:val="single" w:sz="4"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47,8</w:t>
            </w:r>
          </w:p>
        </w:tc>
        <w:tc>
          <w:tcPr>
            <w:tcW w:w="10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130,6</w:t>
            </w:r>
          </w:p>
        </w:tc>
      </w:tr>
      <w:tr w:rsidR="0022020E" w:rsidRPr="0022020E" w:rsidTr="0022020E">
        <w:trPr>
          <w:trHeight w:val="900"/>
        </w:trPr>
        <w:tc>
          <w:tcPr>
            <w:tcW w:w="3848" w:type="dxa"/>
            <w:tcBorders>
              <w:top w:val="single" w:sz="4" w:space="0" w:color="auto"/>
              <w:left w:val="single" w:sz="4" w:space="0" w:color="auto"/>
              <w:bottom w:val="single" w:sz="4" w:space="0" w:color="auto"/>
              <w:right w:val="single" w:sz="8" w:space="0" w:color="auto"/>
            </w:tcBorders>
            <w:shd w:val="clear" w:color="auto" w:fill="D9D9D9"/>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Субсидии бюджетам субъектов Российской Федерации и муниципальных образований</w:t>
            </w:r>
          </w:p>
        </w:tc>
        <w:tc>
          <w:tcPr>
            <w:tcW w:w="1275" w:type="dxa"/>
            <w:tcBorders>
              <w:top w:val="nil"/>
              <w:left w:val="single" w:sz="4" w:space="0" w:color="auto"/>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366,9</w:t>
            </w:r>
          </w:p>
        </w:tc>
        <w:tc>
          <w:tcPr>
            <w:tcW w:w="1276" w:type="dxa"/>
            <w:tcBorders>
              <w:top w:val="nil"/>
              <w:left w:val="nil"/>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200,0</w:t>
            </w:r>
          </w:p>
        </w:tc>
        <w:tc>
          <w:tcPr>
            <w:tcW w:w="1181" w:type="dxa"/>
            <w:tcBorders>
              <w:top w:val="nil"/>
              <w:left w:val="nil"/>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200,0</w:t>
            </w:r>
          </w:p>
        </w:tc>
        <w:tc>
          <w:tcPr>
            <w:tcW w:w="1244" w:type="dxa"/>
            <w:tcBorders>
              <w:top w:val="nil"/>
              <w:left w:val="nil"/>
              <w:bottom w:val="single" w:sz="4" w:space="0" w:color="auto"/>
              <w:right w:val="single" w:sz="4" w:space="0" w:color="auto"/>
            </w:tcBorders>
            <w:shd w:val="clear" w:color="auto" w:fill="D9D9D9"/>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200,0</w:t>
            </w:r>
          </w:p>
        </w:tc>
        <w:tc>
          <w:tcPr>
            <w:tcW w:w="1076" w:type="dxa"/>
            <w:tcBorders>
              <w:top w:val="nil"/>
              <w:left w:val="nil"/>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54,5</w:t>
            </w:r>
          </w:p>
        </w:tc>
      </w:tr>
      <w:tr w:rsidR="0022020E" w:rsidRPr="0022020E" w:rsidTr="0022020E">
        <w:trPr>
          <w:trHeight w:val="450"/>
        </w:trPr>
        <w:tc>
          <w:tcPr>
            <w:tcW w:w="3848" w:type="dxa"/>
            <w:tcBorders>
              <w:top w:val="single" w:sz="4" w:space="0" w:color="auto"/>
              <w:left w:val="single" w:sz="4" w:space="0" w:color="auto"/>
              <w:bottom w:val="single" w:sz="4" w:space="0" w:color="auto"/>
              <w:right w:val="single" w:sz="8"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5" w:type="dxa"/>
            <w:tcBorders>
              <w:top w:val="nil"/>
              <w:left w:val="single" w:sz="4" w:space="0" w:color="auto"/>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106,3</w:t>
            </w:r>
          </w:p>
        </w:tc>
        <w:tc>
          <w:tcPr>
            <w:tcW w:w="12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181"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44" w:type="dxa"/>
            <w:tcBorders>
              <w:top w:val="nil"/>
              <w:left w:val="nil"/>
              <w:bottom w:val="single" w:sz="4" w:space="0" w:color="auto"/>
              <w:right w:val="single" w:sz="4"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0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450"/>
        </w:trPr>
        <w:tc>
          <w:tcPr>
            <w:tcW w:w="3848" w:type="dxa"/>
            <w:tcBorders>
              <w:top w:val="single" w:sz="4" w:space="0" w:color="auto"/>
              <w:left w:val="single" w:sz="4" w:space="0" w:color="auto"/>
              <w:bottom w:val="single" w:sz="4" w:space="0" w:color="auto"/>
              <w:right w:val="single" w:sz="8"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Прочие субсидии</w:t>
            </w:r>
          </w:p>
        </w:tc>
        <w:tc>
          <w:tcPr>
            <w:tcW w:w="1275" w:type="dxa"/>
            <w:tcBorders>
              <w:top w:val="nil"/>
              <w:left w:val="single" w:sz="4" w:space="0" w:color="auto"/>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260,6</w:t>
            </w:r>
          </w:p>
        </w:tc>
        <w:tc>
          <w:tcPr>
            <w:tcW w:w="12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181"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244" w:type="dxa"/>
            <w:tcBorders>
              <w:top w:val="nil"/>
              <w:left w:val="nil"/>
              <w:bottom w:val="single" w:sz="4" w:space="0" w:color="auto"/>
              <w:right w:val="single" w:sz="4"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0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76,7</w:t>
            </w:r>
          </w:p>
        </w:tc>
      </w:tr>
      <w:tr w:rsidR="0022020E" w:rsidRPr="0022020E" w:rsidTr="0022020E">
        <w:trPr>
          <w:trHeight w:val="675"/>
        </w:trPr>
        <w:tc>
          <w:tcPr>
            <w:tcW w:w="3848" w:type="dxa"/>
            <w:tcBorders>
              <w:top w:val="single" w:sz="4" w:space="0" w:color="auto"/>
              <w:left w:val="single" w:sz="4" w:space="0" w:color="auto"/>
              <w:bottom w:val="single" w:sz="4" w:space="0" w:color="auto"/>
              <w:right w:val="single" w:sz="8" w:space="0" w:color="auto"/>
            </w:tcBorders>
            <w:shd w:val="clear" w:color="auto" w:fill="D9D9D9"/>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Субвенции бюджетам субъектов Российской Федерации и муниципальных образований</w:t>
            </w:r>
          </w:p>
        </w:tc>
        <w:tc>
          <w:tcPr>
            <w:tcW w:w="1275" w:type="dxa"/>
            <w:tcBorders>
              <w:top w:val="nil"/>
              <w:left w:val="single" w:sz="4" w:space="0" w:color="auto"/>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169,8</w:t>
            </w:r>
          </w:p>
        </w:tc>
        <w:tc>
          <w:tcPr>
            <w:tcW w:w="1276" w:type="dxa"/>
            <w:tcBorders>
              <w:top w:val="nil"/>
              <w:left w:val="nil"/>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185,8</w:t>
            </w:r>
          </w:p>
        </w:tc>
        <w:tc>
          <w:tcPr>
            <w:tcW w:w="1181" w:type="dxa"/>
            <w:tcBorders>
              <w:top w:val="nil"/>
              <w:left w:val="nil"/>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187,3</w:t>
            </w:r>
          </w:p>
        </w:tc>
        <w:tc>
          <w:tcPr>
            <w:tcW w:w="1244" w:type="dxa"/>
            <w:tcBorders>
              <w:top w:val="nil"/>
              <w:left w:val="nil"/>
              <w:bottom w:val="single" w:sz="4" w:space="0" w:color="auto"/>
              <w:right w:val="single" w:sz="4" w:space="0" w:color="auto"/>
            </w:tcBorders>
            <w:shd w:val="clear" w:color="auto" w:fill="D9D9D9"/>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193</w:t>
            </w:r>
          </w:p>
        </w:tc>
        <w:tc>
          <w:tcPr>
            <w:tcW w:w="1076" w:type="dxa"/>
            <w:tcBorders>
              <w:top w:val="nil"/>
              <w:left w:val="nil"/>
              <w:bottom w:val="single" w:sz="4" w:space="0" w:color="auto"/>
              <w:right w:val="single" w:sz="4" w:space="0" w:color="auto"/>
            </w:tcBorders>
            <w:shd w:val="clear" w:color="auto" w:fill="D9D9D9"/>
            <w:noWrap/>
            <w:vAlign w:val="center"/>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109,4</w:t>
            </w:r>
          </w:p>
        </w:tc>
      </w:tr>
      <w:tr w:rsidR="0022020E" w:rsidRPr="0022020E" w:rsidTr="0022020E">
        <w:trPr>
          <w:trHeight w:val="450"/>
        </w:trPr>
        <w:tc>
          <w:tcPr>
            <w:tcW w:w="3848" w:type="dxa"/>
            <w:tcBorders>
              <w:top w:val="single" w:sz="4" w:space="0" w:color="auto"/>
              <w:left w:val="single" w:sz="4" w:space="0" w:color="auto"/>
              <w:bottom w:val="single" w:sz="4" w:space="0" w:color="auto"/>
              <w:right w:val="single" w:sz="8"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single" w:sz="4" w:space="0" w:color="auto"/>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35,7</w:t>
            </w:r>
          </w:p>
        </w:tc>
        <w:tc>
          <w:tcPr>
            <w:tcW w:w="12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48,5</w:t>
            </w:r>
          </w:p>
        </w:tc>
        <w:tc>
          <w:tcPr>
            <w:tcW w:w="1181"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Times New Roman" w:eastAsia="Times New Roman" w:hAnsi="Times New Roman"/>
                <w:sz w:val="24"/>
                <w:szCs w:val="24"/>
                <w:lang w:eastAsia="ru-RU"/>
              </w:rPr>
            </w:pPr>
            <w:r w:rsidRPr="0022020E">
              <w:rPr>
                <w:rFonts w:ascii="Courier New" w:eastAsia="Times New Roman" w:hAnsi="Courier New" w:cs="Courier New"/>
                <w:lang w:eastAsia="ru-RU"/>
              </w:rPr>
              <w:t>48,5</w:t>
            </w:r>
          </w:p>
        </w:tc>
        <w:tc>
          <w:tcPr>
            <w:tcW w:w="1244" w:type="dxa"/>
            <w:tcBorders>
              <w:top w:val="nil"/>
              <w:left w:val="nil"/>
              <w:bottom w:val="single" w:sz="4" w:space="0" w:color="auto"/>
              <w:right w:val="single" w:sz="4" w:space="0" w:color="auto"/>
            </w:tcBorders>
            <w:vAlign w:val="center"/>
          </w:tcPr>
          <w:p w:rsidR="0022020E" w:rsidRPr="0022020E" w:rsidRDefault="0022020E" w:rsidP="0022020E">
            <w:pPr>
              <w:spacing w:after="0" w:line="240" w:lineRule="auto"/>
              <w:jc w:val="both"/>
              <w:rPr>
                <w:rFonts w:ascii="Times New Roman" w:eastAsia="Times New Roman" w:hAnsi="Times New Roman"/>
                <w:sz w:val="24"/>
                <w:szCs w:val="24"/>
                <w:lang w:eastAsia="ru-RU"/>
              </w:rPr>
            </w:pPr>
            <w:r w:rsidRPr="0022020E">
              <w:rPr>
                <w:rFonts w:ascii="Courier New" w:eastAsia="Times New Roman" w:hAnsi="Courier New" w:cs="Courier New"/>
                <w:lang w:eastAsia="ru-RU"/>
              </w:rPr>
              <w:t>48,5</w:t>
            </w:r>
          </w:p>
        </w:tc>
        <w:tc>
          <w:tcPr>
            <w:tcW w:w="1076" w:type="dxa"/>
            <w:tcBorders>
              <w:top w:val="nil"/>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135,9</w:t>
            </w:r>
          </w:p>
        </w:tc>
      </w:tr>
      <w:tr w:rsidR="0022020E" w:rsidRPr="0022020E" w:rsidTr="0022020E">
        <w:trPr>
          <w:trHeight w:val="450"/>
        </w:trPr>
        <w:tc>
          <w:tcPr>
            <w:tcW w:w="3848" w:type="dxa"/>
            <w:tcBorders>
              <w:top w:val="single" w:sz="4" w:space="0" w:color="auto"/>
              <w:left w:val="single" w:sz="4" w:space="0" w:color="auto"/>
              <w:bottom w:val="single" w:sz="4" w:space="0" w:color="auto"/>
              <w:right w:val="single" w:sz="8"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134,1</w:t>
            </w:r>
          </w:p>
        </w:tc>
        <w:tc>
          <w:tcPr>
            <w:tcW w:w="1276" w:type="dxa"/>
            <w:tcBorders>
              <w:top w:val="single" w:sz="4" w:space="0" w:color="auto"/>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137,3</w:t>
            </w:r>
          </w:p>
        </w:tc>
        <w:tc>
          <w:tcPr>
            <w:tcW w:w="1181" w:type="dxa"/>
            <w:tcBorders>
              <w:top w:val="single" w:sz="4" w:space="0" w:color="auto"/>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138,8</w:t>
            </w:r>
          </w:p>
        </w:tc>
        <w:tc>
          <w:tcPr>
            <w:tcW w:w="1244" w:type="dxa"/>
            <w:tcBorders>
              <w:top w:val="single" w:sz="4" w:space="0" w:color="auto"/>
              <w:left w:val="nil"/>
              <w:bottom w:val="single" w:sz="4" w:space="0" w:color="auto"/>
              <w:right w:val="single" w:sz="4" w:space="0" w:color="auto"/>
            </w:tcBorders>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144,5</w:t>
            </w:r>
          </w:p>
        </w:tc>
        <w:tc>
          <w:tcPr>
            <w:tcW w:w="1076" w:type="dxa"/>
            <w:tcBorders>
              <w:top w:val="single" w:sz="4" w:space="0" w:color="auto"/>
              <w:left w:val="nil"/>
              <w:bottom w:val="single" w:sz="4" w:space="0" w:color="auto"/>
              <w:right w:val="single" w:sz="4" w:space="0" w:color="auto"/>
            </w:tcBorders>
            <w:noWrap/>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102,4</w:t>
            </w:r>
          </w:p>
        </w:tc>
      </w:tr>
    </w:tbl>
    <w:p w:rsidR="0022020E" w:rsidRPr="0022020E" w:rsidRDefault="0022020E" w:rsidP="0022020E">
      <w:pPr>
        <w:spacing w:after="0" w:line="240" w:lineRule="auto"/>
        <w:jc w:val="both"/>
        <w:rPr>
          <w:rFonts w:ascii="Times New Roman" w:eastAsia="Times New Roman" w:hAnsi="Times New Roman"/>
          <w:sz w:val="24"/>
          <w:szCs w:val="24"/>
          <w:lang w:eastAsia="ru-RU"/>
        </w:rPr>
      </w:pPr>
    </w:p>
    <w:p w:rsidR="0022020E" w:rsidRPr="0022020E" w:rsidRDefault="0022020E" w:rsidP="0022020E">
      <w:pPr>
        <w:spacing w:after="0" w:line="240" w:lineRule="auto"/>
        <w:jc w:val="both"/>
        <w:rPr>
          <w:rFonts w:ascii="Times New Roman" w:hAnsi="Times New Roman"/>
          <w:sz w:val="20"/>
          <w:szCs w:val="20"/>
          <w:lang w:eastAsia="ru-RU"/>
        </w:rPr>
      </w:pPr>
      <w:r w:rsidRPr="0022020E">
        <w:rPr>
          <w:rFonts w:ascii="Times New Roman" w:hAnsi="Times New Roman"/>
          <w:sz w:val="20"/>
          <w:szCs w:val="20"/>
          <w:lang w:eastAsia="ru-RU"/>
        </w:rPr>
        <w:t xml:space="preserve">         </w:t>
      </w:r>
    </w:p>
    <w:p w:rsidR="0022020E" w:rsidRPr="0022020E" w:rsidRDefault="0022020E" w:rsidP="0022020E">
      <w:pPr>
        <w:spacing w:after="0" w:line="240" w:lineRule="auto"/>
        <w:jc w:val="both"/>
        <w:rPr>
          <w:rFonts w:ascii="Arial" w:hAnsi="Arial" w:cs="Arial"/>
          <w:sz w:val="24"/>
          <w:szCs w:val="24"/>
          <w:lang w:eastAsia="ru-RU"/>
        </w:rPr>
      </w:pPr>
      <w:r w:rsidRPr="0022020E">
        <w:rPr>
          <w:rFonts w:ascii="Arial" w:hAnsi="Arial" w:cs="Arial"/>
          <w:sz w:val="24"/>
          <w:szCs w:val="24"/>
          <w:lang w:eastAsia="ru-RU"/>
        </w:rPr>
        <w:t>Основные характеристики прогноза поступлений налоговых и неналоговых доходов  в бюджет  поселения на 2021 год и на плановый период 2022 и 2023 годов представлены в таблице 4.</w:t>
      </w:r>
    </w:p>
    <w:p w:rsidR="0022020E" w:rsidRPr="0022020E" w:rsidRDefault="0022020E" w:rsidP="0022020E">
      <w:pPr>
        <w:spacing w:after="0" w:line="240" w:lineRule="auto"/>
        <w:jc w:val="both"/>
        <w:rPr>
          <w:rFonts w:ascii="Arial" w:hAnsi="Arial" w:cs="Arial"/>
          <w:sz w:val="24"/>
          <w:szCs w:val="24"/>
          <w:lang w:eastAsia="ru-RU"/>
        </w:rPr>
      </w:pPr>
    </w:p>
    <w:p w:rsidR="0022020E" w:rsidRPr="0022020E" w:rsidRDefault="0022020E" w:rsidP="0022020E">
      <w:pPr>
        <w:spacing w:after="0" w:line="240" w:lineRule="auto"/>
        <w:jc w:val="both"/>
        <w:rPr>
          <w:rFonts w:ascii="Arial" w:hAnsi="Arial" w:cs="Arial"/>
          <w:b/>
          <w:sz w:val="24"/>
          <w:szCs w:val="24"/>
          <w:lang w:eastAsia="ru-RU"/>
        </w:rPr>
      </w:pPr>
      <w:r w:rsidRPr="0022020E">
        <w:rPr>
          <w:rFonts w:ascii="Arial" w:hAnsi="Arial" w:cs="Arial"/>
          <w:b/>
          <w:sz w:val="24"/>
          <w:szCs w:val="24"/>
          <w:lang w:eastAsia="ru-RU"/>
        </w:rPr>
        <w:t xml:space="preserve">Основные характеристики прогноза поступлений  </w:t>
      </w:r>
    </w:p>
    <w:p w:rsidR="0022020E" w:rsidRPr="0022020E" w:rsidRDefault="0022020E" w:rsidP="0022020E">
      <w:pPr>
        <w:spacing w:after="0" w:line="240" w:lineRule="auto"/>
        <w:jc w:val="both"/>
        <w:rPr>
          <w:rFonts w:ascii="Arial" w:hAnsi="Arial" w:cs="Arial"/>
          <w:b/>
          <w:sz w:val="24"/>
          <w:szCs w:val="24"/>
          <w:lang w:eastAsia="ru-RU"/>
        </w:rPr>
      </w:pPr>
      <w:r w:rsidRPr="0022020E">
        <w:rPr>
          <w:rFonts w:ascii="Arial" w:hAnsi="Arial" w:cs="Arial"/>
          <w:b/>
          <w:sz w:val="24"/>
          <w:szCs w:val="24"/>
          <w:lang w:eastAsia="ru-RU"/>
        </w:rPr>
        <w:t>налоговых и неналоговых доходов в</w:t>
      </w:r>
      <w:r w:rsidRPr="0022020E">
        <w:rPr>
          <w:rFonts w:ascii="Arial" w:hAnsi="Arial" w:cs="Arial"/>
          <w:b/>
          <w:sz w:val="20"/>
          <w:szCs w:val="28"/>
          <w:lang w:eastAsia="ru-RU"/>
        </w:rPr>
        <w:t xml:space="preserve"> </w:t>
      </w:r>
    </w:p>
    <w:p w:rsidR="0022020E" w:rsidRPr="0022020E" w:rsidRDefault="0022020E" w:rsidP="0022020E">
      <w:pPr>
        <w:snapToGrid w:val="0"/>
        <w:spacing w:after="0" w:line="240" w:lineRule="auto"/>
        <w:jc w:val="both"/>
        <w:rPr>
          <w:rFonts w:ascii="Arial" w:eastAsia="Times New Roman" w:hAnsi="Arial" w:cs="Arial"/>
          <w:b/>
          <w:sz w:val="24"/>
          <w:szCs w:val="24"/>
          <w:lang w:eastAsia="ru-RU"/>
        </w:rPr>
      </w:pPr>
      <w:r w:rsidRPr="0022020E">
        <w:rPr>
          <w:rFonts w:ascii="Arial" w:eastAsia="Times New Roman" w:hAnsi="Arial" w:cs="Arial"/>
          <w:b/>
          <w:sz w:val="24"/>
          <w:szCs w:val="24"/>
          <w:lang w:eastAsia="ru-RU"/>
        </w:rPr>
        <w:t xml:space="preserve">бюджет поселения в 2020 – 2023 годах </w:t>
      </w:r>
    </w:p>
    <w:p w:rsidR="0022020E" w:rsidRPr="0022020E" w:rsidRDefault="0022020E" w:rsidP="0022020E">
      <w:pPr>
        <w:spacing w:after="0" w:line="240" w:lineRule="auto"/>
        <w:jc w:val="both"/>
        <w:rPr>
          <w:rFonts w:ascii="Times New Roman" w:eastAsia="Times New Roman" w:hAnsi="Times New Roman"/>
          <w:sz w:val="24"/>
          <w:szCs w:val="24"/>
          <w:lang w:eastAsia="ru-RU"/>
        </w:rPr>
      </w:pPr>
    </w:p>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Таблица 4</w:t>
      </w:r>
    </w:p>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Times New Roman" w:eastAsia="Times New Roman" w:hAnsi="Times New Roman"/>
          <w:sz w:val="24"/>
          <w:szCs w:val="24"/>
          <w:lang w:eastAsia="ru-RU"/>
        </w:rPr>
        <w:t xml:space="preserve">                                                                                                                                            </w:t>
      </w:r>
      <w:r w:rsidRPr="0022020E">
        <w:rPr>
          <w:rFonts w:ascii="Courier New" w:eastAsia="Times New Roman" w:hAnsi="Courier New" w:cs="Courier New"/>
          <w:lang w:eastAsia="ru-RU"/>
        </w:rPr>
        <w:t>тыс.рублей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34"/>
        <w:gridCol w:w="1275"/>
        <w:gridCol w:w="1276"/>
        <w:gridCol w:w="1304"/>
        <w:gridCol w:w="1106"/>
      </w:tblGrid>
      <w:tr w:rsidR="0022020E" w:rsidRPr="0022020E" w:rsidTr="0022020E">
        <w:trPr>
          <w:trHeight w:val="1632"/>
        </w:trPr>
        <w:tc>
          <w:tcPr>
            <w:tcW w:w="3936" w:type="dxa"/>
            <w:shd w:val="clear" w:color="auto" w:fill="D9D9D9"/>
          </w:tcPr>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Показатели</w:t>
            </w:r>
          </w:p>
        </w:tc>
        <w:tc>
          <w:tcPr>
            <w:tcW w:w="1134" w:type="dxa"/>
            <w:shd w:val="clear" w:color="auto" w:fill="D9D9D9"/>
          </w:tcPr>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2020 г.</w:t>
            </w: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оценка</w:t>
            </w:r>
          </w:p>
        </w:tc>
        <w:tc>
          <w:tcPr>
            <w:tcW w:w="1275" w:type="dxa"/>
            <w:shd w:val="clear" w:color="auto" w:fill="D9D9D9"/>
          </w:tcPr>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2021 г.</w:t>
            </w: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прогноз</w:t>
            </w:r>
          </w:p>
        </w:tc>
        <w:tc>
          <w:tcPr>
            <w:tcW w:w="1276" w:type="dxa"/>
            <w:shd w:val="clear" w:color="auto" w:fill="D9D9D9"/>
          </w:tcPr>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2022 г.</w:t>
            </w: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прогноз</w:t>
            </w:r>
          </w:p>
          <w:p w:rsidR="0022020E" w:rsidRPr="0022020E" w:rsidRDefault="0022020E" w:rsidP="0022020E">
            <w:pPr>
              <w:spacing w:after="0" w:line="240" w:lineRule="auto"/>
              <w:jc w:val="both"/>
              <w:rPr>
                <w:rFonts w:ascii="Courier New" w:eastAsia="Times New Roman" w:hAnsi="Courier New" w:cs="Courier New"/>
                <w:b/>
                <w:lang w:eastAsia="ru-RU"/>
              </w:rPr>
            </w:pPr>
          </w:p>
        </w:tc>
        <w:tc>
          <w:tcPr>
            <w:tcW w:w="1304" w:type="dxa"/>
            <w:shd w:val="clear" w:color="auto" w:fill="D9D9D9"/>
          </w:tcPr>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2023 г.</w:t>
            </w: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прогноз</w:t>
            </w:r>
          </w:p>
          <w:p w:rsidR="0022020E" w:rsidRPr="0022020E" w:rsidRDefault="0022020E" w:rsidP="0022020E">
            <w:pPr>
              <w:spacing w:after="0" w:line="240" w:lineRule="auto"/>
              <w:jc w:val="both"/>
              <w:rPr>
                <w:rFonts w:ascii="Courier New" w:eastAsia="Times New Roman" w:hAnsi="Courier New" w:cs="Courier New"/>
                <w:b/>
                <w:lang w:eastAsia="ru-RU"/>
              </w:rPr>
            </w:pPr>
          </w:p>
          <w:p w:rsidR="0022020E" w:rsidRPr="0022020E" w:rsidRDefault="0022020E" w:rsidP="0022020E">
            <w:pPr>
              <w:spacing w:after="0" w:line="240" w:lineRule="auto"/>
              <w:jc w:val="both"/>
              <w:rPr>
                <w:rFonts w:ascii="Courier New" w:eastAsia="Times New Roman" w:hAnsi="Courier New" w:cs="Courier New"/>
                <w:b/>
                <w:lang w:eastAsia="ru-RU"/>
              </w:rPr>
            </w:pPr>
          </w:p>
        </w:tc>
        <w:tc>
          <w:tcPr>
            <w:tcW w:w="1106" w:type="dxa"/>
            <w:shd w:val="clear" w:color="auto" w:fill="D9D9D9"/>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 xml:space="preserve">Темп </w:t>
            </w: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 xml:space="preserve">роста 2021г.       </w:t>
            </w: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 xml:space="preserve">    к </w:t>
            </w: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 xml:space="preserve">2020г. </w:t>
            </w:r>
          </w:p>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w:t>
            </w:r>
          </w:p>
        </w:tc>
      </w:tr>
      <w:tr w:rsidR="0022020E" w:rsidRPr="0022020E" w:rsidTr="0022020E">
        <w:tc>
          <w:tcPr>
            <w:tcW w:w="3936" w:type="dxa"/>
          </w:tcPr>
          <w:p w:rsidR="0022020E" w:rsidRPr="0022020E" w:rsidRDefault="0022020E" w:rsidP="0022020E">
            <w:pPr>
              <w:spacing w:after="0" w:line="240" w:lineRule="auto"/>
              <w:jc w:val="both"/>
              <w:rPr>
                <w:rFonts w:ascii="Courier New" w:eastAsia="Times New Roman" w:hAnsi="Courier New" w:cs="Courier New"/>
                <w:i/>
                <w:lang w:eastAsia="ru-RU"/>
              </w:rPr>
            </w:pPr>
            <w:r w:rsidRPr="0022020E">
              <w:rPr>
                <w:rFonts w:ascii="Courier New" w:eastAsia="Times New Roman" w:hAnsi="Courier New" w:cs="Courier New"/>
                <w:i/>
                <w:lang w:eastAsia="ru-RU"/>
              </w:rPr>
              <w:t>1</w:t>
            </w:r>
          </w:p>
        </w:tc>
        <w:tc>
          <w:tcPr>
            <w:tcW w:w="1134" w:type="dxa"/>
          </w:tcPr>
          <w:p w:rsidR="0022020E" w:rsidRPr="0022020E" w:rsidRDefault="0022020E" w:rsidP="0022020E">
            <w:pPr>
              <w:spacing w:after="0" w:line="240" w:lineRule="auto"/>
              <w:jc w:val="both"/>
              <w:rPr>
                <w:rFonts w:ascii="Courier New" w:eastAsia="Times New Roman" w:hAnsi="Courier New" w:cs="Courier New"/>
                <w:i/>
                <w:lang w:eastAsia="ru-RU"/>
              </w:rPr>
            </w:pPr>
            <w:r w:rsidRPr="0022020E">
              <w:rPr>
                <w:rFonts w:ascii="Courier New" w:eastAsia="Times New Roman" w:hAnsi="Courier New" w:cs="Courier New"/>
                <w:i/>
                <w:lang w:eastAsia="ru-RU"/>
              </w:rPr>
              <w:t>2</w:t>
            </w:r>
          </w:p>
        </w:tc>
        <w:tc>
          <w:tcPr>
            <w:tcW w:w="1275" w:type="dxa"/>
          </w:tcPr>
          <w:p w:rsidR="0022020E" w:rsidRPr="0022020E" w:rsidRDefault="0022020E" w:rsidP="0022020E">
            <w:pPr>
              <w:spacing w:after="0" w:line="240" w:lineRule="auto"/>
              <w:jc w:val="both"/>
              <w:rPr>
                <w:rFonts w:ascii="Courier New" w:eastAsia="Times New Roman" w:hAnsi="Courier New" w:cs="Courier New"/>
                <w:i/>
                <w:lang w:eastAsia="ru-RU"/>
              </w:rPr>
            </w:pPr>
            <w:r w:rsidRPr="0022020E">
              <w:rPr>
                <w:rFonts w:ascii="Courier New" w:eastAsia="Times New Roman" w:hAnsi="Courier New" w:cs="Courier New"/>
                <w:i/>
                <w:lang w:eastAsia="ru-RU"/>
              </w:rPr>
              <w:t>3</w:t>
            </w:r>
          </w:p>
        </w:tc>
        <w:tc>
          <w:tcPr>
            <w:tcW w:w="1276" w:type="dxa"/>
          </w:tcPr>
          <w:p w:rsidR="0022020E" w:rsidRPr="0022020E" w:rsidRDefault="0022020E" w:rsidP="0022020E">
            <w:pPr>
              <w:spacing w:after="0" w:line="240" w:lineRule="auto"/>
              <w:jc w:val="both"/>
              <w:rPr>
                <w:rFonts w:ascii="Courier New" w:eastAsia="Times New Roman" w:hAnsi="Courier New" w:cs="Courier New"/>
                <w:i/>
                <w:lang w:eastAsia="ru-RU"/>
              </w:rPr>
            </w:pPr>
            <w:r w:rsidRPr="0022020E">
              <w:rPr>
                <w:rFonts w:ascii="Courier New" w:eastAsia="Times New Roman" w:hAnsi="Courier New" w:cs="Courier New"/>
                <w:i/>
                <w:lang w:eastAsia="ru-RU"/>
              </w:rPr>
              <w:t>4</w:t>
            </w:r>
          </w:p>
        </w:tc>
        <w:tc>
          <w:tcPr>
            <w:tcW w:w="1304" w:type="dxa"/>
          </w:tcPr>
          <w:p w:rsidR="0022020E" w:rsidRPr="0022020E" w:rsidRDefault="0022020E" w:rsidP="0022020E">
            <w:pPr>
              <w:spacing w:after="0" w:line="240" w:lineRule="auto"/>
              <w:jc w:val="both"/>
              <w:rPr>
                <w:rFonts w:ascii="Courier New" w:eastAsia="Times New Roman" w:hAnsi="Courier New" w:cs="Courier New"/>
                <w:i/>
                <w:lang w:eastAsia="ru-RU"/>
              </w:rPr>
            </w:pPr>
            <w:r w:rsidRPr="0022020E">
              <w:rPr>
                <w:rFonts w:ascii="Courier New" w:eastAsia="Times New Roman" w:hAnsi="Courier New" w:cs="Courier New"/>
                <w:i/>
                <w:lang w:eastAsia="ru-RU"/>
              </w:rPr>
              <w:t>5</w:t>
            </w:r>
          </w:p>
        </w:tc>
        <w:tc>
          <w:tcPr>
            <w:tcW w:w="1106" w:type="dxa"/>
          </w:tcPr>
          <w:p w:rsidR="0022020E" w:rsidRPr="0022020E" w:rsidRDefault="0022020E" w:rsidP="0022020E">
            <w:pPr>
              <w:spacing w:after="0" w:line="240" w:lineRule="auto"/>
              <w:jc w:val="both"/>
              <w:rPr>
                <w:rFonts w:ascii="Courier New" w:eastAsia="Times New Roman" w:hAnsi="Courier New" w:cs="Courier New"/>
                <w:i/>
                <w:lang w:eastAsia="ru-RU"/>
              </w:rPr>
            </w:pPr>
            <w:r w:rsidRPr="0022020E">
              <w:rPr>
                <w:rFonts w:ascii="Courier New" w:eastAsia="Times New Roman" w:hAnsi="Courier New" w:cs="Courier New"/>
                <w:i/>
                <w:lang w:eastAsia="ru-RU"/>
              </w:rPr>
              <w:t>6</w:t>
            </w:r>
          </w:p>
        </w:tc>
      </w:tr>
      <w:tr w:rsidR="0022020E" w:rsidRPr="0022020E" w:rsidTr="0022020E">
        <w:tc>
          <w:tcPr>
            <w:tcW w:w="3936" w:type="dxa"/>
          </w:tcPr>
          <w:p w:rsidR="0022020E" w:rsidRPr="0022020E" w:rsidRDefault="0022020E" w:rsidP="0022020E">
            <w:pPr>
              <w:spacing w:after="0" w:line="240" w:lineRule="auto"/>
              <w:jc w:val="both"/>
              <w:rPr>
                <w:rFonts w:ascii="Courier New" w:eastAsia="Times New Roman" w:hAnsi="Courier New" w:cs="Courier New"/>
                <w:b/>
                <w:lang w:eastAsia="ru-RU"/>
              </w:rPr>
            </w:pPr>
            <w:r w:rsidRPr="0022020E">
              <w:rPr>
                <w:rFonts w:ascii="Courier New" w:eastAsia="Times New Roman" w:hAnsi="Courier New" w:cs="Courier New"/>
                <w:b/>
                <w:lang w:eastAsia="ru-RU"/>
              </w:rPr>
              <w:t>Налоговые  и неналоговые доходы, в том числе</w:t>
            </w:r>
          </w:p>
        </w:tc>
        <w:tc>
          <w:tcPr>
            <w:tcW w:w="1134" w:type="dxa"/>
            <w:vAlign w:val="center"/>
          </w:tcPr>
          <w:p w:rsidR="0022020E" w:rsidRPr="0022020E" w:rsidRDefault="0022020E" w:rsidP="0022020E">
            <w:pPr>
              <w:spacing w:after="0" w:line="240" w:lineRule="auto"/>
              <w:ind w:right="-100"/>
              <w:jc w:val="both"/>
              <w:rPr>
                <w:rFonts w:ascii="Courier New" w:eastAsia="Times New Roman" w:hAnsi="Courier New" w:cs="Courier New"/>
                <w:lang w:eastAsia="ru-RU"/>
              </w:rPr>
            </w:pPr>
            <w:r w:rsidRPr="0022020E">
              <w:rPr>
                <w:rFonts w:ascii="Courier New" w:eastAsia="Times New Roman" w:hAnsi="Courier New" w:cs="Courier New"/>
                <w:lang w:eastAsia="ru-RU"/>
              </w:rPr>
              <w:t>1925,24</w:t>
            </w:r>
          </w:p>
        </w:tc>
        <w:tc>
          <w:tcPr>
            <w:tcW w:w="1275"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1852,9</w:t>
            </w:r>
          </w:p>
        </w:tc>
        <w:tc>
          <w:tcPr>
            <w:tcW w:w="127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1908,5</w:t>
            </w:r>
          </w:p>
        </w:tc>
        <w:tc>
          <w:tcPr>
            <w:tcW w:w="130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1909,5</w:t>
            </w:r>
          </w:p>
        </w:tc>
        <w:tc>
          <w:tcPr>
            <w:tcW w:w="110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96,2</w:t>
            </w:r>
          </w:p>
        </w:tc>
      </w:tr>
      <w:tr w:rsidR="0022020E" w:rsidRPr="0022020E" w:rsidTr="0022020E">
        <w:tc>
          <w:tcPr>
            <w:tcW w:w="3936" w:type="dxa"/>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Налог на доходы физических лиц</w:t>
            </w:r>
          </w:p>
        </w:tc>
        <w:tc>
          <w:tcPr>
            <w:tcW w:w="1134" w:type="dxa"/>
            <w:vAlign w:val="center"/>
          </w:tcPr>
          <w:p w:rsidR="0022020E" w:rsidRPr="0022020E" w:rsidRDefault="0022020E" w:rsidP="0022020E">
            <w:pPr>
              <w:spacing w:after="0" w:line="240" w:lineRule="auto"/>
              <w:jc w:val="both"/>
              <w:rPr>
                <w:rFonts w:ascii="Courier New" w:eastAsia="Times New Roman" w:hAnsi="Courier New" w:cs="Courier New"/>
                <w:highlight w:val="yellow"/>
                <w:lang w:eastAsia="ru-RU"/>
              </w:rPr>
            </w:pPr>
            <w:r w:rsidRPr="0022020E">
              <w:rPr>
                <w:rFonts w:ascii="Courier New" w:eastAsia="Times New Roman" w:hAnsi="Courier New" w:cs="Courier New"/>
                <w:lang w:eastAsia="ru-RU"/>
              </w:rPr>
              <w:t>210</w:t>
            </w:r>
          </w:p>
        </w:tc>
        <w:tc>
          <w:tcPr>
            <w:tcW w:w="1275"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215</w:t>
            </w:r>
          </w:p>
        </w:tc>
        <w:tc>
          <w:tcPr>
            <w:tcW w:w="127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216</w:t>
            </w:r>
          </w:p>
        </w:tc>
        <w:tc>
          <w:tcPr>
            <w:tcW w:w="130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217</w:t>
            </w:r>
          </w:p>
        </w:tc>
        <w:tc>
          <w:tcPr>
            <w:tcW w:w="110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102,4</w:t>
            </w:r>
          </w:p>
        </w:tc>
      </w:tr>
      <w:tr w:rsidR="0022020E" w:rsidRPr="0022020E" w:rsidTr="0022020E">
        <w:tc>
          <w:tcPr>
            <w:tcW w:w="3936" w:type="dxa"/>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Государственная пошлина</w:t>
            </w:r>
          </w:p>
        </w:tc>
        <w:tc>
          <w:tcPr>
            <w:tcW w:w="113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6</w:t>
            </w:r>
          </w:p>
        </w:tc>
        <w:tc>
          <w:tcPr>
            <w:tcW w:w="1275"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6</w:t>
            </w:r>
          </w:p>
        </w:tc>
        <w:tc>
          <w:tcPr>
            <w:tcW w:w="127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6</w:t>
            </w:r>
          </w:p>
        </w:tc>
        <w:tc>
          <w:tcPr>
            <w:tcW w:w="130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6</w:t>
            </w:r>
          </w:p>
        </w:tc>
        <w:tc>
          <w:tcPr>
            <w:tcW w:w="110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782"/>
        </w:trPr>
        <w:tc>
          <w:tcPr>
            <w:tcW w:w="3936" w:type="dxa"/>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Доходы от использования имущества, находящегося в муниципальной собственности</w:t>
            </w:r>
          </w:p>
        </w:tc>
        <w:tc>
          <w:tcPr>
            <w:tcW w:w="113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24</w:t>
            </w:r>
          </w:p>
        </w:tc>
        <w:tc>
          <w:tcPr>
            <w:tcW w:w="1275"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24</w:t>
            </w:r>
          </w:p>
        </w:tc>
        <w:tc>
          <w:tcPr>
            <w:tcW w:w="127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24</w:t>
            </w:r>
          </w:p>
        </w:tc>
        <w:tc>
          <w:tcPr>
            <w:tcW w:w="130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24</w:t>
            </w:r>
          </w:p>
        </w:tc>
        <w:tc>
          <w:tcPr>
            <w:tcW w:w="110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3936" w:type="dxa"/>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Земельный налог</w:t>
            </w:r>
          </w:p>
        </w:tc>
        <w:tc>
          <w:tcPr>
            <w:tcW w:w="113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452</w:t>
            </w:r>
          </w:p>
        </w:tc>
        <w:tc>
          <w:tcPr>
            <w:tcW w:w="1275"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452</w:t>
            </w:r>
          </w:p>
        </w:tc>
        <w:tc>
          <w:tcPr>
            <w:tcW w:w="127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452</w:t>
            </w:r>
          </w:p>
        </w:tc>
        <w:tc>
          <w:tcPr>
            <w:tcW w:w="130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452</w:t>
            </w:r>
          </w:p>
        </w:tc>
        <w:tc>
          <w:tcPr>
            <w:tcW w:w="110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3936" w:type="dxa"/>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Налог на имущество</w:t>
            </w:r>
          </w:p>
        </w:tc>
        <w:tc>
          <w:tcPr>
            <w:tcW w:w="113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22</w:t>
            </w:r>
          </w:p>
        </w:tc>
        <w:tc>
          <w:tcPr>
            <w:tcW w:w="1275"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22</w:t>
            </w:r>
          </w:p>
        </w:tc>
        <w:tc>
          <w:tcPr>
            <w:tcW w:w="127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22</w:t>
            </w:r>
          </w:p>
        </w:tc>
        <w:tc>
          <w:tcPr>
            <w:tcW w:w="130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22</w:t>
            </w:r>
          </w:p>
        </w:tc>
        <w:tc>
          <w:tcPr>
            <w:tcW w:w="110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3936" w:type="dxa"/>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Акцизы</w:t>
            </w:r>
          </w:p>
        </w:tc>
        <w:tc>
          <w:tcPr>
            <w:tcW w:w="113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1122,9</w:t>
            </w:r>
          </w:p>
        </w:tc>
        <w:tc>
          <w:tcPr>
            <w:tcW w:w="1275"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1133,9</w:t>
            </w:r>
          </w:p>
        </w:tc>
        <w:tc>
          <w:tcPr>
            <w:tcW w:w="127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1188,5</w:t>
            </w:r>
          </w:p>
        </w:tc>
        <w:tc>
          <w:tcPr>
            <w:tcW w:w="130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1188,5</w:t>
            </w:r>
          </w:p>
        </w:tc>
        <w:tc>
          <w:tcPr>
            <w:tcW w:w="110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101</w:t>
            </w:r>
          </w:p>
        </w:tc>
      </w:tr>
      <w:tr w:rsidR="0022020E" w:rsidRPr="0022020E" w:rsidTr="0022020E">
        <w:tc>
          <w:tcPr>
            <w:tcW w:w="3936" w:type="dxa"/>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Единый сельскохозяйственный налог</w:t>
            </w:r>
          </w:p>
        </w:tc>
        <w:tc>
          <w:tcPr>
            <w:tcW w:w="113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78,52</w:t>
            </w:r>
          </w:p>
        </w:tc>
        <w:tc>
          <w:tcPr>
            <w:tcW w:w="1275"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30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10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3936" w:type="dxa"/>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Прочие неналоговые доходы бюджетов сельских поселений</w:t>
            </w:r>
          </w:p>
        </w:tc>
        <w:tc>
          <w:tcPr>
            <w:tcW w:w="113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9,82</w:t>
            </w:r>
          </w:p>
        </w:tc>
        <w:tc>
          <w:tcPr>
            <w:tcW w:w="1275"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304"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106" w:type="dxa"/>
            <w:vAlign w:val="center"/>
          </w:tcPr>
          <w:p w:rsidR="0022020E" w:rsidRPr="0022020E" w:rsidRDefault="0022020E" w:rsidP="0022020E">
            <w:pPr>
              <w:spacing w:after="0" w:line="240" w:lineRule="auto"/>
              <w:jc w:val="both"/>
              <w:rPr>
                <w:rFonts w:ascii="Courier New" w:eastAsia="Times New Roman" w:hAnsi="Courier New" w:cs="Courier New"/>
                <w:lang w:eastAsia="ru-RU"/>
              </w:rPr>
            </w:pPr>
            <w:r w:rsidRPr="0022020E">
              <w:rPr>
                <w:rFonts w:ascii="Courier New" w:eastAsia="Times New Roman" w:hAnsi="Courier New" w:cs="Courier New"/>
                <w:lang w:eastAsia="ru-RU"/>
              </w:rPr>
              <w:t>0</w:t>
            </w:r>
          </w:p>
        </w:tc>
      </w:tr>
    </w:tbl>
    <w:p w:rsidR="0022020E" w:rsidRPr="0022020E" w:rsidRDefault="0022020E" w:rsidP="0022020E">
      <w:pPr>
        <w:spacing w:after="0" w:line="240" w:lineRule="auto"/>
        <w:jc w:val="both"/>
        <w:rPr>
          <w:rFonts w:ascii="Times New Roman" w:hAnsi="Times New Roman"/>
          <w:smallCaps/>
          <w:sz w:val="20"/>
          <w:szCs w:val="28"/>
          <w:lang w:eastAsia="ru-RU"/>
        </w:rPr>
      </w:pPr>
    </w:p>
    <w:p w:rsidR="0022020E" w:rsidRPr="0022020E" w:rsidRDefault="0022020E" w:rsidP="0022020E">
      <w:pPr>
        <w:spacing w:after="0" w:line="240" w:lineRule="auto"/>
        <w:jc w:val="both"/>
        <w:rPr>
          <w:rFonts w:ascii="Times New Roman" w:hAnsi="Times New Roman"/>
          <w:b/>
          <w:sz w:val="20"/>
          <w:szCs w:val="20"/>
          <w:lang w:eastAsia="ru-RU"/>
        </w:rPr>
      </w:pPr>
    </w:p>
    <w:p w:rsidR="0022020E" w:rsidRPr="0022020E" w:rsidRDefault="0022020E" w:rsidP="0022020E">
      <w:pPr>
        <w:spacing w:after="0" w:line="240" w:lineRule="auto"/>
        <w:jc w:val="both"/>
        <w:rPr>
          <w:rFonts w:ascii="Times New Roman" w:hAnsi="Times New Roman"/>
          <w:b/>
          <w:sz w:val="20"/>
          <w:szCs w:val="20"/>
          <w:lang w:eastAsia="ru-RU"/>
        </w:rPr>
      </w:pPr>
    </w:p>
    <w:p w:rsidR="0022020E" w:rsidRPr="0022020E" w:rsidRDefault="0022020E" w:rsidP="0022020E">
      <w:pPr>
        <w:spacing w:after="0" w:line="240" w:lineRule="auto"/>
        <w:jc w:val="both"/>
        <w:rPr>
          <w:rFonts w:ascii="Times New Roman" w:hAnsi="Times New Roman"/>
          <w:b/>
          <w:sz w:val="20"/>
          <w:szCs w:val="20"/>
          <w:lang w:eastAsia="ru-RU"/>
        </w:rPr>
      </w:pPr>
    </w:p>
    <w:p w:rsidR="0022020E" w:rsidRPr="0022020E" w:rsidRDefault="0022020E" w:rsidP="00871F41">
      <w:pPr>
        <w:spacing w:after="0" w:line="240" w:lineRule="auto"/>
        <w:jc w:val="both"/>
        <w:rPr>
          <w:rFonts w:ascii="Arial" w:hAnsi="Arial" w:cs="Arial"/>
          <w:smallCaps/>
          <w:sz w:val="24"/>
          <w:szCs w:val="24"/>
          <w:lang w:eastAsia="ru-RU"/>
        </w:rPr>
      </w:pPr>
      <w:r w:rsidRPr="0022020E">
        <w:rPr>
          <w:rFonts w:ascii="Arial" w:hAnsi="Arial" w:cs="Arial"/>
          <w:b/>
          <w:sz w:val="24"/>
          <w:szCs w:val="24"/>
          <w:lang w:eastAsia="ru-RU"/>
        </w:rPr>
        <w:t>ОСОБЕННОСТИ  ПЛАНИРОВАНИЯ ПОСТУПЛЕНИЙ В БЮДЖЕТ ПОСЕЛЕНИЯ  ПО ОТДЕЛЬНЫМ ВИДАМ ДОХОДОВ</w:t>
      </w:r>
    </w:p>
    <w:p w:rsidR="0022020E" w:rsidRPr="0022020E" w:rsidRDefault="0022020E" w:rsidP="00871F41">
      <w:pPr>
        <w:spacing w:after="0" w:line="240" w:lineRule="auto"/>
        <w:jc w:val="both"/>
        <w:rPr>
          <w:rFonts w:ascii="Arial" w:eastAsia="Times New Roman" w:hAnsi="Arial" w:cs="Arial"/>
          <w:sz w:val="24"/>
          <w:szCs w:val="24"/>
          <w:lang w:eastAsia="ru-RU"/>
        </w:rPr>
      </w:pPr>
    </w:p>
    <w:p w:rsidR="0022020E" w:rsidRPr="0022020E" w:rsidRDefault="0022020E" w:rsidP="00871F41">
      <w:pPr>
        <w:spacing w:after="0" w:line="240" w:lineRule="auto"/>
        <w:jc w:val="both"/>
        <w:rPr>
          <w:rFonts w:ascii="Arial" w:eastAsia="Times New Roman" w:hAnsi="Arial" w:cs="Arial"/>
          <w:b/>
          <w:i/>
          <w:sz w:val="24"/>
          <w:szCs w:val="24"/>
          <w:lang w:eastAsia="ru-RU"/>
        </w:rPr>
      </w:pPr>
      <w:r w:rsidRPr="0022020E">
        <w:rPr>
          <w:rFonts w:ascii="Arial" w:eastAsia="Times New Roman" w:hAnsi="Arial" w:cs="Arial"/>
          <w:b/>
          <w:i/>
          <w:sz w:val="24"/>
          <w:szCs w:val="24"/>
          <w:lang w:eastAsia="ru-RU"/>
        </w:rPr>
        <w:t>Налог на доходы физических лиц</w:t>
      </w:r>
    </w:p>
    <w:p w:rsidR="0022020E" w:rsidRPr="0022020E" w:rsidRDefault="0022020E" w:rsidP="00871F41">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Оценка</w:t>
      </w:r>
      <w:r w:rsidRPr="0022020E">
        <w:rPr>
          <w:rFonts w:ascii="Arial" w:eastAsia="Times New Roman" w:hAnsi="Arial" w:cs="Arial"/>
          <w:b/>
          <w:i/>
          <w:sz w:val="24"/>
          <w:szCs w:val="24"/>
          <w:lang w:eastAsia="ru-RU"/>
        </w:rPr>
        <w:t xml:space="preserve"> </w:t>
      </w:r>
      <w:r w:rsidRPr="0022020E">
        <w:rPr>
          <w:rFonts w:ascii="Arial" w:eastAsia="Times New Roman" w:hAnsi="Arial" w:cs="Arial"/>
          <w:sz w:val="24"/>
          <w:szCs w:val="24"/>
          <w:lang w:eastAsia="ru-RU"/>
        </w:rPr>
        <w:t xml:space="preserve">произведена исходя из факта исполнения за 10 месяцев 2020 года, данных администратора доходов Межрайонной ИФНС России №14  по Иркутской области. </w:t>
      </w:r>
    </w:p>
    <w:p w:rsidR="0022020E" w:rsidRPr="0022020E" w:rsidRDefault="0022020E" w:rsidP="00871F41">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Прогноз поступлений в 2021 году составит 215 тыс.руб.  Темп роста составляет 102,4 % к оценке объемов поступления в 2020 году.</w:t>
      </w:r>
    </w:p>
    <w:p w:rsidR="0022020E" w:rsidRPr="0022020E" w:rsidRDefault="0022020E" w:rsidP="00871F41">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Прогноз поступлений в 2022 году составит 216 тыс.руб., в 2023 году составит 217 тыс.руб.</w:t>
      </w:r>
    </w:p>
    <w:p w:rsidR="0022020E" w:rsidRPr="0022020E" w:rsidRDefault="0022020E" w:rsidP="00871F41">
      <w:pPr>
        <w:keepNext/>
        <w:spacing w:after="0" w:line="240" w:lineRule="auto"/>
        <w:jc w:val="both"/>
        <w:outlineLvl w:val="0"/>
        <w:rPr>
          <w:rFonts w:ascii="Arial" w:hAnsi="Arial" w:cs="Arial"/>
          <w:bCs/>
          <w:sz w:val="24"/>
          <w:szCs w:val="24"/>
          <w:lang w:eastAsia="ru-RU"/>
        </w:rPr>
      </w:pPr>
      <w:r w:rsidRPr="0022020E">
        <w:rPr>
          <w:rFonts w:ascii="Arial" w:hAnsi="Arial" w:cs="Arial"/>
          <w:sz w:val="24"/>
          <w:szCs w:val="24"/>
          <w:lang w:eastAsia="ru-RU"/>
        </w:rPr>
        <w:t xml:space="preserve">Прогноз поступлений указанного налога произведен с учетом данных администратора доходов  </w:t>
      </w:r>
      <w:r w:rsidRPr="0022020E">
        <w:rPr>
          <w:rFonts w:ascii="Arial" w:hAnsi="Arial" w:cs="Arial"/>
          <w:bCs/>
          <w:sz w:val="24"/>
          <w:szCs w:val="24"/>
          <w:lang w:eastAsia="ru-RU"/>
        </w:rPr>
        <w:t>Межрайонной  ИФНС №14 России по</w:t>
      </w:r>
      <w:r w:rsidRPr="0022020E">
        <w:rPr>
          <w:rFonts w:ascii="Arial" w:hAnsi="Arial" w:cs="Arial"/>
          <w:sz w:val="24"/>
          <w:szCs w:val="24"/>
          <w:lang w:eastAsia="ru-RU"/>
        </w:rPr>
        <w:t xml:space="preserve"> Иркутской области.          </w:t>
      </w:r>
    </w:p>
    <w:p w:rsidR="0022020E" w:rsidRPr="0022020E" w:rsidRDefault="0022020E" w:rsidP="00871F41">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w:t>
      </w:r>
    </w:p>
    <w:p w:rsidR="0022020E" w:rsidRPr="0022020E" w:rsidRDefault="0022020E" w:rsidP="00871F41">
      <w:pPr>
        <w:spacing w:after="0" w:line="240" w:lineRule="auto"/>
        <w:jc w:val="both"/>
        <w:rPr>
          <w:rFonts w:ascii="Arial" w:eastAsia="Times New Roman" w:hAnsi="Arial" w:cs="Arial"/>
          <w:b/>
          <w:i/>
          <w:sz w:val="24"/>
          <w:szCs w:val="24"/>
          <w:lang w:eastAsia="ru-RU"/>
        </w:rPr>
      </w:pPr>
      <w:r w:rsidRPr="0022020E">
        <w:rPr>
          <w:rFonts w:ascii="Arial" w:eastAsia="Times New Roman" w:hAnsi="Arial" w:cs="Arial"/>
          <w:b/>
          <w:i/>
          <w:sz w:val="24"/>
          <w:szCs w:val="24"/>
          <w:lang w:eastAsia="ru-RU"/>
        </w:rPr>
        <w:lastRenderedPageBreak/>
        <w:t>Государственная пошлина</w:t>
      </w:r>
    </w:p>
    <w:p w:rsidR="0022020E" w:rsidRPr="0022020E" w:rsidRDefault="0022020E" w:rsidP="00871F41">
      <w:pPr>
        <w:spacing w:after="0" w:line="240" w:lineRule="auto"/>
        <w:jc w:val="both"/>
        <w:rPr>
          <w:rFonts w:ascii="Arial" w:eastAsia="Times New Roman" w:hAnsi="Arial" w:cs="Arial"/>
          <w:b/>
          <w:i/>
          <w:sz w:val="24"/>
          <w:szCs w:val="24"/>
          <w:lang w:eastAsia="ru-RU"/>
        </w:rPr>
      </w:pPr>
    </w:p>
    <w:p w:rsidR="0022020E" w:rsidRPr="0022020E" w:rsidRDefault="00871F41" w:rsidP="00871F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Оценка поступлений в 2020 году произведена </w:t>
      </w:r>
      <w:r w:rsidR="0022020E" w:rsidRPr="0022020E">
        <w:rPr>
          <w:rFonts w:ascii="Arial" w:eastAsia="Times New Roman" w:hAnsi="Arial" w:cs="Arial"/>
          <w:sz w:val="24"/>
          <w:szCs w:val="24"/>
          <w:lang w:eastAsia="ru-RU"/>
        </w:rPr>
        <w:t>исходя из данных главных адм</w:t>
      </w:r>
      <w:r>
        <w:rPr>
          <w:rFonts w:ascii="Arial" w:eastAsia="Times New Roman" w:hAnsi="Arial" w:cs="Arial"/>
          <w:sz w:val="24"/>
          <w:szCs w:val="24"/>
          <w:lang w:eastAsia="ru-RU"/>
        </w:rPr>
        <w:t xml:space="preserve">инистраторов и администраторов </w:t>
      </w:r>
      <w:r w:rsidR="0022020E" w:rsidRPr="0022020E">
        <w:rPr>
          <w:rFonts w:ascii="Arial" w:eastAsia="Times New Roman" w:hAnsi="Arial" w:cs="Arial"/>
          <w:sz w:val="24"/>
          <w:szCs w:val="24"/>
          <w:lang w:eastAsia="ru-RU"/>
        </w:rPr>
        <w:t xml:space="preserve">доходов (администрации Биритского муниципального образования и </w:t>
      </w:r>
      <w:r w:rsidR="0022020E" w:rsidRPr="0022020E">
        <w:rPr>
          <w:rFonts w:ascii="Arial" w:eastAsia="Times New Roman" w:hAnsi="Arial" w:cs="Arial"/>
          <w:bCs/>
          <w:sz w:val="24"/>
          <w:szCs w:val="24"/>
          <w:lang w:eastAsia="ru-RU"/>
        </w:rPr>
        <w:t>Межрайонной  ИФНС №14 России по</w:t>
      </w:r>
      <w:r w:rsidR="0022020E" w:rsidRPr="0022020E">
        <w:rPr>
          <w:rFonts w:ascii="Arial" w:eastAsia="Times New Roman" w:hAnsi="Arial" w:cs="Arial"/>
          <w:sz w:val="24"/>
          <w:szCs w:val="24"/>
          <w:lang w:eastAsia="ru-RU"/>
        </w:rPr>
        <w:t xml:space="preserve"> Иркутской области) и составляет 6 тыс. руб.</w:t>
      </w:r>
    </w:p>
    <w:p w:rsidR="0022020E" w:rsidRPr="0022020E" w:rsidRDefault="00871F41" w:rsidP="00871F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Прогноз поступлений </w:t>
      </w:r>
      <w:r w:rsidR="0022020E" w:rsidRPr="0022020E">
        <w:rPr>
          <w:rFonts w:ascii="Arial" w:eastAsia="Times New Roman" w:hAnsi="Arial" w:cs="Arial"/>
          <w:sz w:val="24"/>
          <w:szCs w:val="24"/>
          <w:lang w:eastAsia="ru-RU"/>
        </w:rPr>
        <w:t>произведен на основании данных главных   администраторов и администраторов и в 2021 году составляет 6 тыс.руб.</w:t>
      </w:r>
    </w:p>
    <w:p w:rsidR="0022020E" w:rsidRPr="0022020E" w:rsidRDefault="0022020E" w:rsidP="00871F41">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Прогноз поступлений в 2022 году составит 6 тыс.руб., в 2023 году составит 6 тыс.руб.</w:t>
      </w:r>
    </w:p>
    <w:p w:rsidR="0022020E" w:rsidRPr="0022020E" w:rsidRDefault="0022020E" w:rsidP="00871F41">
      <w:pPr>
        <w:spacing w:after="0" w:line="240" w:lineRule="auto"/>
        <w:jc w:val="both"/>
        <w:rPr>
          <w:rFonts w:ascii="Arial" w:eastAsia="Times New Roman" w:hAnsi="Arial" w:cs="Arial"/>
          <w:sz w:val="24"/>
          <w:szCs w:val="24"/>
          <w:lang w:eastAsia="ru-RU"/>
        </w:rPr>
      </w:pPr>
    </w:p>
    <w:p w:rsidR="0022020E" w:rsidRPr="0022020E" w:rsidRDefault="0022020E" w:rsidP="00871F41">
      <w:pPr>
        <w:spacing w:after="0" w:line="240" w:lineRule="auto"/>
        <w:jc w:val="both"/>
        <w:rPr>
          <w:rFonts w:ascii="Arial" w:eastAsia="Times New Roman" w:hAnsi="Arial" w:cs="Arial"/>
          <w:b/>
          <w:i/>
          <w:sz w:val="24"/>
          <w:szCs w:val="24"/>
          <w:lang w:eastAsia="ru-RU"/>
        </w:rPr>
      </w:pPr>
      <w:r w:rsidRPr="0022020E">
        <w:rPr>
          <w:rFonts w:ascii="Arial" w:eastAsia="Times New Roman" w:hAnsi="Arial" w:cs="Arial"/>
          <w:b/>
          <w:i/>
          <w:sz w:val="24"/>
          <w:szCs w:val="24"/>
          <w:lang w:eastAsia="ru-RU"/>
        </w:rPr>
        <w:t>Доходы от использования имущества, находящегося в муниципальной собственности</w:t>
      </w:r>
    </w:p>
    <w:p w:rsidR="0022020E" w:rsidRPr="0022020E" w:rsidRDefault="0022020E" w:rsidP="00871F41">
      <w:pPr>
        <w:spacing w:after="0" w:line="240" w:lineRule="auto"/>
        <w:jc w:val="both"/>
        <w:rPr>
          <w:rFonts w:ascii="Arial" w:eastAsia="Times New Roman" w:hAnsi="Arial" w:cs="Arial"/>
          <w:b/>
          <w:i/>
          <w:sz w:val="24"/>
          <w:szCs w:val="24"/>
          <w:lang w:eastAsia="ru-RU"/>
        </w:rPr>
      </w:pPr>
    </w:p>
    <w:p w:rsidR="0022020E" w:rsidRPr="0022020E" w:rsidRDefault="0022020E" w:rsidP="00871F41">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Прогноз поступления в 2020 году составит 24 тыс.руб; в 2021 году составит 24 тыс.руб., в 2022 году составит 24 тыс. руб., в 2023 году составит 24 тыс. рублей. </w:t>
      </w:r>
    </w:p>
    <w:p w:rsidR="0022020E" w:rsidRPr="0022020E" w:rsidRDefault="0022020E" w:rsidP="00871F41">
      <w:pPr>
        <w:spacing w:after="0" w:line="240" w:lineRule="auto"/>
        <w:jc w:val="both"/>
        <w:rPr>
          <w:rFonts w:ascii="Arial" w:eastAsia="Times New Roman" w:hAnsi="Arial" w:cs="Arial"/>
          <w:sz w:val="24"/>
          <w:szCs w:val="24"/>
          <w:lang w:eastAsia="ru-RU"/>
        </w:rPr>
      </w:pPr>
    </w:p>
    <w:p w:rsidR="0022020E" w:rsidRPr="0022020E" w:rsidRDefault="0022020E" w:rsidP="00871F41">
      <w:pPr>
        <w:spacing w:after="0" w:line="240" w:lineRule="auto"/>
        <w:jc w:val="both"/>
        <w:rPr>
          <w:rFonts w:ascii="Arial" w:eastAsia="Times New Roman" w:hAnsi="Arial" w:cs="Arial"/>
          <w:b/>
          <w:i/>
          <w:sz w:val="24"/>
          <w:szCs w:val="24"/>
          <w:lang w:eastAsia="ru-RU"/>
        </w:rPr>
      </w:pPr>
      <w:r w:rsidRPr="0022020E">
        <w:rPr>
          <w:rFonts w:ascii="Arial" w:eastAsia="Times New Roman" w:hAnsi="Arial" w:cs="Arial"/>
          <w:b/>
          <w:i/>
          <w:sz w:val="24"/>
          <w:szCs w:val="24"/>
          <w:lang w:eastAsia="ru-RU"/>
        </w:rPr>
        <w:t>Доходы от поступлений за земельный налог</w:t>
      </w:r>
    </w:p>
    <w:p w:rsidR="0022020E" w:rsidRPr="0022020E" w:rsidRDefault="00871F41" w:rsidP="00871F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Оценка поступлений в 2020 году произведена </w:t>
      </w:r>
      <w:r w:rsidR="0022020E" w:rsidRPr="0022020E">
        <w:rPr>
          <w:rFonts w:ascii="Arial" w:eastAsia="Times New Roman" w:hAnsi="Arial" w:cs="Arial"/>
          <w:sz w:val="24"/>
          <w:szCs w:val="24"/>
          <w:lang w:eastAsia="ru-RU"/>
        </w:rPr>
        <w:t>исходя из данных главных адм</w:t>
      </w:r>
      <w:r>
        <w:rPr>
          <w:rFonts w:ascii="Arial" w:eastAsia="Times New Roman" w:hAnsi="Arial" w:cs="Arial"/>
          <w:sz w:val="24"/>
          <w:szCs w:val="24"/>
          <w:lang w:eastAsia="ru-RU"/>
        </w:rPr>
        <w:t xml:space="preserve">инистраторов и администраторов </w:t>
      </w:r>
      <w:r w:rsidR="0022020E" w:rsidRPr="0022020E">
        <w:rPr>
          <w:rFonts w:ascii="Arial" w:eastAsia="Times New Roman" w:hAnsi="Arial" w:cs="Arial"/>
          <w:sz w:val="24"/>
          <w:szCs w:val="24"/>
          <w:lang w:eastAsia="ru-RU"/>
        </w:rPr>
        <w:t xml:space="preserve">доходов (администрации Биритского муниципального образования и </w:t>
      </w:r>
      <w:r>
        <w:rPr>
          <w:rFonts w:ascii="Arial" w:eastAsia="Times New Roman" w:hAnsi="Arial" w:cs="Arial"/>
          <w:bCs/>
          <w:sz w:val="24"/>
          <w:szCs w:val="24"/>
          <w:lang w:eastAsia="ru-RU"/>
        </w:rPr>
        <w:t>Межрайонной</w:t>
      </w:r>
      <w:r w:rsidR="0022020E" w:rsidRPr="0022020E">
        <w:rPr>
          <w:rFonts w:ascii="Arial" w:eastAsia="Times New Roman" w:hAnsi="Arial" w:cs="Arial"/>
          <w:bCs/>
          <w:sz w:val="24"/>
          <w:szCs w:val="24"/>
          <w:lang w:eastAsia="ru-RU"/>
        </w:rPr>
        <w:t xml:space="preserve"> ИФНС №14 России по</w:t>
      </w:r>
      <w:r w:rsidR="0022020E" w:rsidRPr="0022020E">
        <w:rPr>
          <w:rFonts w:ascii="Arial" w:eastAsia="Times New Roman" w:hAnsi="Arial" w:cs="Arial"/>
          <w:sz w:val="24"/>
          <w:szCs w:val="24"/>
          <w:lang w:eastAsia="ru-RU"/>
        </w:rPr>
        <w:t xml:space="preserve"> Иркутской области) и составляет 452 тыс. руб.</w:t>
      </w:r>
    </w:p>
    <w:p w:rsidR="0022020E" w:rsidRPr="0022020E" w:rsidRDefault="0022020E" w:rsidP="00871F41">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Прогноз поступлений на 2021 год в бюджет поселения составит 452 тыс.руб. </w:t>
      </w:r>
    </w:p>
    <w:p w:rsidR="0022020E" w:rsidRPr="0022020E" w:rsidRDefault="0022020E" w:rsidP="00871F41">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Прогноз поступлений в 2022 году составит 452 тыс.руб., в 2023 году составит 452 тыс.руб.</w:t>
      </w:r>
    </w:p>
    <w:p w:rsidR="0022020E" w:rsidRPr="0022020E" w:rsidRDefault="0022020E" w:rsidP="00871F41">
      <w:pPr>
        <w:spacing w:after="0" w:line="240" w:lineRule="auto"/>
        <w:jc w:val="both"/>
        <w:rPr>
          <w:rFonts w:ascii="Arial" w:eastAsia="Times New Roman" w:hAnsi="Arial" w:cs="Arial"/>
          <w:sz w:val="24"/>
          <w:szCs w:val="24"/>
          <w:lang w:eastAsia="ru-RU"/>
        </w:rPr>
      </w:pPr>
    </w:p>
    <w:p w:rsidR="0022020E" w:rsidRPr="0022020E" w:rsidRDefault="0022020E" w:rsidP="00871F41">
      <w:pPr>
        <w:spacing w:after="0" w:line="240" w:lineRule="auto"/>
        <w:jc w:val="both"/>
        <w:rPr>
          <w:rFonts w:ascii="Arial" w:eastAsia="Times New Roman" w:hAnsi="Arial" w:cs="Arial"/>
          <w:sz w:val="20"/>
          <w:szCs w:val="20"/>
          <w:lang w:eastAsia="ru-RU"/>
        </w:rPr>
      </w:pPr>
    </w:p>
    <w:p w:rsidR="0022020E" w:rsidRPr="0022020E" w:rsidRDefault="0022020E" w:rsidP="00871F41">
      <w:pPr>
        <w:spacing w:after="0" w:line="240" w:lineRule="auto"/>
        <w:jc w:val="both"/>
        <w:rPr>
          <w:rFonts w:ascii="Arial" w:eastAsia="Times New Roman" w:hAnsi="Arial" w:cs="Arial"/>
          <w:sz w:val="20"/>
          <w:szCs w:val="20"/>
          <w:lang w:eastAsia="ru-RU"/>
        </w:rPr>
      </w:pPr>
    </w:p>
    <w:p w:rsidR="0022020E" w:rsidRPr="0022020E" w:rsidRDefault="0022020E" w:rsidP="00871F41">
      <w:pPr>
        <w:spacing w:after="0" w:line="240" w:lineRule="auto"/>
        <w:jc w:val="both"/>
        <w:rPr>
          <w:rFonts w:ascii="Arial" w:eastAsia="Times New Roman" w:hAnsi="Arial" w:cs="Arial"/>
          <w:sz w:val="20"/>
          <w:szCs w:val="20"/>
          <w:lang w:eastAsia="ru-RU"/>
        </w:rPr>
      </w:pPr>
    </w:p>
    <w:p w:rsidR="0022020E" w:rsidRPr="0022020E" w:rsidRDefault="0022020E" w:rsidP="00871F41">
      <w:pPr>
        <w:spacing w:after="0" w:line="240" w:lineRule="auto"/>
        <w:jc w:val="both"/>
        <w:rPr>
          <w:rFonts w:ascii="Arial" w:eastAsia="Times New Roman" w:hAnsi="Arial" w:cs="Arial"/>
          <w:sz w:val="20"/>
          <w:szCs w:val="20"/>
          <w:lang w:eastAsia="ru-RU"/>
        </w:rPr>
      </w:pPr>
    </w:p>
    <w:p w:rsidR="0022020E" w:rsidRPr="0022020E" w:rsidRDefault="0022020E" w:rsidP="00871F41">
      <w:pPr>
        <w:spacing w:after="0" w:line="240" w:lineRule="auto"/>
        <w:jc w:val="both"/>
        <w:rPr>
          <w:rFonts w:ascii="Arial" w:eastAsia="Times New Roman" w:hAnsi="Arial" w:cs="Arial"/>
          <w:sz w:val="20"/>
          <w:szCs w:val="20"/>
          <w:lang w:eastAsia="ru-RU"/>
        </w:rPr>
      </w:pPr>
    </w:p>
    <w:p w:rsidR="0022020E" w:rsidRPr="0022020E" w:rsidRDefault="0022020E" w:rsidP="00871F41">
      <w:pPr>
        <w:spacing w:after="0" w:line="240" w:lineRule="auto"/>
        <w:jc w:val="both"/>
        <w:rPr>
          <w:rFonts w:ascii="Arial" w:eastAsia="Times New Roman" w:hAnsi="Arial" w:cs="Arial"/>
          <w:sz w:val="20"/>
          <w:szCs w:val="20"/>
          <w:lang w:eastAsia="ru-RU"/>
        </w:rPr>
      </w:pPr>
    </w:p>
    <w:p w:rsidR="0022020E" w:rsidRPr="0022020E" w:rsidRDefault="0022020E" w:rsidP="00871F41">
      <w:pPr>
        <w:spacing w:after="0" w:line="240" w:lineRule="auto"/>
        <w:jc w:val="both"/>
        <w:rPr>
          <w:rFonts w:ascii="Arial" w:eastAsia="Times New Roman" w:hAnsi="Arial" w:cs="Arial"/>
          <w:sz w:val="20"/>
          <w:szCs w:val="20"/>
          <w:lang w:eastAsia="ru-RU"/>
        </w:rPr>
      </w:pPr>
    </w:p>
    <w:p w:rsidR="0022020E" w:rsidRPr="0022020E" w:rsidRDefault="0022020E" w:rsidP="0022020E">
      <w:pPr>
        <w:spacing w:after="0" w:line="360" w:lineRule="auto"/>
        <w:jc w:val="both"/>
        <w:rPr>
          <w:rFonts w:ascii="Arial" w:eastAsia="Times New Roman" w:hAnsi="Arial" w:cs="Arial"/>
          <w:b/>
          <w:sz w:val="24"/>
          <w:szCs w:val="24"/>
          <w:lang w:eastAsia="ru-RU"/>
        </w:rPr>
      </w:pPr>
      <w:r w:rsidRPr="0022020E">
        <w:rPr>
          <w:rFonts w:ascii="Arial" w:eastAsia="Times New Roman" w:hAnsi="Arial" w:cs="Arial"/>
          <w:b/>
          <w:sz w:val="24"/>
          <w:szCs w:val="24"/>
          <w:lang w:eastAsia="ru-RU"/>
        </w:rPr>
        <w:t>РАСХОДЫ БЮДЖЕТА БИРИТСКОГО МУНИЦИПАЛЬНОГО ОБРАЗОВАНИЯ</w:t>
      </w:r>
    </w:p>
    <w:p w:rsidR="0022020E" w:rsidRPr="0022020E" w:rsidRDefault="0022020E" w:rsidP="0022020E">
      <w:pPr>
        <w:spacing w:after="0" w:line="360" w:lineRule="auto"/>
        <w:jc w:val="both"/>
        <w:rPr>
          <w:rFonts w:ascii="Arial" w:eastAsia="Times New Roman" w:hAnsi="Arial" w:cs="Arial"/>
          <w:b/>
          <w:sz w:val="24"/>
          <w:szCs w:val="24"/>
          <w:lang w:eastAsia="ru-RU"/>
        </w:rPr>
      </w:pPr>
    </w:p>
    <w:p w:rsidR="0022020E" w:rsidRPr="0022020E" w:rsidRDefault="0022020E" w:rsidP="0022020E">
      <w:pPr>
        <w:spacing w:after="0" w:line="240" w:lineRule="auto"/>
        <w:ind w:right="282"/>
        <w:jc w:val="both"/>
        <w:rPr>
          <w:rFonts w:ascii="Arial" w:hAnsi="Arial" w:cs="Arial"/>
          <w:sz w:val="24"/>
          <w:szCs w:val="24"/>
          <w:lang w:eastAsia="x-none"/>
        </w:rPr>
      </w:pPr>
      <w:r w:rsidRPr="0022020E">
        <w:rPr>
          <w:rFonts w:ascii="Arial" w:hAnsi="Arial" w:cs="Arial"/>
          <w:sz w:val="20"/>
          <w:szCs w:val="20"/>
          <w:lang w:eastAsia="ru-RU"/>
        </w:rPr>
        <w:tab/>
      </w:r>
      <w:r w:rsidR="00871F41">
        <w:rPr>
          <w:rFonts w:ascii="Arial" w:hAnsi="Arial" w:cs="Arial"/>
          <w:sz w:val="24"/>
          <w:szCs w:val="24"/>
          <w:lang w:val="x-none" w:eastAsia="x-none"/>
        </w:rPr>
        <w:t>При</w:t>
      </w:r>
      <w:r w:rsidRPr="0022020E">
        <w:rPr>
          <w:rFonts w:ascii="Arial" w:hAnsi="Arial" w:cs="Arial"/>
          <w:sz w:val="24"/>
          <w:szCs w:val="24"/>
          <w:lang w:val="x-none" w:eastAsia="x-none"/>
        </w:rPr>
        <w:t xml:space="preserve"> фо</w:t>
      </w:r>
      <w:r w:rsidR="00871F41">
        <w:rPr>
          <w:rFonts w:ascii="Arial" w:hAnsi="Arial" w:cs="Arial"/>
          <w:sz w:val="24"/>
          <w:szCs w:val="24"/>
          <w:lang w:val="x-none" w:eastAsia="x-none"/>
        </w:rPr>
        <w:t xml:space="preserve">рмировании  расходной части </w:t>
      </w:r>
      <w:r w:rsidRPr="0022020E">
        <w:rPr>
          <w:rFonts w:ascii="Arial" w:hAnsi="Arial" w:cs="Arial"/>
          <w:sz w:val="24"/>
          <w:szCs w:val="24"/>
          <w:lang w:val="x-none" w:eastAsia="x-none"/>
        </w:rPr>
        <w:t>бюджета</w:t>
      </w:r>
      <w:r w:rsidRPr="0022020E">
        <w:rPr>
          <w:rFonts w:ascii="Arial" w:hAnsi="Arial" w:cs="Arial"/>
          <w:sz w:val="24"/>
          <w:szCs w:val="24"/>
          <w:lang w:eastAsia="x-none"/>
        </w:rPr>
        <w:t xml:space="preserve"> поселения</w:t>
      </w:r>
      <w:r w:rsidRPr="0022020E">
        <w:rPr>
          <w:rFonts w:ascii="Arial" w:hAnsi="Arial" w:cs="Arial"/>
          <w:sz w:val="24"/>
          <w:szCs w:val="24"/>
          <w:lang w:val="x-none" w:eastAsia="x-none"/>
        </w:rPr>
        <w:t xml:space="preserve"> на 20</w:t>
      </w:r>
      <w:r w:rsidRPr="0022020E">
        <w:rPr>
          <w:rFonts w:ascii="Arial" w:hAnsi="Arial" w:cs="Arial"/>
          <w:sz w:val="24"/>
          <w:szCs w:val="24"/>
          <w:lang w:eastAsia="x-none"/>
        </w:rPr>
        <w:t>21</w:t>
      </w:r>
      <w:r w:rsidRPr="0022020E">
        <w:rPr>
          <w:rFonts w:ascii="Arial" w:hAnsi="Arial" w:cs="Arial"/>
          <w:sz w:val="24"/>
          <w:szCs w:val="24"/>
          <w:lang w:val="x-none" w:eastAsia="x-none"/>
        </w:rPr>
        <w:t xml:space="preserve"> год </w:t>
      </w:r>
      <w:r w:rsidR="00871F41">
        <w:rPr>
          <w:rFonts w:ascii="Arial" w:hAnsi="Arial" w:cs="Arial"/>
          <w:sz w:val="24"/>
          <w:szCs w:val="24"/>
          <w:lang w:eastAsia="x-none"/>
        </w:rPr>
        <w:t xml:space="preserve"> и на </w:t>
      </w:r>
      <w:r w:rsidRPr="0022020E">
        <w:rPr>
          <w:rFonts w:ascii="Arial" w:hAnsi="Arial" w:cs="Arial"/>
          <w:sz w:val="24"/>
          <w:szCs w:val="24"/>
          <w:lang w:eastAsia="x-none"/>
        </w:rPr>
        <w:t xml:space="preserve">плановый период 2022 и 2023 годов </w:t>
      </w:r>
      <w:r w:rsidR="00871F41">
        <w:rPr>
          <w:rFonts w:ascii="Arial" w:hAnsi="Arial" w:cs="Arial"/>
          <w:sz w:val="24"/>
          <w:szCs w:val="24"/>
          <w:lang w:val="x-none" w:eastAsia="x-none"/>
        </w:rPr>
        <w:t xml:space="preserve">учитывались следующие основные </w:t>
      </w:r>
      <w:r w:rsidRPr="0022020E">
        <w:rPr>
          <w:rFonts w:ascii="Arial" w:hAnsi="Arial" w:cs="Arial"/>
          <w:sz w:val="24"/>
          <w:szCs w:val="24"/>
          <w:lang w:val="x-none" w:eastAsia="x-none"/>
        </w:rPr>
        <w:t>подходы:</w:t>
      </w:r>
    </w:p>
    <w:p w:rsidR="0022020E" w:rsidRPr="0022020E" w:rsidRDefault="00871F41" w:rsidP="0022020E">
      <w:pPr>
        <w:spacing w:after="0" w:line="240" w:lineRule="auto"/>
        <w:ind w:right="28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Проектировки расходов бюджета поселения на 2021 </w:t>
      </w:r>
      <w:r w:rsidR="0022020E" w:rsidRPr="0022020E">
        <w:rPr>
          <w:rFonts w:ascii="Arial" w:eastAsia="Times New Roman" w:hAnsi="Arial" w:cs="Arial"/>
          <w:sz w:val="24"/>
          <w:szCs w:val="24"/>
          <w:lang w:eastAsia="ru-RU"/>
        </w:rPr>
        <w:t>год и на плановый период 2022 и 2023 годов рассчит</w:t>
      </w:r>
      <w:r>
        <w:rPr>
          <w:rFonts w:ascii="Arial" w:eastAsia="Times New Roman" w:hAnsi="Arial" w:cs="Arial"/>
          <w:sz w:val="24"/>
          <w:szCs w:val="24"/>
          <w:lang w:eastAsia="ru-RU"/>
        </w:rPr>
        <w:t xml:space="preserve">ывались </w:t>
      </w:r>
      <w:r w:rsidR="0022020E" w:rsidRPr="0022020E">
        <w:rPr>
          <w:rFonts w:ascii="Arial" w:eastAsia="Times New Roman" w:hAnsi="Arial" w:cs="Arial"/>
          <w:sz w:val="24"/>
          <w:szCs w:val="24"/>
          <w:lang w:eastAsia="ru-RU"/>
        </w:rPr>
        <w:t>на основе действующе</w:t>
      </w:r>
      <w:r>
        <w:rPr>
          <w:rFonts w:ascii="Arial" w:eastAsia="Times New Roman" w:hAnsi="Arial" w:cs="Arial"/>
          <w:sz w:val="24"/>
          <w:szCs w:val="24"/>
          <w:lang w:eastAsia="ru-RU"/>
        </w:rPr>
        <w:t xml:space="preserve">го законодательства Российской Федерации, Иркутской области с учетом разграничения </w:t>
      </w:r>
      <w:r w:rsidR="0022020E" w:rsidRPr="0022020E">
        <w:rPr>
          <w:rFonts w:ascii="Arial" w:eastAsia="Times New Roman" w:hAnsi="Arial" w:cs="Arial"/>
          <w:sz w:val="24"/>
          <w:szCs w:val="24"/>
          <w:lang w:eastAsia="ru-RU"/>
        </w:rPr>
        <w:t>расходных  полномочий.</w:t>
      </w:r>
    </w:p>
    <w:p w:rsidR="0022020E" w:rsidRPr="0022020E" w:rsidRDefault="00871F41" w:rsidP="0022020E">
      <w:pPr>
        <w:spacing w:after="0" w:line="240" w:lineRule="auto"/>
        <w:ind w:right="28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t xml:space="preserve">2. Учитывая возможности доходной части бюджета и параметры </w:t>
      </w:r>
      <w:r w:rsidR="0022020E" w:rsidRPr="0022020E">
        <w:rPr>
          <w:rFonts w:ascii="Arial" w:eastAsia="Times New Roman" w:hAnsi="Arial" w:cs="Arial"/>
          <w:sz w:val="24"/>
          <w:szCs w:val="24"/>
          <w:lang w:eastAsia="ru-RU"/>
        </w:rPr>
        <w:t>деф</w:t>
      </w:r>
      <w:r>
        <w:rPr>
          <w:rFonts w:ascii="Arial" w:eastAsia="Times New Roman" w:hAnsi="Arial" w:cs="Arial"/>
          <w:sz w:val="24"/>
          <w:szCs w:val="24"/>
          <w:lang w:eastAsia="ru-RU"/>
        </w:rPr>
        <w:t xml:space="preserve">ицита бюджета поселения в 2021 году </w:t>
      </w:r>
      <w:r w:rsidR="0022020E" w:rsidRPr="0022020E">
        <w:rPr>
          <w:rFonts w:ascii="Arial" w:eastAsia="Times New Roman" w:hAnsi="Arial" w:cs="Arial"/>
          <w:sz w:val="24"/>
          <w:szCs w:val="24"/>
          <w:lang w:eastAsia="ru-RU"/>
        </w:rPr>
        <w:t>и на плановый</w:t>
      </w:r>
      <w:r>
        <w:rPr>
          <w:rFonts w:ascii="Arial" w:eastAsia="Times New Roman" w:hAnsi="Arial" w:cs="Arial"/>
          <w:sz w:val="24"/>
          <w:szCs w:val="24"/>
          <w:lang w:eastAsia="ru-RU"/>
        </w:rPr>
        <w:t xml:space="preserve"> период 2022 и 2023 годов была произведена корректировка</w:t>
      </w:r>
      <w:r w:rsidR="0022020E" w:rsidRPr="0022020E">
        <w:rPr>
          <w:rFonts w:ascii="Arial" w:eastAsia="Times New Roman" w:hAnsi="Arial" w:cs="Arial"/>
          <w:sz w:val="24"/>
          <w:szCs w:val="24"/>
          <w:lang w:eastAsia="ru-RU"/>
        </w:rPr>
        <w:t xml:space="preserve"> по расходам:</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1) заработная плата с начислениями на нее работникам администрации, культуры предусмотрена на 6 месяцев с учётом дорожных карт, введения новых систем оплаты труда, увеличения минимального размера оплаты труда.  </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2) коммунальные услуги на 6 месяцев;</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3) оплата за ГСМ  на 6 месяцев;</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4) услуги связи на 6 месяцев.</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3. Не предусмотрены денежные средства по следующим разделам:</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lastRenderedPageBreak/>
        <w:t>- благоустройство (содержание детской площадки, организация и содержание мест захоронения, сбор и вывоз мусора на территории поселения);</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физическая культура и спорт;</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образование.</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3. При формировании расходной части бюджета поселения учитывался необходимый комплекс мер по повышению сбалансированности и платежеспособности бюджета поселения.</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4. Расходы, осуществляемые за счет средств областного бюджета предусмотрены в соответствии с проектом Закона </w:t>
      </w:r>
      <w:r w:rsidR="00871F41" w:rsidRPr="0022020E">
        <w:rPr>
          <w:rFonts w:ascii="Arial" w:eastAsia="Times New Roman" w:hAnsi="Arial" w:cs="Arial"/>
          <w:sz w:val="24"/>
          <w:szCs w:val="24"/>
          <w:lang w:eastAsia="ru-RU"/>
        </w:rPr>
        <w:t>Иркутской области</w:t>
      </w:r>
      <w:r w:rsidR="00871F41">
        <w:rPr>
          <w:rFonts w:ascii="Arial" w:eastAsia="Times New Roman" w:hAnsi="Arial" w:cs="Arial"/>
          <w:sz w:val="24"/>
          <w:szCs w:val="24"/>
          <w:lang w:eastAsia="ru-RU"/>
        </w:rPr>
        <w:t xml:space="preserve"> </w:t>
      </w:r>
      <w:r w:rsidRPr="0022020E">
        <w:rPr>
          <w:rFonts w:ascii="Arial" w:eastAsia="Times New Roman" w:hAnsi="Arial" w:cs="Arial"/>
          <w:sz w:val="24"/>
          <w:szCs w:val="24"/>
          <w:lang w:eastAsia="ru-RU"/>
        </w:rPr>
        <w:t>«Об областном бюджете</w:t>
      </w:r>
      <w:r w:rsidR="00871F41">
        <w:rPr>
          <w:rFonts w:ascii="Arial" w:eastAsia="Times New Roman" w:hAnsi="Arial" w:cs="Arial"/>
          <w:sz w:val="24"/>
          <w:szCs w:val="24"/>
          <w:lang w:eastAsia="ru-RU"/>
        </w:rPr>
        <w:t xml:space="preserve"> на 2021 год и плановый период </w:t>
      </w:r>
      <w:r w:rsidRPr="0022020E">
        <w:rPr>
          <w:rFonts w:ascii="Arial" w:eastAsia="Times New Roman" w:hAnsi="Arial" w:cs="Arial"/>
          <w:sz w:val="24"/>
          <w:szCs w:val="24"/>
          <w:lang w:eastAsia="ru-RU"/>
        </w:rPr>
        <w:t>2022 и 2023 годов».</w:t>
      </w:r>
      <w:r w:rsidRPr="0022020E">
        <w:rPr>
          <w:rFonts w:ascii="Arial" w:eastAsia="Times New Roman" w:hAnsi="Arial" w:cs="Arial"/>
          <w:sz w:val="24"/>
          <w:szCs w:val="24"/>
          <w:lang w:eastAsia="ru-RU"/>
        </w:rPr>
        <w:tab/>
      </w:r>
      <w:r w:rsidRPr="0022020E">
        <w:rPr>
          <w:rFonts w:ascii="Arial" w:eastAsia="Times New Roman" w:hAnsi="Arial" w:cs="Arial"/>
          <w:sz w:val="24"/>
          <w:szCs w:val="24"/>
          <w:lang w:eastAsia="ru-RU"/>
        </w:rPr>
        <w:tab/>
        <w:t xml:space="preserve"> Бюджетные ассигнования  на реализацию расходных  обязательств Биритского муниципального образования в 2021 г. запланированы в объеме 5534,945 тыс. рублей, в 2022 году в объёме 5544,725 тыс. рублей, в 2023 году в объёме 5404,375 тыс. рублей, в том числе:</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В 2021 году</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 межбюджетные трансферты из областного бюджета в сумме 480,6 </w:t>
      </w:r>
      <w:r w:rsidR="00871F41">
        <w:rPr>
          <w:rFonts w:ascii="Arial" w:eastAsia="Times New Roman" w:hAnsi="Arial" w:cs="Arial"/>
          <w:sz w:val="24"/>
          <w:szCs w:val="24"/>
          <w:lang w:eastAsia="ru-RU"/>
        </w:rPr>
        <w:t xml:space="preserve">тыс.руб., из районного бюджета </w:t>
      </w:r>
      <w:r w:rsidRPr="0022020E">
        <w:rPr>
          <w:rFonts w:ascii="Arial" w:eastAsia="Times New Roman" w:hAnsi="Arial" w:cs="Arial"/>
          <w:sz w:val="24"/>
          <w:szCs w:val="24"/>
          <w:lang w:eastAsia="ru-RU"/>
        </w:rPr>
        <w:t>в сумме 3108,8 тыс.руб., налоговые и неналоговые доходы в сумме 1852,9 тыс.руб.</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В 2022 году</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межбюджетные трансферты из областного бюджета в сумме 427,5 тыс.р</w:t>
      </w:r>
      <w:r w:rsidR="00871F41">
        <w:rPr>
          <w:rFonts w:ascii="Arial" w:eastAsia="Times New Roman" w:hAnsi="Arial" w:cs="Arial"/>
          <w:sz w:val="24"/>
          <w:szCs w:val="24"/>
          <w:lang w:eastAsia="ru-RU"/>
        </w:rPr>
        <w:t xml:space="preserve">уб., из районного бюджета </w:t>
      </w:r>
      <w:r w:rsidRPr="0022020E">
        <w:rPr>
          <w:rFonts w:ascii="Arial" w:eastAsia="Times New Roman" w:hAnsi="Arial" w:cs="Arial"/>
          <w:sz w:val="24"/>
          <w:szCs w:val="24"/>
          <w:lang w:eastAsia="ru-RU"/>
        </w:rPr>
        <w:t>в сумме 3113,3,0 тыс.руб., налоговые и неналоговые доходы в сумме 1908,5 тыс.руб.</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В 2023 году</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межбюджетные трансферты из областного бюджета в сумме 440,8 </w:t>
      </w:r>
      <w:r w:rsidR="00871F41">
        <w:rPr>
          <w:rFonts w:ascii="Arial" w:eastAsia="Times New Roman" w:hAnsi="Arial" w:cs="Arial"/>
          <w:sz w:val="24"/>
          <w:szCs w:val="24"/>
          <w:lang w:eastAsia="ru-RU"/>
        </w:rPr>
        <w:t xml:space="preserve">тыс.руб., из районного бюджета </w:t>
      </w:r>
      <w:r w:rsidRPr="0022020E">
        <w:rPr>
          <w:rFonts w:ascii="Arial" w:eastAsia="Times New Roman" w:hAnsi="Arial" w:cs="Arial"/>
          <w:sz w:val="24"/>
          <w:szCs w:val="24"/>
          <w:lang w:eastAsia="ru-RU"/>
        </w:rPr>
        <w:t>в сумме 2958,6 тыс.руб., налоговые и нен</w:t>
      </w:r>
      <w:r w:rsidR="00871F41">
        <w:rPr>
          <w:rFonts w:ascii="Arial" w:eastAsia="Times New Roman" w:hAnsi="Arial" w:cs="Arial"/>
          <w:sz w:val="24"/>
          <w:szCs w:val="24"/>
          <w:lang w:eastAsia="ru-RU"/>
        </w:rPr>
        <w:t xml:space="preserve">алоговые </w:t>
      </w:r>
      <w:r w:rsidRPr="0022020E">
        <w:rPr>
          <w:rFonts w:ascii="Arial" w:eastAsia="Times New Roman" w:hAnsi="Arial" w:cs="Arial"/>
          <w:sz w:val="24"/>
          <w:szCs w:val="24"/>
          <w:lang w:eastAsia="ru-RU"/>
        </w:rPr>
        <w:t>доходы в сумме 1909,5 тыс.руб.</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Определение объема расходов </w:t>
      </w:r>
      <w:r w:rsidR="00871F41" w:rsidRPr="0022020E">
        <w:rPr>
          <w:rFonts w:ascii="Arial" w:eastAsia="Times New Roman" w:hAnsi="Arial" w:cs="Arial"/>
          <w:sz w:val="24"/>
          <w:szCs w:val="24"/>
          <w:lang w:eastAsia="ru-RU"/>
        </w:rPr>
        <w:t>на муниципальные образования</w:t>
      </w:r>
      <w:r w:rsidRPr="0022020E">
        <w:rPr>
          <w:rFonts w:ascii="Arial" w:eastAsia="Times New Roman" w:hAnsi="Arial" w:cs="Arial"/>
          <w:sz w:val="24"/>
          <w:szCs w:val="24"/>
          <w:lang w:eastAsia="ru-RU"/>
        </w:rPr>
        <w:t xml:space="preserve"> осуществлялос</w:t>
      </w:r>
      <w:r w:rsidR="00871F41">
        <w:rPr>
          <w:rFonts w:ascii="Arial" w:eastAsia="Times New Roman" w:hAnsi="Arial" w:cs="Arial"/>
          <w:sz w:val="24"/>
          <w:szCs w:val="24"/>
          <w:lang w:eastAsia="ru-RU"/>
        </w:rPr>
        <w:t xml:space="preserve">ь в соответствии с действующей </w:t>
      </w:r>
      <w:r w:rsidRPr="0022020E">
        <w:rPr>
          <w:rFonts w:ascii="Arial" w:eastAsia="Times New Roman" w:hAnsi="Arial" w:cs="Arial"/>
          <w:sz w:val="24"/>
          <w:szCs w:val="24"/>
          <w:lang w:eastAsia="ru-RU"/>
        </w:rPr>
        <w:t>в настоящее время структурой администрации Биритского муниципального образования.</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Сумма  уменьшения  бюджета в 2021 году  по  сравнению  с  2020 годом  составила 3103,155 тыс. рублей.  При этом дефицит бюджета поселения составит 92,645 тыс. рублей в 2021 году, 95,425 тыс.рублей в 2022 году, 95,475 тыс.рублей в 2023 году или соответственно 5%; 5 % и 5 %  общего  годового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Расходы  учтены при распределении бюджетных ассигнований: </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по разделам и подразделам классификации расходов бюджета на  2021 год (приложение 5); </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по разделам и подразделам классификации расходов бюджетов на плановый период 2022 и 2023 годов  (приложение 6); </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по разделам и подразделам, целевым статьям и видам расходов классификации расходов бюджета на 2021 год (приложение 7); </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по разделам и подразделам, целевым статьям и видам расходов классификации расходов бюджетов на плановый период 2022 и  2023 годов (приложение 8);</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по разделам и подразделам, целевым статьям и видам расходов классификации расходов  в ведомственной структуре расходов бюджета на 2021 год (приложение 9);</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lastRenderedPageBreak/>
        <w:t>- по разделам и подразделам, целевым статьям и видам расходов классификации расходов  в ведомственной структуре расходов бюджетов на плановый период  2022 и 2023 годов  (приложение 10).</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источники внутреннего финансирования дефицита бюджета на 2021 год (приложение 11);</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источники внутреннего финансирования дефицита бюджета на плановый период 2022 и 2023 годы (приложение 12).</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программа муниципальных внутренних заимствований на 2021 год (приложение 13);</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программа муниципальных внутренних заимствований на плановый период 2022 и 2023 годов  (приложение 14);</w:t>
      </w:r>
    </w:p>
    <w:p w:rsidR="0022020E" w:rsidRPr="0022020E" w:rsidRDefault="0022020E" w:rsidP="0022020E">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перечень соглашений о передаче полномочий с уровня поселения на уровень района (приложение 15).</w:t>
      </w: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sz w:val="24"/>
          <w:szCs w:val="24"/>
          <w:lang w:eastAsia="ru-RU"/>
        </w:rPr>
      </w:pPr>
    </w:p>
    <w:p w:rsidR="0022020E" w:rsidRPr="0022020E" w:rsidRDefault="0022020E" w:rsidP="0022020E">
      <w:pPr>
        <w:autoSpaceDE w:val="0"/>
        <w:autoSpaceDN w:val="0"/>
        <w:adjustRightInd w:val="0"/>
        <w:spacing w:after="0" w:line="240" w:lineRule="auto"/>
        <w:ind w:right="282"/>
        <w:jc w:val="both"/>
        <w:rPr>
          <w:rFonts w:ascii="Arial" w:eastAsia="Times New Roman" w:hAnsi="Arial" w:cs="Arial"/>
          <w:b/>
          <w:sz w:val="24"/>
          <w:szCs w:val="24"/>
          <w:u w:val="single"/>
          <w:lang w:eastAsia="ru-RU"/>
        </w:rPr>
      </w:pPr>
      <w:r w:rsidRPr="0022020E">
        <w:rPr>
          <w:rFonts w:ascii="Arial" w:eastAsia="Times New Roman" w:hAnsi="Arial" w:cs="Arial"/>
          <w:b/>
          <w:sz w:val="24"/>
          <w:szCs w:val="24"/>
          <w:u w:val="single"/>
          <w:lang w:eastAsia="ru-RU"/>
        </w:rPr>
        <w:t>Раздел 01 «Общегосударственные вопросы»</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По разделу «Общегосударственные вопросы» отражаются расходы на функционирование высшего должностного лица органа местного самоуправления, законодательных (представительных) органов местного самоуправления, высших органов исполнительной власти, резервные фонды. Общий объем расходов по указанному разделу составляет в 2021 году 3068,7 тыс. рублей, в  2022 году составляет  2893,7 тыс. рублей, в 2023 году -  2691,7 тыс. рублей.  Удельный  вес   общегосударственных  расходов  в  общем  объеме   расходов   в   2021 году  составляет 55,4 %, в 2022 году – 52,2%; в 2023 году – 49,8%.</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t xml:space="preserve">      По подразделу 02 «Функционирование высшего должностного лица органа местного самоуправления» </w:t>
      </w:r>
      <w:r w:rsidRPr="0022020E">
        <w:rPr>
          <w:rFonts w:ascii="Arial" w:eastAsia="Times New Roman" w:hAnsi="Arial" w:cs="Arial"/>
          <w:sz w:val="24"/>
          <w:szCs w:val="24"/>
          <w:lang w:eastAsia="ru-RU"/>
        </w:rPr>
        <w:t>объем расходов на содержание главы поселения   в  бюджете оценивается в 448 тыс. рублей – 2021год; 448 тыс. рублей – 2022 год; 448 тыс. рублей – 2023 год.</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t xml:space="preserve">     По подразделу 04 «Функционирование местных администраций» </w:t>
      </w:r>
      <w:r w:rsidRPr="0022020E">
        <w:rPr>
          <w:rFonts w:ascii="Arial" w:eastAsia="Times New Roman" w:hAnsi="Arial" w:cs="Arial"/>
          <w:sz w:val="24"/>
          <w:szCs w:val="24"/>
          <w:lang w:eastAsia="ru-RU"/>
        </w:rPr>
        <w:t>объем расходов на обеспечение деятельности администрации поселения составляет  2610 тыс. рублей в 2021 году, 2298 тыс. рублей в 2022 году, 2233 тыс. рублей в 2023 году.</w:t>
      </w:r>
    </w:p>
    <w:p w:rsidR="0022020E" w:rsidRPr="0022020E" w:rsidRDefault="0022020E" w:rsidP="0022020E">
      <w:pPr>
        <w:spacing w:after="0" w:line="240" w:lineRule="auto"/>
        <w:ind w:right="282"/>
        <w:jc w:val="both"/>
        <w:rPr>
          <w:rFonts w:ascii="Arial" w:eastAsia="Times New Roman" w:hAnsi="Arial" w:cs="Arial"/>
          <w:b/>
          <w:i/>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t xml:space="preserve">По подразделу 07 «Обеспечение проведения выборов и референдумов» </w:t>
      </w:r>
      <w:r w:rsidRPr="0022020E">
        <w:rPr>
          <w:rFonts w:ascii="Arial" w:eastAsia="Times New Roman" w:hAnsi="Arial" w:cs="Arial"/>
          <w:sz w:val="24"/>
          <w:szCs w:val="24"/>
          <w:lang w:eastAsia="ru-RU"/>
        </w:rPr>
        <w:t>объем расходов на обеспечение проведения выборов и референдумов составляет  0 тыс. рублей в 2021 году, 137 тыс. рублей в 2022 году, 0 тыс. рублей в 2023 году.</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t xml:space="preserve">      По подразделу 11 «Резервные фонды»</w:t>
      </w:r>
      <w:r w:rsidRPr="0022020E">
        <w:rPr>
          <w:rFonts w:ascii="Arial" w:eastAsia="Times New Roman" w:hAnsi="Arial" w:cs="Arial"/>
          <w:sz w:val="24"/>
          <w:szCs w:val="24"/>
          <w:lang w:eastAsia="ru-RU"/>
        </w:rPr>
        <w:t xml:space="preserve"> определен объем резервного фонда администрации п</w:t>
      </w:r>
      <w:r w:rsidR="00871F41">
        <w:rPr>
          <w:rFonts w:ascii="Arial" w:eastAsia="Times New Roman" w:hAnsi="Arial" w:cs="Arial"/>
          <w:sz w:val="24"/>
          <w:szCs w:val="24"/>
          <w:lang w:eastAsia="ru-RU"/>
        </w:rPr>
        <w:t>оселения в сумме 10 тыс. рублей</w:t>
      </w:r>
      <w:r w:rsidRPr="0022020E">
        <w:rPr>
          <w:rFonts w:ascii="Arial" w:eastAsia="Times New Roman" w:hAnsi="Arial" w:cs="Arial"/>
          <w:sz w:val="24"/>
          <w:szCs w:val="24"/>
          <w:lang w:eastAsia="ru-RU"/>
        </w:rPr>
        <w:t xml:space="preserve"> в 2021 году; в плановый период 2022 году 10 тыс.руб. и 2023 году 10 тыс.руб.</w:t>
      </w:r>
    </w:p>
    <w:p w:rsidR="0022020E" w:rsidRPr="0022020E" w:rsidRDefault="0022020E" w:rsidP="0022020E">
      <w:pPr>
        <w:spacing w:after="0" w:line="240" w:lineRule="auto"/>
        <w:ind w:right="282"/>
        <w:jc w:val="both"/>
        <w:rPr>
          <w:rFonts w:ascii="Arial" w:eastAsia="Times New Roman" w:hAnsi="Arial" w:cs="Arial"/>
          <w:b/>
          <w:i/>
          <w:sz w:val="24"/>
          <w:szCs w:val="24"/>
          <w:lang w:eastAsia="ru-RU"/>
        </w:rPr>
      </w:pPr>
      <w:r w:rsidRPr="0022020E">
        <w:rPr>
          <w:rFonts w:ascii="Arial" w:eastAsia="Times New Roman" w:hAnsi="Arial" w:cs="Arial"/>
          <w:b/>
          <w:i/>
          <w:sz w:val="24"/>
          <w:szCs w:val="24"/>
          <w:lang w:eastAsia="ru-RU"/>
        </w:rPr>
        <w:t xml:space="preserve">    </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t xml:space="preserve"> По подразделу 13 «Другие общегосударственные вопросы»</w:t>
      </w:r>
      <w:r w:rsidRPr="0022020E">
        <w:rPr>
          <w:rFonts w:ascii="Arial" w:eastAsia="Times New Roman" w:hAnsi="Arial" w:cs="Arial"/>
          <w:sz w:val="24"/>
          <w:szCs w:val="24"/>
          <w:lang w:eastAsia="ru-RU"/>
        </w:rPr>
        <w:t xml:space="preserve"> определен</w:t>
      </w:r>
      <w:r w:rsidR="00871F41">
        <w:rPr>
          <w:rFonts w:ascii="Arial" w:eastAsia="Times New Roman" w:hAnsi="Arial" w:cs="Arial"/>
          <w:sz w:val="24"/>
          <w:szCs w:val="24"/>
          <w:lang w:eastAsia="ru-RU"/>
        </w:rPr>
        <w:t xml:space="preserve"> объем в сумме 0,7 тыс. рублей </w:t>
      </w:r>
      <w:r w:rsidRPr="0022020E">
        <w:rPr>
          <w:rFonts w:ascii="Arial" w:eastAsia="Times New Roman" w:hAnsi="Arial" w:cs="Arial"/>
          <w:sz w:val="24"/>
          <w:szCs w:val="24"/>
          <w:lang w:eastAsia="ru-RU"/>
        </w:rPr>
        <w:t>в 2021 году; в плановый период 2022 году 0,7 тыс.руб. и 2023 году 0,7 тыс.руб.</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r w:rsidRPr="0022020E">
        <w:rPr>
          <w:rFonts w:ascii="Arial" w:eastAsia="Times New Roman" w:hAnsi="Arial" w:cs="Arial"/>
          <w:b/>
          <w:sz w:val="24"/>
          <w:szCs w:val="24"/>
          <w:u w:val="single"/>
          <w:lang w:eastAsia="ru-RU"/>
        </w:rPr>
        <w:t>Раздел 02 «Национальная оборона»</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lastRenderedPageBreak/>
        <w:t>По подразделу 02 «Национальная оборона»</w:t>
      </w:r>
      <w:r w:rsidRPr="0022020E">
        <w:rPr>
          <w:rFonts w:ascii="Arial" w:eastAsia="Times New Roman" w:hAnsi="Arial" w:cs="Arial"/>
          <w:sz w:val="24"/>
          <w:szCs w:val="24"/>
          <w:lang w:eastAsia="ru-RU"/>
        </w:rPr>
        <w:t xml:space="preserve"> объем расходов на осуществление первичног</w:t>
      </w:r>
      <w:r w:rsidR="00871F41">
        <w:rPr>
          <w:rFonts w:ascii="Arial" w:eastAsia="Times New Roman" w:hAnsi="Arial" w:cs="Arial"/>
          <w:sz w:val="24"/>
          <w:szCs w:val="24"/>
          <w:lang w:eastAsia="ru-RU"/>
        </w:rPr>
        <w:t>о воинского учета составляет на</w:t>
      </w:r>
      <w:r w:rsidRPr="0022020E">
        <w:rPr>
          <w:rFonts w:ascii="Arial" w:eastAsia="Times New Roman" w:hAnsi="Arial" w:cs="Arial"/>
          <w:sz w:val="24"/>
          <w:szCs w:val="24"/>
          <w:lang w:eastAsia="ru-RU"/>
        </w:rPr>
        <w:t xml:space="preserve"> 2021 г. в сумме 137,3 тыс.руб ,  на плановый период 2022 г. в сумме 138,8 тыс.руб. и 2023 г. в сумме  144,5 тыс.руб. Удельный вес данного раздела в общих расходах соответствующих лет составляет 2,5 % в 2021 году ; 2,5% в 2022 году; в 2023 году 2,7%.</w:t>
      </w: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r w:rsidRPr="0022020E">
        <w:rPr>
          <w:rFonts w:ascii="Arial" w:eastAsia="Times New Roman" w:hAnsi="Arial" w:cs="Arial"/>
          <w:b/>
          <w:sz w:val="24"/>
          <w:szCs w:val="24"/>
          <w:u w:val="single"/>
          <w:lang w:eastAsia="ru-RU"/>
        </w:rPr>
        <w:t>Раздел 03 «Национальная безопасность и правоохранительная деятельность»</w:t>
      </w:r>
    </w:p>
    <w:p w:rsidR="0022020E" w:rsidRPr="0022020E" w:rsidRDefault="0022020E" w:rsidP="0022020E">
      <w:pPr>
        <w:spacing w:after="0" w:line="240" w:lineRule="auto"/>
        <w:ind w:right="282"/>
        <w:jc w:val="both"/>
        <w:rPr>
          <w:rFonts w:ascii="Arial" w:eastAsia="Times New Roman" w:hAnsi="Arial" w:cs="Arial"/>
          <w:sz w:val="24"/>
          <w:szCs w:val="24"/>
          <w:u w:val="single"/>
          <w:lang w:eastAsia="ru-RU"/>
        </w:rPr>
      </w:pPr>
      <w:r w:rsidRPr="0022020E">
        <w:rPr>
          <w:rFonts w:ascii="Arial" w:eastAsia="Times New Roman" w:hAnsi="Arial" w:cs="Arial"/>
          <w:b/>
          <w:i/>
          <w:sz w:val="24"/>
          <w:szCs w:val="24"/>
          <w:lang w:eastAsia="ru-RU"/>
        </w:rPr>
        <w:t xml:space="preserve">По подразделу 09 «Национальная безопасность и правоохранительная деятельность» </w:t>
      </w:r>
      <w:r w:rsidRPr="0022020E">
        <w:rPr>
          <w:rFonts w:ascii="Arial" w:eastAsia="Times New Roman" w:hAnsi="Arial" w:cs="Arial"/>
          <w:sz w:val="24"/>
          <w:szCs w:val="24"/>
          <w:lang w:eastAsia="ru-RU"/>
        </w:rPr>
        <w:t xml:space="preserve"> по данному разделу объём расходов на защиту населения и территории от чрезвычайных ситуаций запланировано на 2021 г. в размере 20,0 тыс. рублей, на  2022 г. в размере 20,0 тыс. рублей, на 2023 г. в размере 20,0 тыс. рублей. Удельный вес данного раздела в общих расходах соответствующих лет составляет 0,36 % в 2021 году; 0,36% в 2022 году; 0,37% в 2023 году.</w:t>
      </w: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r w:rsidRPr="0022020E">
        <w:rPr>
          <w:rFonts w:ascii="Arial" w:eastAsia="Times New Roman" w:hAnsi="Arial" w:cs="Arial"/>
          <w:b/>
          <w:sz w:val="24"/>
          <w:szCs w:val="24"/>
          <w:u w:val="single"/>
          <w:lang w:eastAsia="ru-RU"/>
        </w:rPr>
        <w:t>Раздел 04 «Национальная экономика»</w:t>
      </w: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p>
    <w:p w:rsidR="0022020E" w:rsidRPr="0022020E" w:rsidRDefault="0022020E" w:rsidP="0022020E">
      <w:pPr>
        <w:spacing w:after="0" w:line="240" w:lineRule="auto"/>
        <w:ind w:right="282"/>
        <w:jc w:val="both"/>
        <w:rPr>
          <w:rFonts w:ascii="Arial" w:eastAsia="Times New Roman" w:hAnsi="Arial" w:cs="Arial"/>
          <w:sz w:val="24"/>
          <w:szCs w:val="24"/>
          <w:u w:val="single"/>
          <w:lang w:eastAsia="ru-RU"/>
        </w:rPr>
      </w:pPr>
      <w:r w:rsidRPr="0022020E">
        <w:rPr>
          <w:rFonts w:ascii="Arial" w:eastAsia="Times New Roman" w:hAnsi="Arial" w:cs="Arial"/>
          <w:b/>
          <w:i/>
          <w:sz w:val="24"/>
          <w:szCs w:val="24"/>
          <w:lang w:eastAsia="ru-RU"/>
        </w:rPr>
        <w:t xml:space="preserve">По подразделу 01 «Общеэкономические вопросы» </w:t>
      </w:r>
      <w:r w:rsidRPr="0022020E">
        <w:rPr>
          <w:rFonts w:ascii="Arial" w:eastAsia="Times New Roman" w:hAnsi="Arial" w:cs="Arial"/>
          <w:sz w:val="24"/>
          <w:szCs w:val="24"/>
          <w:lang w:eastAsia="ru-RU"/>
        </w:rPr>
        <w:t>предусмотрены расходы на осуществление отдельных областных государственных полномочий в сфере водоснабжения и водоотведения на 2021 г. в сумме 47,8 тыс. руб., на 2022 г. в сумме 47,8 тыс. руб., на 2023 г. в сумме 47,8 тыс. руб. Удельный вес данного раздела в общих расходах соответствующих лет составляет 0,86% в 2021 г., 0,86% в 2022 г., 0,88% в 2023 г.</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t>По подразделу 09 «Дорожное хозяйство (дорожные фонды)»</w:t>
      </w:r>
      <w:r w:rsidR="00871F41">
        <w:rPr>
          <w:rFonts w:ascii="Arial" w:eastAsia="Times New Roman" w:hAnsi="Arial" w:cs="Arial"/>
          <w:sz w:val="24"/>
          <w:szCs w:val="24"/>
          <w:lang w:eastAsia="ru-RU"/>
        </w:rPr>
        <w:t xml:space="preserve"> </w:t>
      </w:r>
      <w:r w:rsidRPr="0022020E">
        <w:rPr>
          <w:rFonts w:ascii="Arial" w:eastAsia="Times New Roman" w:hAnsi="Arial" w:cs="Arial"/>
          <w:sz w:val="24"/>
          <w:szCs w:val="24"/>
          <w:lang w:eastAsia="ru-RU"/>
        </w:rPr>
        <w:t>предусмотрены расходы на строительство и ремонт автомобильных дорог общего пользования, находящихся в государственной собственности Иркутской области  на  2021 г в сумме 1133,9 тыс.руб ,  на плановый период 2022 г в сумме 1188,5 тыс.руб. и 2023 г в сумме  1188,5 тыс.руб. Удельный вес   данного раздела в общих расходах соответствующих лет составляет 20,5 % в 2021 году, 21,4 % в 2022 году, в 2023 году 22%</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r w:rsidRPr="0022020E">
        <w:rPr>
          <w:rFonts w:ascii="Arial" w:eastAsia="Times New Roman" w:hAnsi="Arial" w:cs="Arial"/>
          <w:b/>
          <w:sz w:val="24"/>
          <w:szCs w:val="24"/>
          <w:u w:val="single"/>
          <w:lang w:eastAsia="ru-RU"/>
        </w:rPr>
        <w:t>Раздел 05 «Жилищно- коммунальное хозяйство»</w:t>
      </w:r>
    </w:p>
    <w:p w:rsidR="0022020E" w:rsidRPr="0022020E" w:rsidRDefault="0022020E" w:rsidP="0022020E">
      <w:pPr>
        <w:spacing w:after="0" w:line="240" w:lineRule="auto"/>
        <w:ind w:right="282"/>
        <w:jc w:val="both"/>
        <w:rPr>
          <w:rFonts w:ascii="Arial" w:eastAsia="Times New Roman" w:hAnsi="Arial" w:cs="Arial"/>
          <w:b/>
          <w:i/>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t>По подразделу 02 «Коммунальное хозяйство»</w:t>
      </w:r>
      <w:r w:rsidRPr="0022020E">
        <w:rPr>
          <w:rFonts w:ascii="Arial" w:eastAsia="Times New Roman" w:hAnsi="Arial" w:cs="Arial"/>
          <w:sz w:val="24"/>
          <w:szCs w:val="24"/>
          <w:lang w:eastAsia="ru-RU"/>
        </w:rPr>
        <w:t xml:space="preserve"> предусмотрены расходы на оплату электроэнергии водонапорной башни, исследования воды на сани</w:t>
      </w:r>
      <w:r w:rsidR="00871F41">
        <w:rPr>
          <w:rFonts w:ascii="Arial" w:eastAsia="Times New Roman" w:hAnsi="Arial" w:cs="Arial"/>
          <w:sz w:val="24"/>
          <w:szCs w:val="24"/>
          <w:lang w:eastAsia="ru-RU"/>
        </w:rPr>
        <w:t xml:space="preserve">тарно-гигиенические показатели, на </w:t>
      </w:r>
      <w:r w:rsidRPr="0022020E">
        <w:rPr>
          <w:rFonts w:ascii="Arial" w:eastAsia="Times New Roman" w:hAnsi="Arial" w:cs="Arial"/>
          <w:sz w:val="24"/>
          <w:szCs w:val="24"/>
          <w:lang w:eastAsia="ru-RU"/>
        </w:rPr>
        <w:t>2</w:t>
      </w:r>
      <w:r w:rsidR="00871F41">
        <w:rPr>
          <w:rFonts w:ascii="Arial" w:eastAsia="Times New Roman" w:hAnsi="Arial" w:cs="Arial"/>
          <w:sz w:val="24"/>
          <w:szCs w:val="24"/>
          <w:lang w:eastAsia="ru-RU"/>
        </w:rPr>
        <w:t xml:space="preserve">021 г в сумме 98,863 тыс.руб., </w:t>
      </w:r>
      <w:r w:rsidRPr="0022020E">
        <w:rPr>
          <w:rFonts w:ascii="Arial" w:eastAsia="Times New Roman" w:hAnsi="Arial" w:cs="Arial"/>
          <w:sz w:val="24"/>
          <w:szCs w:val="24"/>
          <w:lang w:eastAsia="ru-RU"/>
        </w:rPr>
        <w:t>на плановый период 2022 г в сумме 8</w:t>
      </w:r>
      <w:r w:rsidR="00871F41">
        <w:rPr>
          <w:rFonts w:ascii="Arial" w:eastAsia="Times New Roman" w:hAnsi="Arial" w:cs="Arial"/>
          <w:sz w:val="24"/>
          <w:szCs w:val="24"/>
          <w:lang w:eastAsia="ru-RU"/>
        </w:rPr>
        <w:t>7,671 тыс.руб. и 2023 г в сумме</w:t>
      </w:r>
      <w:r w:rsidRPr="0022020E">
        <w:rPr>
          <w:rFonts w:ascii="Arial" w:eastAsia="Times New Roman" w:hAnsi="Arial" w:cs="Arial"/>
          <w:sz w:val="24"/>
          <w:szCs w:val="24"/>
          <w:lang w:eastAsia="ru-RU"/>
        </w:rPr>
        <w:t xml:space="preserve"> 135,875 тыс.руб. Удельный вес   данного раздела в общих расходах соответствующих лет составляет 1,8% в 2021 году , 1,6% в 2022 году, в 2023 году 2,5%.</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t xml:space="preserve">    По подразделу 03 «Благоустройство»</w:t>
      </w:r>
      <w:r w:rsidRPr="0022020E">
        <w:rPr>
          <w:rFonts w:ascii="Arial" w:eastAsia="Times New Roman" w:hAnsi="Arial" w:cs="Arial"/>
          <w:sz w:val="24"/>
          <w:szCs w:val="24"/>
          <w:lang w:eastAsia="ru-RU"/>
        </w:rPr>
        <w:t xml:space="preserve">  предусмотрены расходы на благоустройства поселения: </w:t>
      </w:r>
    </w:p>
    <w:p w:rsidR="0022020E" w:rsidRPr="0022020E" w:rsidRDefault="0022020E" w:rsidP="0022020E">
      <w:pPr>
        <w:autoSpaceDE w:val="0"/>
        <w:autoSpaceDN w:val="0"/>
        <w:adjustRightInd w:val="0"/>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В рамках реализации перечня проектов народных инициатив планируется в 2021-2023 годах выполнить мероприятия по приобретению и монтажу оборудования для освещения улиц на территории поселения,  в 2021 году – 200 тыс. рублей, в 2022 году –200 тыс. рублей, в 2023 году – 200 тыс. рублей.</w:t>
      </w:r>
    </w:p>
    <w:p w:rsidR="0022020E" w:rsidRPr="0022020E" w:rsidRDefault="0022020E" w:rsidP="0022020E">
      <w:pPr>
        <w:autoSpaceDE w:val="0"/>
        <w:autoSpaceDN w:val="0"/>
        <w:adjustRightInd w:val="0"/>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Удельный вес   данного раздела в общих расходах соответствующих лет составляет 3,6% в 2021 году , 3,6% в 2022 году, в 2023 году 3,7%.</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r w:rsidRPr="0022020E">
        <w:rPr>
          <w:rFonts w:ascii="Arial" w:eastAsia="Times New Roman" w:hAnsi="Arial" w:cs="Arial"/>
          <w:b/>
          <w:sz w:val="24"/>
          <w:szCs w:val="24"/>
          <w:u w:val="single"/>
          <w:lang w:eastAsia="ru-RU"/>
        </w:rPr>
        <w:t xml:space="preserve">Раздел 08 «Культура, кинематография и средства массовой информации» </w:t>
      </w: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i/>
          <w:sz w:val="24"/>
          <w:szCs w:val="24"/>
          <w:lang w:eastAsia="ru-RU"/>
        </w:rPr>
        <w:t xml:space="preserve">    По подразделу 01 «Культура»</w:t>
      </w:r>
      <w:r w:rsidR="00871F41">
        <w:rPr>
          <w:rFonts w:ascii="Arial" w:eastAsia="Times New Roman" w:hAnsi="Arial" w:cs="Arial"/>
          <w:sz w:val="24"/>
          <w:szCs w:val="24"/>
          <w:lang w:eastAsia="ru-RU"/>
        </w:rPr>
        <w:t xml:space="preserve"> </w:t>
      </w:r>
      <w:r w:rsidRPr="0022020E">
        <w:rPr>
          <w:rFonts w:ascii="Arial" w:eastAsia="Times New Roman" w:hAnsi="Arial" w:cs="Arial"/>
          <w:sz w:val="24"/>
          <w:szCs w:val="24"/>
          <w:lang w:eastAsia="ru-RU"/>
        </w:rPr>
        <w:t>предусмотрены расходы на МКУК «Биритский сельский Дом культуры» на  2021 г в сумме 561 тыс.руб., на 2022 год в сумме 561 тыс.руб., на  2023 год в су</w:t>
      </w:r>
      <w:r w:rsidR="00871F41">
        <w:rPr>
          <w:rFonts w:ascii="Arial" w:eastAsia="Times New Roman" w:hAnsi="Arial" w:cs="Arial"/>
          <w:sz w:val="24"/>
          <w:szCs w:val="24"/>
          <w:lang w:eastAsia="ru-RU"/>
        </w:rPr>
        <w:t xml:space="preserve">мме 561 тыс.руб. Удельный вес </w:t>
      </w:r>
      <w:r w:rsidRPr="0022020E">
        <w:rPr>
          <w:rFonts w:ascii="Arial" w:eastAsia="Times New Roman" w:hAnsi="Arial" w:cs="Arial"/>
          <w:sz w:val="24"/>
          <w:szCs w:val="24"/>
          <w:lang w:eastAsia="ru-RU"/>
        </w:rPr>
        <w:t>данного раздела в общих расходах соответствующих лет составляет 10,1% в 2021 году; 10,1% в 2022 году, в 2023 году 10,3 %.</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r w:rsidRPr="0022020E">
        <w:rPr>
          <w:rFonts w:ascii="Arial" w:eastAsia="Times New Roman" w:hAnsi="Arial" w:cs="Arial"/>
          <w:b/>
          <w:sz w:val="24"/>
          <w:szCs w:val="24"/>
          <w:u w:val="single"/>
          <w:lang w:eastAsia="ru-RU"/>
        </w:rPr>
        <w:t xml:space="preserve">Раздел 10 «Социальная политика» </w:t>
      </w: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По разделу 01 «Пенсионное обеспечение» предусмотрены расходы на выплату пе</w:t>
      </w:r>
      <w:r w:rsidR="00871F41">
        <w:rPr>
          <w:rFonts w:ascii="Arial" w:eastAsia="Times New Roman" w:hAnsi="Arial" w:cs="Arial"/>
          <w:sz w:val="24"/>
          <w:szCs w:val="24"/>
          <w:lang w:eastAsia="ru-RU"/>
        </w:rPr>
        <w:t xml:space="preserve">нсии муниципальным служащим на </w:t>
      </w:r>
      <w:r w:rsidRPr="0022020E">
        <w:rPr>
          <w:rFonts w:ascii="Arial" w:eastAsia="Times New Roman" w:hAnsi="Arial" w:cs="Arial"/>
          <w:sz w:val="24"/>
          <w:szCs w:val="24"/>
          <w:lang w:eastAsia="ru-RU"/>
        </w:rPr>
        <w:t>2021 г в сумме 144 тыс.руб., на 2022 год в сумме 144 тыс.руб., на  2023 год в сумме 144 тыс.руб. Удельный вес   данного раздела в общих расходах соответствующих лет составляет 2,6% в 2021 году; 2,6 % в 2022 году, в 2023 году 2,7 %.</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r w:rsidRPr="0022020E">
        <w:rPr>
          <w:rFonts w:ascii="Arial" w:eastAsia="Times New Roman" w:hAnsi="Arial" w:cs="Arial"/>
          <w:b/>
          <w:sz w:val="24"/>
          <w:szCs w:val="24"/>
          <w:u w:val="single"/>
          <w:lang w:eastAsia="ru-RU"/>
        </w:rPr>
        <w:t xml:space="preserve">Раздел 13 «Обслуживание государственного муниципального долга» </w:t>
      </w:r>
    </w:p>
    <w:p w:rsidR="0022020E" w:rsidRPr="0022020E" w:rsidRDefault="0022020E" w:rsidP="0022020E">
      <w:pPr>
        <w:spacing w:after="0" w:line="240" w:lineRule="auto"/>
        <w:ind w:right="282"/>
        <w:jc w:val="both"/>
        <w:rPr>
          <w:rFonts w:ascii="Arial" w:eastAsia="Times New Roman" w:hAnsi="Arial" w:cs="Arial"/>
          <w:b/>
          <w:sz w:val="24"/>
          <w:szCs w:val="24"/>
          <w:u w:val="single"/>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По разделу 01 «Обслуживание государственного внутр</w:t>
      </w:r>
      <w:r w:rsidR="00871F41">
        <w:rPr>
          <w:rFonts w:ascii="Arial" w:eastAsia="Times New Roman" w:hAnsi="Arial" w:cs="Arial"/>
          <w:sz w:val="24"/>
          <w:szCs w:val="24"/>
          <w:lang w:eastAsia="ru-RU"/>
        </w:rPr>
        <w:t xml:space="preserve">еннего и муниципального долга» </w:t>
      </w:r>
      <w:r w:rsidRPr="0022020E">
        <w:rPr>
          <w:rFonts w:ascii="Arial" w:eastAsia="Times New Roman" w:hAnsi="Arial" w:cs="Arial"/>
          <w:sz w:val="24"/>
          <w:szCs w:val="24"/>
          <w:lang w:eastAsia="ru-RU"/>
        </w:rPr>
        <w:t>предусмотрены расходы на выплату про</w:t>
      </w:r>
      <w:r w:rsidR="00871F41">
        <w:rPr>
          <w:rFonts w:ascii="Arial" w:eastAsia="Times New Roman" w:hAnsi="Arial" w:cs="Arial"/>
          <w:sz w:val="24"/>
          <w:szCs w:val="24"/>
          <w:lang w:eastAsia="ru-RU"/>
        </w:rPr>
        <w:t xml:space="preserve">центов за бюджетный кредит, на </w:t>
      </w:r>
      <w:r w:rsidRPr="0022020E">
        <w:rPr>
          <w:rFonts w:ascii="Arial" w:eastAsia="Times New Roman" w:hAnsi="Arial" w:cs="Arial"/>
          <w:sz w:val="24"/>
          <w:szCs w:val="24"/>
          <w:lang w:eastAsia="ru-RU"/>
        </w:rPr>
        <w:t>2021 г в сумме 0,128 тыс.руб. Удельный вес   данного раздела в общих расходах соответствующих лет составляет 0,002% в 2021 году.</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b/>
          <w:sz w:val="24"/>
          <w:szCs w:val="24"/>
          <w:u w:val="single"/>
          <w:lang w:eastAsia="ru-RU"/>
        </w:rPr>
        <w:t>Раздел 14 «Межбюджетные  трансферты»</w:t>
      </w:r>
    </w:p>
    <w:p w:rsidR="0022020E" w:rsidRPr="0022020E" w:rsidRDefault="0022020E" w:rsidP="0022020E">
      <w:pPr>
        <w:spacing w:after="0" w:line="240" w:lineRule="auto"/>
        <w:ind w:right="282"/>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 xml:space="preserve">      </w:t>
      </w:r>
    </w:p>
    <w:p w:rsidR="0022020E" w:rsidRPr="0022020E" w:rsidRDefault="00871F41" w:rsidP="0022020E">
      <w:pPr>
        <w:spacing w:after="0" w:line="240" w:lineRule="auto"/>
        <w:ind w:right="282"/>
        <w:jc w:val="both"/>
        <w:rPr>
          <w:rFonts w:ascii="Arial" w:eastAsia="Times New Roman" w:hAnsi="Arial" w:cs="Arial"/>
          <w:sz w:val="24"/>
          <w:szCs w:val="24"/>
          <w:lang w:eastAsia="ru-RU"/>
        </w:rPr>
      </w:pPr>
      <w:r>
        <w:rPr>
          <w:rFonts w:ascii="Arial" w:eastAsia="Times New Roman" w:hAnsi="Arial" w:cs="Arial"/>
          <w:b/>
          <w:i/>
          <w:sz w:val="24"/>
          <w:szCs w:val="24"/>
          <w:lang w:eastAsia="ru-RU"/>
        </w:rPr>
        <w:t>Подраздел 03 «Прочие межбюджетные</w:t>
      </w:r>
      <w:r w:rsidR="0022020E" w:rsidRPr="0022020E">
        <w:rPr>
          <w:rFonts w:ascii="Arial" w:eastAsia="Times New Roman" w:hAnsi="Arial" w:cs="Arial"/>
          <w:b/>
          <w:i/>
          <w:sz w:val="24"/>
          <w:szCs w:val="24"/>
          <w:lang w:eastAsia="ru-RU"/>
        </w:rPr>
        <w:t xml:space="preserve"> трансферты» </w:t>
      </w:r>
      <w:r w:rsidR="0022020E" w:rsidRPr="0022020E">
        <w:rPr>
          <w:rFonts w:ascii="Arial" w:eastAsia="Times New Roman" w:hAnsi="Arial" w:cs="Arial"/>
          <w:sz w:val="24"/>
          <w:szCs w:val="24"/>
          <w:lang w:eastAsia="ru-RU"/>
        </w:rPr>
        <w:t>запланированы:</w:t>
      </w:r>
    </w:p>
    <w:p w:rsidR="0022020E" w:rsidRPr="0022020E" w:rsidRDefault="00871F41" w:rsidP="0022020E">
      <w:pPr>
        <w:spacing w:after="0" w:line="240" w:lineRule="auto"/>
        <w:ind w:right="282"/>
        <w:jc w:val="both"/>
        <w:rPr>
          <w:rFonts w:ascii="Arial" w:eastAsia="Times New Roman" w:hAnsi="Arial" w:cs="Arial"/>
          <w:sz w:val="24"/>
          <w:szCs w:val="24"/>
          <w:lang w:eastAsia="ru-RU"/>
        </w:rPr>
      </w:pPr>
      <w:r>
        <w:rPr>
          <w:rFonts w:ascii="Arial" w:eastAsia="Times New Roman" w:hAnsi="Arial" w:cs="Arial"/>
          <w:sz w:val="24"/>
          <w:szCs w:val="24"/>
          <w:lang w:eastAsia="ru-RU"/>
        </w:rPr>
        <w:t>- межбюджетные трансферты</w:t>
      </w:r>
      <w:r w:rsidR="0022020E" w:rsidRPr="0022020E">
        <w:rPr>
          <w:rFonts w:ascii="Arial" w:eastAsia="Times New Roman" w:hAnsi="Arial" w:cs="Arial"/>
          <w:sz w:val="24"/>
          <w:szCs w:val="24"/>
          <w:lang w:eastAsia="ru-RU"/>
        </w:rPr>
        <w:t xml:space="preserve"> бюджетам муниципальных</w:t>
      </w:r>
      <w:r>
        <w:rPr>
          <w:rFonts w:ascii="Arial" w:eastAsia="Times New Roman" w:hAnsi="Arial" w:cs="Arial"/>
          <w:sz w:val="24"/>
          <w:szCs w:val="24"/>
          <w:lang w:eastAsia="ru-RU"/>
        </w:rPr>
        <w:t xml:space="preserve"> районов из бюджетов поселений на </w:t>
      </w:r>
      <w:r w:rsidR="0022020E" w:rsidRPr="0022020E">
        <w:rPr>
          <w:rFonts w:ascii="Arial" w:eastAsia="Times New Roman" w:hAnsi="Arial" w:cs="Arial"/>
          <w:sz w:val="24"/>
          <w:szCs w:val="24"/>
          <w:lang w:eastAsia="ru-RU"/>
        </w:rPr>
        <w:t>осуществление части полномочи</w:t>
      </w:r>
      <w:r>
        <w:rPr>
          <w:rFonts w:ascii="Arial" w:eastAsia="Times New Roman" w:hAnsi="Arial" w:cs="Arial"/>
          <w:sz w:val="24"/>
          <w:szCs w:val="24"/>
          <w:lang w:eastAsia="ru-RU"/>
        </w:rPr>
        <w:t xml:space="preserve">й по решению вопросов местного </w:t>
      </w:r>
      <w:r w:rsidR="0022020E" w:rsidRPr="0022020E">
        <w:rPr>
          <w:rFonts w:ascii="Arial" w:eastAsia="Times New Roman" w:hAnsi="Arial" w:cs="Arial"/>
          <w:sz w:val="24"/>
          <w:szCs w:val="24"/>
          <w:lang w:eastAsia="ru-RU"/>
        </w:rPr>
        <w:t>значения в соответстви</w:t>
      </w:r>
      <w:r>
        <w:rPr>
          <w:rFonts w:ascii="Arial" w:eastAsia="Times New Roman" w:hAnsi="Arial" w:cs="Arial"/>
          <w:sz w:val="24"/>
          <w:szCs w:val="24"/>
          <w:lang w:eastAsia="ru-RU"/>
        </w:rPr>
        <w:t xml:space="preserve">и с заключенными соглашениями </w:t>
      </w:r>
      <w:r w:rsidR="0022020E" w:rsidRPr="0022020E">
        <w:rPr>
          <w:rFonts w:ascii="Arial" w:eastAsia="Times New Roman" w:hAnsi="Arial" w:cs="Arial"/>
          <w:sz w:val="24"/>
          <w:szCs w:val="24"/>
          <w:lang w:eastAsia="ru-RU"/>
        </w:rPr>
        <w:t>в 2021 на сумму 123,254 тыс. рублей, в 2022 на сумму 123,254 тыс. рублей. Удельный вес   данного раздела в общих расходах соответствующих лет составляет 2,2% в 2021 году; 2,2% в 2022 году.</w:t>
      </w:r>
    </w:p>
    <w:p w:rsidR="0022020E" w:rsidRPr="0022020E" w:rsidRDefault="0022020E" w:rsidP="0022020E">
      <w:pPr>
        <w:keepNext/>
        <w:spacing w:after="0" w:line="240" w:lineRule="auto"/>
        <w:jc w:val="both"/>
        <w:outlineLvl w:val="8"/>
        <w:rPr>
          <w:rFonts w:ascii="Times New Roman" w:eastAsia="Times New Roman" w:hAnsi="Times New Roman"/>
          <w:b/>
          <w:sz w:val="24"/>
          <w:szCs w:val="24"/>
          <w:u w:val="single"/>
          <w:lang w:eastAsia="ru-RU"/>
        </w:rPr>
      </w:pPr>
    </w:p>
    <w:p w:rsidR="0022020E" w:rsidRPr="0022020E" w:rsidRDefault="0022020E" w:rsidP="0022020E">
      <w:pPr>
        <w:keepNext/>
        <w:spacing w:after="0" w:line="240" w:lineRule="auto"/>
        <w:jc w:val="both"/>
        <w:outlineLvl w:val="8"/>
        <w:rPr>
          <w:rFonts w:ascii="Arial" w:eastAsia="Times New Roman" w:hAnsi="Arial" w:cs="Arial"/>
          <w:b/>
          <w:sz w:val="24"/>
          <w:szCs w:val="24"/>
          <w:u w:val="single"/>
          <w:lang w:eastAsia="ru-RU"/>
        </w:rPr>
      </w:pPr>
      <w:r w:rsidRPr="0022020E">
        <w:rPr>
          <w:rFonts w:ascii="Arial" w:eastAsia="Times New Roman" w:hAnsi="Arial" w:cs="Arial"/>
          <w:b/>
          <w:sz w:val="24"/>
          <w:szCs w:val="24"/>
          <w:u w:val="single"/>
          <w:lang w:eastAsia="ru-RU"/>
        </w:rPr>
        <w:t>ДЕФИЦИТ МЕСТНОГО БЮДЖЕТА</w:t>
      </w:r>
      <w:r w:rsidRPr="0022020E">
        <w:rPr>
          <w:rFonts w:ascii="Arial" w:eastAsia="Times New Roman" w:hAnsi="Arial" w:cs="Arial"/>
          <w:b/>
          <w:sz w:val="24"/>
          <w:szCs w:val="24"/>
          <w:lang w:eastAsia="ru-RU"/>
        </w:rPr>
        <w:t xml:space="preserve">, </w:t>
      </w:r>
    </w:p>
    <w:p w:rsidR="0022020E" w:rsidRPr="0022020E" w:rsidRDefault="0022020E" w:rsidP="0022020E">
      <w:pPr>
        <w:spacing w:after="0" w:line="240" w:lineRule="auto"/>
        <w:ind w:firstLine="709"/>
        <w:jc w:val="both"/>
        <w:rPr>
          <w:rFonts w:ascii="Arial" w:eastAsia="Times New Roman" w:hAnsi="Arial" w:cs="Arial"/>
          <w:sz w:val="24"/>
          <w:szCs w:val="24"/>
          <w:lang w:eastAsia="ru-RU"/>
        </w:rPr>
      </w:pPr>
    </w:p>
    <w:p w:rsidR="0022020E" w:rsidRPr="0022020E" w:rsidRDefault="0022020E" w:rsidP="0022020E">
      <w:pPr>
        <w:spacing w:after="0" w:line="240" w:lineRule="auto"/>
        <w:ind w:firstLine="709"/>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Исходя из запланированных доходов и расходов местного бюджета, в 2021 году дефицит составит 92,645 тыс. рублей, в 2022 году 95,425 тыс. рублей, в 2023 году дефицит составит 95,475 тыс. рублей. Отношение объема дефицита к доходам без учета объема безвозмездных поступлений составит соответственно по годам 2021-2023 г - 5,0%.</w:t>
      </w:r>
    </w:p>
    <w:p w:rsidR="0022020E" w:rsidRPr="0022020E" w:rsidRDefault="0022020E" w:rsidP="0022020E">
      <w:pPr>
        <w:spacing w:after="0" w:line="240" w:lineRule="auto"/>
        <w:jc w:val="both"/>
        <w:rPr>
          <w:rFonts w:ascii="Arial" w:eastAsia="Times New Roman" w:hAnsi="Arial" w:cs="Arial"/>
          <w:sz w:val="24"/>
          <w:szCs w:val="24"/>
          <w:lang w:eastAsia="ru-RU"/>
        </w:rPr>
      </w:pPr>
    </w:p>
    <w:p w:rsidR="0022020E" w:rsidRPr="0022020E" w:rsidRDefault="0022020E" w:rsidP="0022020E">
      <w:pPr>
        <w:spacing w:after="0" w:line="240" w:lineRule="auto"/>
        <w:jc w:val="both"/>
        <w:rPr>
          <w:rFonts w:ascii="Arial" w:eastAsia="Times New Roman" w:hAnsi="Arial" w:cs="Arial"/>
          <w:sz w:val="24"/>
          <w:szCs w:val="24"/>
          <w:lang w:eastAsia="ru-RU"/>
        </w:rPr>
      </w:pPr>
    </w:p>
    <w:p w:rsidR="0022020E" w:rsidRPr="0022020E" w:rsidRDefault="0022020E" w:rsidP="0022020E">
      <w:pPr>
        <w:spacing w:after="0" w:line="240" w:lineRule="auto"/>
        <w:jc w:val="both"/>
        <w:rPr>
          <w:rFonts w:ascii="Arial" w:eastAsia="Times New Roman" w:hAnsi="Arial" w:cs="Arial"/>
          <w:sz w:val="24"/>
          <w:szCs w:val="24"/>
          <w:lang w:eastAsia="ru-RU"/>
        </w:rPr>
      </w:pPr>
      <w:r w:rsidRPr="0022020E">
        <w:rPr>
          <w:rFonts w:ascii="Arial" w:eastAsia="Times New Roman" w:hAnsi="Arial" w:cs="Arial"/>
          <w:sz w:val="24"/>
          <w:szCs w:val="24"/>
          <w:lang w:eastAsia="ru-RU"/>
        </w:rPr>
        <w:t>Глава Биритского муниципального образования                                       Е.В. Черная</w:t>
      </w:r>
    </w:p>
    <w:p w:rsidR="0022020E" w:rsidRPr="0022020E" w:rsidRDefault="0022020E" w:rsidP="0022020E">
      <w:pPr>
        <w:spacing w:after="0" w:line="240" w:lineRule="auto"/>
        <w:jc w:val="both"/>
        <w:rPr>
          <w:rFonts w:ascii="Arial" w:eastAsia="Times New Roman" w:hAnsi="Arial" w:cs="Arial"/>
          <w:sz w:val="24"/>
          <w:szCs w:val="24"/>
          <w:lang w:eastAsia="ru-RU"/>
        </w:rPr>
      </w:pPr>
    </w:p>
    <w:p w:rsidR="0022020E" w:rsidRPr="0022020E" w:rsidRDefault="0022020E" w:rsidP="0022020E">
      <w:pPr>
        <w:spacing w:after="0" w:line="240" w:lineRule="auto"/>
        <w:jc w:val="both"/>
        <w:rPr>
          <w:rFonts w:ascii="Arial" w:eastAsia="Times New Roman" w:hAnsi="Arial" w:cs="Arial"/>
          <w:sz w:val="24"/>
          <w:szCs w:val="24"/>
          <w:lang w:eastAsia="ru-RU"/>
        </w:rPr>
      </w:pPr>
    </w:p>
    <w:p w:rsidR="0022020E" w:rsidRDefault="0022020E" w:rsidP="0022020E">
      <w:pPr>
        <w:spacing w:after="0" w:line="240" w:lineRule="auto"/>
        <w:jc w:val="both"/>
        <w:rPr>
          <w:rFonts w:ascii="Arial" w:eastAsia="Times New Roman" w:hAnsi="Arial" w:cs="Arial"/>
          <w:sz w:val="20"/>
          <w:szCs w:val="20"/>
          <w:lang w:eastAsia="ru-RU"/>
        </w:rPr>
      </w:pPr>
      <w:r w:rsidRPr="0022020E">
        <w:rPr>
          <w:rFonts w:ascii="Arial" w:eastAsia="Times New Roman" w:hAnsi="Arial" w:cs="Arial"/>
          <w:sz w:val="20"/>
          <w:szCs w:val="20"/>
          <w:lang w:eastAsia="ru-RU"/>
        </w:rPr>
        <w:t>Исп. Андреева В.Г.Тел.8(39548)42-3-45</w:t>
      </w:r>
    </w:p>
    <w:p w:rsidR="00871F41" w:rsidRDefault="00871F41" w:rsidP="0022020E">
      <w:pPr>
        <w:spacing w:after="0" w:line="240" w:lineRule="auto"/>
        <w:jc w:val="both"/>
        <w:rPr>
          <w:rFonts w:ascii="Arial" w:eastAsia="Times New Roman" w:hAnsi="Arial" w:cs="Arial"/>
          <w:sz w:val="20"/>
          <w:szCs w:val="20"/>
          <w:lang w:eastAsia="ru-RU"/>
        </w:rPr>
      </w:pPr>
    </w:p>
    <w:p w:rsidR="00871F41" w:rsidRDefault="00871F41" w:rsidP="0022020E">
      <w:pPr>
        <w:spacing w:after="0" w:line="240" w:lineRule="auto"/>
        <w:jc w:val="both"/>
        <w:rPr>
          <w:rFonts w:ascii="Arial" w:eastAsia="Times New Roman" w:hAnsi="Arial" w:cs="Arial"/>
          <w:sz w:val="20"/>
          <w:szCs w:val="20"/>
          <w:lang w:eastAsia="ru-RU"/>
        </w:rPr>
      </w:pPr>
    </w:p>
    <w:p w:rsidR="00871F41" w:rsidRDefault="00871F41" w:rsidP="0022020E">
      <w:pPr>
        <w:spacing w:after="0" w:line="240" w:lineRule="auto"/>
        <w:jc w:val="both"/>
        <w:rPr>
          <w:rFonts w:ascii="Arial" w:eastAsia="Times New Roman" w:hAnsi="Arial" w:cs="Arial"/>
          <w:sz w:val="20"/>
          <w:szCs w:val="20"/>
          <w:lang w:eastAsia="ru-RU"/>
        </w:rPr>
      </w:pPr>
    </w:p>
    <w:p w:rsidR="00871F41" w:rsidRDefault="00871F41" w:rsidP="0022020E">
      <w:pPr>
        <w:spacing w:after="0" w:line="240" w:lineRule="auto"/>
        <w:jc w:val="both"/>
        <w:rPr>
          <w:rFonts w:ascii="Arial" w:eastAsia="Times New Roman" w:hAnsi="Arial" w:cs="Arial"/>
          <w:sz w:val="20"/>
          <w:szCs w:val="20"/>
          <w:lang w:eastAsia="ru-RU"/>
        </w:rPr>
      </w:pPr>
    </w:p>
    <w:p w:rsidR="00871F41" w:rsidRDefault="00871F41" w:rsidP="0022020E">
      <w:pPr>
        <w:spacing w:after="0" w:line="240" w:lineRule="auto"/>
        <w:jc w:val="both"/>
        <w:rPr>
          <w:rFonts w:ascii="Arial" w:eastAsia="Times New Roman" w:hAnsi="Arial" w:cs="Arial"/>
          <w:sz w:val="20"/>
          <w:szCs w:val="20"/>
          <w:lang w:eastAsia="ru-RU"/>
        </w:rPr>
      </w:pPr>
    </w:p>
    <w:p w:rsidR="00871F41" w:rsidRDefault="00871F41" w:rsidP="0022020E">
      <w:pPr>
        <w:spacing w:after="0" w:line="240" w:lineRule="auto"/>
        <w:jc w:val="both"/>
        <w:rPr>
          <w:rFonts w:ascii="Arial" w:eastAsia="Times New Roman" w:hAnsi="Arial" w:cs="Arial"/>
          <w:sz w:val="20"/>
          <w:szCs w:val="20"/>
          <w:lang w:eastAsia="ru-RU"/>
        </w:rPr>
      </w:pPr>
    </w:p>
    <w:p w:rsidR="00871F41" w:rsidRDefault="00871F41" w:rsidP="0022020E">
      <w:pPr>
        <w:spacing w:after="0" w:line="240" w:lineRule="auto"/>
        <w:jc w:val="both"/>
        <w:rPr>
          <w:rFonts w:ascii="Arial" w:eastAsia="Times New Roman" w:hAnsi="Arial" w:cs="Arial"/>
          <w:sz w:val="20"/>
          <w:szCs w:val="20"/>
          <w:lang w:eastAsia="ru-RU"/>
        </w:rPr>
      </w:pPr>
    </w:p>
    <w:p w:rsidR="00871F41" w:rsidRPr="0022020E" w:rsidRDefault="00871F41" w:rsidP="0022020E">
      <w:pPr>
        <w:spacing w:after="0" w:line="240" w:lineRule="auto"/>
        <w:jc w:val="both"/>
        <w:rPr>
          <w:rFonts w:ascii="Arial" w:eastAsia="Times New Roman" w:hAnsi="Arial" w:cs="Arial"/>
          <w:sz w:val="20"/>
          <w:szCs w:val="20"/>
          <w:lang w:eastAsia="ru-RU"/>
        </w:rPr>
      </w:pPr>
    </w:p>
    <w:tbl>
      <w:tblPr>
        <w:tblW w:w="8929" w:type="dxa"/>
        <w:tblInd w:w="93" w:type="dxa"/>
        <w:tblLook w:val="04A0" w:firstRow="1" w:lastRow="0" w:firstColumn="1" w:lastColumn="0" w:noHBand="0" w:noVBand="1"/>
      </w:tblPr>
      <w:tblGrid>
        <w:gridCol w:w="5140"/>
        <w:gridCol w:w="613"/>
        <w:gridCol w:w="2461"/>
        <w:gridCol w:w="1141"/>
      </w:tblGrid>
      <w:tr w:rsidR="0022020E" w:rsidRPr="0022020E" w:rsidTr="0022020E">
        <w:trPr>
          <w:trHeight w:val="300"/>
        </w:trPr>
        <w:tc>
          <w:tcPr>
            <w:tcW w:w="5140" w:type="dxa"/>
            <w:tcBorders>
              <w:top w:val="nil"/>
              <w:left w:val="nil"/>
              <w:bottom w:val="nil"/>
              <w:right w:val="nil"/>
            </w:tcBorders>
            <w:shd w:val="clear" w:color="auto" w:fill="auto"/>
            <w:noWrap/>
            <w:vAlign w:val="bottom"/>
            <w:hideMark/>
          </w:tcPr>
          <w:p w:rsidR="0022020E" w:rsidRPr="0022020E" w:rsidRDefault="0022020E" w:rsidP="0022020E">
            <w:pPr>
              <w:spacing w:after="0" w:line="240" w:lineRule="auto"/>
              <w:rPr>
                <w:rFonts w:ascii="Arial CYR" w:eastAsia="Times New Roman" w:hAnsi="Arial CYR" w:cs="Arial CYR"/>
                <w:b/>
                <w:bCs/>
                <w:sz w:val="20"/>
                <w:szCs w:val="20"/>
                <w:lang w:eastAsia="ru-RU"/>
              </w:rPr>
            </w:pPr>
          </w:p>
        </w:tc>
        <w:tc>
          <w:tcPr>
            <w:tcW w:w="3789" w:type="dxa"/>
            <w:gridSpan w:val="3"/>
            <w:tcBorders>
              <w:top w:val="nil"/>
              <w:left w:val="nil"/>
              <w:bottom w:val="nil"/>
              <w:right w:val="nil"/>
            </w:tcBorders>
            <w:shd w:val="clear" w:color="auto" w:fill="auto"/>
            <w:vAlign w:val="bottom"/>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 xml:space="preserve">Приложение 1  </w:t>
            </w:r>
          </w:p>
        </w:tc>
      </w:tr>
      <w:tr w:rsidR="0022020E" w:rsidRPr="0022020E" w:rsidTr="0022020E">
        <w:trPr>
          <w:trHeight w:val="375"/>
        </w:trPr>
        <w:tc>
          <w:tcPr>
            <w:tcW w:w="8929" w:type="dxa"/>
            <w:gridSpan w:val="4"/>
            <w:tcBorders>
              <w:top w:val="nil"/>
              <w:left w:val="nil"/>
              <w:bottom w:val="nil"/>
              <w:right w:val="nil"/>
            </w:tcBorders>
            <w:shd w:val="clear" w:color="auto" w:fill="auto"/>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к  решению Думы Биритского муниципального образования</w:t>
            </w:r>
          </w:p>
        </w:tc>
      </w:tr>
      <w:tr w:rsidR="0022020E" w:rsidRPr="0022020E" w:rsidTr="0022020E">
        <w:trPr>
          <w:trHeight w:val="555"/>
        </w:trPr>
        <w:tc>
          <w:tcPr>
            <w:tcW w:w="8929" w:type="dxa"/>
            <w:gridSpan w:val="4"/>
            <w:tcBorders>
              <w:top w:val="nil"/>
              <w:left w:val="nil"/>
              <w:bottom w:val="nil"/>
              <w:right w:val="nil"/>
            </w:tcBorders>
            <w:shd w:val="clear" w:color="auto" w:fill="auto"/>
            <w:vAlign w:val="bottom"/>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"О бюджете Биритского муниципального образования на 2021 год                              и на плановый период 2022 и 2023 годов"</w:t>
            </w:r>
          </w:p>
        </w:tc>
      </w:tr>
      <w:tr w:rsidR="0022020E" w:rsidRPr="0022020E" w:rsidTr="0022020E">
        <w:trPr>
          <w:trHeight w:val="300"/>
        </w:trPr>
        <w:tc>
          <w:tcPr>
            <w:tcW w:w="5140" w:type="dxa"/>
            <w:tcBorders>
              <w:top w:val="nil"/>
              <w:left w:val="nil"/>
              <w:bottom w:val="nil"/>
              <w:right w:val="nil"/>
            </w:tcBorders>
            <w:shd w:val="clear" w:color="auto" w:fill="auto"/>
            <w:noWrap/>
            <w:vAlign w:val="bottom"/>
            <w:hideMark/>
          </w:tcPr>
          <w:p w:rsidR="0022020E" w:rsidRPr="0022020E" w:rsidRDefault="0022020E" w:rsidP="0022020E">
            <w:pPr>
              <w:spacing w:after="0" w:line="240" w:lineRule="auto"/>
              <w:rPr>
                <w:rFonts w:ascii="Arial CYR" w:eastAsia="Times New Roman" w:hAnsi="Arial CYR" w:cs="Arial CYR"/>
                <w:sz w:val="20"/>
                <w:szCs w:val="20"/>
                <w:lang w:eastAsia="ru-RU"/>
              </w:rPr>
            </w:pPr>
          </w:p>
        </w:tc>
        <w:tc>
          <w:tcPr>
            <w:tcW w:w="3789" w:type="dxa"/>
            <w:gridSpan w:val="3"/>
            <w:tcBorders>
              <w:top w:val="nil"/>
              <w:left w:val="nil"/>
              <w:bottom w:val="nil"/>
              <w:right w:val="nil"/>
            </w:tcBorders>
            <w:shd w:val="clear" w:color="000000" w:fill="FFFFFF"/>
            <w:vAlign w:val="bottom"/>
            <w:hideMark/>
          </w:tcPr>
          <w:p w:rsidR="0022020E" w:rsidRPr="0022020E" w:rsidRDefault="00871F41" w:rsidP="002202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r w:rsidR="0022020E" w:rsidRPr="0022020E" w:rsidTr="0022020E">
        <w:trPr>
          <w:trHeight w:val="1200"/>
        </w:trPr>
        <w:tc>
          <w:tcPr>
            <w:tcW w:w="8929" w:type="dxa"/>
            <w:gridSpan w:val="4"/>
            <w:tcBorders>
              <w:top w:val="nil"/>
              <w:left w:val="nil"/>
              <w:bottom w:val="nil"/>
              <w:right w:val="nil"/>
            </w:tcBorders>
            <w:shd w:val="clear" w:color="auto" w:fill="auto"/>
            <w:vAlign w:val="center"/>
            <w:hideMark/>
          </w:tcPr>
          <w:p w:rsidR="0022020E" w:rsidRPr="0022020E" w:rsidRDefault="0022020E" w:rsidP="0022020E">
            <w:pPr>
              <w:spacing w:after="0" w:line="240" w:lineRule="auto"/>
              <w:jc w:val="center"/>
              <w:rPr>
                <w:rFonts w:ascii="Arial" w:eastAsia="Times New Roman" w:hAnsi="Arial" w:cs="Arial"/>
                <w:b/>
                <w:bCs/>
                <w:sz w:val="30"/>
                <w:szCs w:val="30"/>
                <w:lang w:eastAsia="ru-RU"/>
              </w:rPr>
            </w:pPr>
            <w:r w:rsidRPr="0022020E">
              <w:rPr>
                <w:rFonts w:ascii="Arial" w:eastAsia="Times New Roman" w:hAnsi="Arial" w:cs="Arial"/>
                <w:b/>
                <w:bCs/>
                <w:sz w:val="30"/>
                <w:szCs w:val="30"/>
                <w:lang w:eastAsia="ru-RU"/>
              </w:rPr>
              <w:t>Прогнозируемые доходы бюджета Биритского муниципального образования на 2021 год</w:t>
            </w:r>
          </w:p>
        </w:tc>
      </w:tr>
      <w:tr w:rsidR="0022020E" w:rsidRPr="0022020E" w:rsidTr="0022020E">
        <w:trPr>
          <w:trHeight w:val="255"/>
        </w:trPr>
        <w:tc>
          <w:tcPr>
            <w:tcW w:w="5140" w:type="dxa"/>
            <w:tcBorders>
              <w:top w:val="nil"/>
              <w:left w:val="nil"/>
              <w:bottom w:val="nil"/>
              <w:right w:val="nil"/>
            </w:tcBorders>
            <w:shd w:val="clear" w:color="auto" w:fill="auto"/>
            <w:vAlign w:val="center"/>
            <w:hideMark/>
          </w:tcPr>
          <w:p w:rsidR="0022020E" w:rsidRPr="0022020E" w:rsidRDefault="0022020E" w:rsidP="0022020E">
            <w:pPr>
              <w:spacing w:after="0" w:line="240" w:lineRule="auto"/>
              <w:jc w:val="center"/>
              <w:rPr>
                <w:rFonts w:ascii="Arial" w:eastAsia="Times New Roman" w:hAnsi="Arial" w:cs="Arial"/>
                <w:b/>
                <w:bCs/>
                <w:sz w:val="30"/>
                <w:szCs w:val="30"/>
                <w:lang w:eastAsia="ru-RU"/>
              </w:rPr>
            </w:pPr>
          </w:p>
        </w:tc>
        <w:tc>
          <w:tcPr>
            <w:tcW w:w="427" w:type="dxa"/>
            <w:tcBorders>
              <w:top w:val="nil"/>
              <w:left w:val="nil"/>
              <w:bottom w:val="nil"/>
              <w:right w:val="nil"/>
            </w:tcBorders>
            <w:shd w:val="clear" w:color="auto" w:fill="auto"/>
            <w:vAlign w:val="center"/>
            <w:hideMark/>
          </w:tcPr>
          <w:p w:rsidR="0022020E" w:rsidRPr="0022020E" w:rsidRDefault="0022020E" w:rsidP="0022020E">
            <w:pPr>
              <w:spacing w:after="0" w:line="240" w:lineRule="auto"/>
              <w:jc w:val="center"/>
              <w:rPr>
                <w:rFonts w:ascii="Arial" w:eastAsia="Times New Roman" w:hAnsi="Arial" w:cs="Arial"/>
                <w:b/>
                <w:bCs/>
                <w:sz w:val="30"/>
                <w:szCs w:val="30"/>
                <w:lang w:eastAsia="ru-RU"/>
              </w:rPr>
            </w:pPr>
          </w:p>
        </w:tc>
        <w:tc>
          <w:tcPr>
            <w:tcW w:w="2275" w:type="dxa"/>
            <w:tcBorders>
              <w:top w:val="nil"/>
              <w:left w:val="nil"/>
              <w:bottom w:val="nil"/>
              <w:right w:val="nil"/>
            </w:tcBorders>
            <w:shd w:val="clear" w:color="auto" w:fill="auto"/>
            <w:vAlign w:val="center"/>
            <w:hideMark/>
          </w:tcPr>
          <w:p w:rsidR="0022020E" w:rsidRPr="0022020E" w:rsidRDefault="0022020E" w:rsidP="0022020E">
            <w:pPr>
              <w:spacing w:after="0" w:line="240" w:lineRule="auto"/>
              <w:jc w:val="center"/>
              <w:rPr>
                <w:rFonts w:ascii="Arial" w:eastAsia="Times New Roman" w:hAnsi="Arial" w:cs="Arial"/>
                <w:b/>
                <w:bCs/>
                <w:sz w:val="30"/>
                <w:szCs w:val="30"/>
                <w:lang w:eastAsia="ru-RU"/>
              </w:rPr>
            </w:pPr>
          </w:p>
        </w:tc>
        <w:tc>
          <w:tcPr>
            <w:tcW w:w="1087" w:type="dxa"/>
            <w:tcBorders>
              <w:top w:val="nil"/>
              <w:left w:val="nil"/>
              <w:bottom w:val="nil"/>
              <w:right w:val="nil"/>
            </w:tcBorders>
            <w:shd w:val="clear" w:color="auto" w:fill="auto"/>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тыс.руб</w:t>
            </w:r>
          </w:p>
        </w:tc>
      </w:tr>
      <w:tr w:rsidR="0022020E" w:rsidRPr="0022020E" w:rsidTr="0022020E">
        <w:trPr>
          <w:trHeight w:val="255"/>
        </w:trPr>
        <w:tc>
          <w:tcPr>
            <w:tcW w:w="5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 xml:space="preserve"> Наименование </w:t>
            </w:r>
          </w:p>
        </w:tc>
        <w:tc>
          <w:tcPr>
            <w:tcW w:w="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код ГАД</w:t>
            </w:r>
          </w:p>
        </w:tc>
        <w:tc>
          <w:tcPr>
            <w:tcW w:w="2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код доходов</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 xml:space="preserve">сумма </w:t>
            </w:r>
          </w:p>
        </w:tc>
      </w:tr>
      <w:tr w:rsidR="0022020E" w:rsidRPr="0022020E" w:rsidTr="0022020E">
        <w:trPr>
          <w:trHeight w:val="255"/>
        </w:trPr>
        <w:tc>
          <w:tcPr>
            <w:tcW w:w="5140" w:type="dxa"/>
            <w:vMerge/>
            <w:tcBorders>
              <w:top w:val="single" w:sz="4" w:space="0" w:color="auto"/>
              <w:left w:val="single" w:sz="4" w:space="0" w:color="auto"/>
              <w:bottom w:val="single" w:sz="4" w:space="0" w:color="000000"/>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p>
        </w:tc>
        <w:tc>
          <w:tcPr>
            <w:tcW w:w="427" w:type="dxa"/>
            <w:vMerge/>
            <w:tcBorders>
              <w:top w:val="single" w:sz="4" w:space="0" w:color="auto"/>
              <w:left w:val="single" w:sz="4" w:space="0" w:color="auto"/>
              <w:bottom w:val="single" w:sz="4" w:space="0" w:color="000000"/>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p>
        </w:tc>
        <w:tc>
          <w:tcPr>
            <w:tcW w:w="2275" w:type="dxa"/>
            <w:vMerge/>
            <w:tcBorders>
              <w:top w:val="single" w:sz="4" w:space="0" w:color="auto"/>
              <w:left w:val="single" w:sz="4" w:space="0" w:color="auto"/>
              <w:bottom w:val="single" w:sz="4" w:space="0" w:color="000000"/>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p>
        </w:tc>
      </w:tr>
      <w:tr w:rsidR="0022020E" w:rsidRPr="0022020E" w:rsidTr="0022020E">
        <w:trPr>
          <w:trHeight w:val="255"/>
        </w:trPr>
        <w:tc>
          <w:tcPr>
            <w:tcW w:w="5140" w:type="dxa"/>
            <w:vMerge/>
            <w:tcBorders>
              <w:top w:val="single" w:sz="4" w:space="0" w:color="auto"/>
              <w:left w:val="single" w:sz="4" w:space="0" w:color="auto"/>
              <w:bottom w:val="single" w:sz="4" w:space="0" w:color="000000"/>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p>
        </w:tc>
        <w:tc>
          <w:tcPr>
            <w:tcW w:w="427" w:type="dxa"/>
            <w:vMerge/>
            <w:tcBorders>
              <w:top w:val="single" w:sz="4" w:space="0" w:color="auto"/>
              <w:left w:val="single" w:sz="4" w:space="0" w:color="auto"/>
              <w:bottom w:val="single" w:sz="4" w:space="0" w:color="000000"/>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p>
        </w:tc>
        <w:tc>
          <w:tcPr>
            <w:tcW w:w="2275" w:type="dxa"/>
            <w:vMerge/>
            <w:tcBorders>
              <w:top w:val="single" w:sz="4" w:space="0" w:color="auto"/>
              <w:left w:val="single" w:sz="4" w:space="0" w:color="auto"/>
              <w:bottom w:val="single" w:sz="4" w:space="0" w:color="000000"/>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p>
        </w:tc>
      </w:tr>
      <w:tr w:rsidR="0022020E" w:rsidRPr="0022020E" w:rsidTr="0022020E">
        <w:trPr>
          <w:trHeight w:val="315"/>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w:t>
            </w:r>
          </w:p>
        </w:tc>
        <w:tc>
          <w:tcPr>
            <w:tcW w:w="427" w:type="dxa"/>
            <w:tcBorders>
              <w:top w:val="nil"/>
              <w:left w:val="nil"/>
              <w:bottom w:val="single" w:sz="8" w:space="0" w:color="auto"/>
              <w:right w:val="single" w:sz="4" w:space="0" w:color="auto"/>
            </w:tcBorders>
            <w:shd w:val="clear" w:color="auto" w:fill="auto"/>
            <w:noWrap/>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w:t>
            </w:r>
          </w:p>
        </w:tc>
        <w:tc>
          <w:tcPr>
            <w:tcW w:w="2275" w:type="dxa"/>
            <w:tcBorders>
              <w:top w:val="nil"/>
              <w:left w:val="nil"/>
              <w:bottom w:val="single" w:sz="8" w:space="0" w:color="auto"/>
              <w:right w:val="single" w:sz="4" w:space="0" w:color="auto"/>
            </w:tcBorders>
            <w:shd w:val="clear" w:color="auto" w:fill="auto"/>
            <w:noWrap/>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w:t>
            </w:r>
          </w:p>
        </w:tc>
        <w:tc>
          <w:tcPr>
            <w:tcW w:w="1087" w:type="dxa"/>
            <w:tcBorders>
              <w:top w:val="nil"/>
              <w:left w:val="nil"/>
              <w:bottom w:val="single" w:sz="8" w:space="0" w:color="auto"/>
              <w:right w:val="single" w:sz="4" w:space="0" w:color="auto"/>
            </w:tcBorders>
            <w:shd w:val="clear" w:color="auto" w:fill="auto"/>
            <w:noWrap/>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w:t>
            </w:r>
          </w:p>
        </w:tc>
      </w:tr>
      <w:tr w:rsidR="0022020E" w:rsidRPr="0022020E" w:rsidTr="0022020E">
        <w:trPr>
          <w:trHeight w:val="300"/>
        </w:trPr>
        <w:tc>
          <w:tcPr>
            <w:tcW w:w="5140" w:type="dxa"/>
            <w:tcBorders>
              <w:top w:val="nil"/>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НАЛОГОВЫЕ И НЕНАЛОГОВЫЕ ДОХОДЫ</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000</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10000000000000000</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1831,23</w:t>
            </w:r>
          </w:p>
        </w:tc>
      </w:tr>
      <w:tr w:rsidR="0022020E" w:rsidRPr="0022020E" w:rsidTr="0022020E">
        <w:trPr>
          <w:trHeight w:val="30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НА ПРИБЫЛЬ, ДОХОДЫ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10100000000000000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215,00</w:t>
            </w:r>
          </w:p>
        </w:tc>
      </w:tr>
      <w:tr w:rsidR="0022020E" w:rsidRPr="0022020E" w:rsidTr="0022020E">
        <w:trPr>
          <w:trHeight w:val="30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 на доходы физических лиц</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10102000010000110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215,00</w:t>
            </w:r>
          </w:p>
        </w:tc>
      </w:tr>
      <w:tr w:rsidR="0022020E" w:rsidRPr="0022020E" w:rsidTr="0022020E">
        <w:trPr>
          <w:trHeight w:val="2235"/>
        </w:trPr>
        <w:tc>
          <w:tcPr>
            <w:tcW w:w="514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 на доходы физических лиц с доходов, источником которых является налоговым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w:t>
            </w:r>
            <w:r w:rsidR="00D61687">
              <w:rPr>
                <w:rFonts w:ascii="Courier New" w:eastAsia="Times New Roman" w:hAnsi="Courier New" w:cs="Courier New"/>
                <w:lang w:eastAsia="ru-RU"/>
              </w:rPr>
              <w:t>й</w:t>
            </w:r>
            <w:r w:rsidRPr="0022020E">
              <w:rPr>
                <w:rFonts w:ascii="Courier New" w:eastAsia="Times New Roman" w:hAnsi="Courier New" w:cs="Courier New"/>
                <w:lang w:eastAsia="ru-RU"/>
              </w:rPr>
              <w:t xml:space="preserve"> Федерации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10102010010000110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214,00</w:t>
            </w:r>
          </w:p>
        </w:tc>
      </w:tr>
      <w:tr w:rsidR="0022020E" w:rsidRPr="0022020E" w:rsidTr="0022020E">
        <w:trPr>
          <w:trHeight w:val="3165"/>
        </w:trPr>
        <w:tc>
          <w:tcPr>
            <w:tcW w:w="514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 на доходы физических лиц с доходов, полученных от осуществления деятельности физическими лицами,</w:t>
            </w:r>
            <w:r w:rsidR="00D61687">
              <w:rPr>
                <w:rFonts w:ascii="Courier New" w:eastAsia="Times New Roman" w:hAnsi="Courier New" w:cs="Courier New"/>
                <w:lang w:eastAsia="ru-RU"/>
              </w:rPr>
              <w:t xml:space="preserve"> </w:t>
            </w:r>
            <w:r w:rsidRPr="0022020E">
              <w:rPr>
                <w:rFonts w:ascii="Courier New" w:eastAsia="Times New Roman" w:hAnsi="Courier New" w:cs="Courier New"/>
                <w:lang w:eastAsia="ru-RU"/>
              </w:rPr>
              <w:t>зарегистрированными в качестве индивидуальных предпринимателей, нотариусов, занимающихся частной практикой,</w:t>
            </w:r>
            <w:r w:rsidR="00D61687">
              <w:rPr>
                <w:rFonts w:ascii="Courier New" w:eastAsia="Times New Roman" w:hAnsi="Courier New" w:cs="Courier New"/>
                <w:lang w:eastAsia="ru-RU"/>
              </w:rPr>
              <w:t xml:space="preserve"> </w:t>
            </w:r>
            <w:r w:rsidRPr="0022020E">
              <w:rPr>
                <w:rFonts w:ascii="Courier New" w:eastAsia="Times New Roman" w:hAnsi="Courier New" w:cs="Courier New"/>
                <w:lang w:eastAsia="ru-RU"/>
              </w:rPr>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10102020010000110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90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10300000000000000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1112,23</w:t>
            </w:r>
          </w:p>
        </w:tc>
      </w:tr>
      <w:tr w:rsidR="0022020E" w:rsidRPr="0022020E" w:rsidTr="0022020E">
        <w:trPr>
          <w:trHeight w:val="900"/>
        </w:trPr>
        <w:tc>
          <w:tcPr>
            <w:tcW w:w="514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Акцизы по подакцизным товарам (продукции), производимым на территории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10302000010000110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1112,23</w:t>
            </w:r>
          </w:p>
        </w:tc>
      </w:tr>
      <w:tr w:rsidR="0022020E" w:rsidRPr="0022020E" w:rsidTr="0022020E">
        <w:trPr>
          <w:trHeight w:val="180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10302230010000110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510,70</w:t>
            </w:r>
          </w:p>
        </w:tc>
      </w:tr>
      <w:tr w:rsidR="0022020E" w:rsidRPr="0022020E" w:rsidTr="0022020E">
        <w:trPr>
          <w:trHeight w:val="226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 xml:space="preserve">Доходы от уплаты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10302240010000110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2,91</w:t>
            </w:r>
          </w:p>
        </w:tc>
      </w:tr>
      <w:tr w:rsidR="0022020E" w:rsidRPr="0022020E" w:rsidTr="0022020E">
        <w:trPr>
          <w:trHeight w:val="198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10302250010000110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598,52</w:t>
            </w:r>
          </w:p>
        </w:tc>
      </w:tr>
      <w:tr w:rsidR="0022020E" w:rsidRPr="0022020E" w:rsidTr="0022020E">
        <w:trPr>
          <w:trHeight w:val="166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10302260010000110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0,10</w:t>
            </w:r>
          </w:p>
        </w:tc>
      </w:tr>
      <w:tr w:rsidR="0022020E" w:rsidRPr="0022020E" w:rsidTr="0022020E">
        <w:trPr>
          <w:trHeight w:val="18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НА ИМУЩЕСТВО</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10600000000000000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474,00</w:t>
            </w:r>
          </w:p>
        </w:tc>
      </w:tr>
      <w:tr w:rsidR="0022020E" w:rsidRPr="0022020E" w:rsidTr="0022020E">
        <w:trPr>
          <w:trHeight w:val="24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 на имущество физических лиц</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1060100000000110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22,00</w:t>
            </w:r>
          </w:p>
        </w:tc>
      </w:tr>
      <w:tr w:rsidR="0022020E" w:rsidRPr="0022020E" w:rsidTr="0022020E">
        <w:trPr>
          <w:trHeight w:val="109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10601030100000110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22,00</w:t>
            </w:r>
          </w:p>
        </w:tc>
      </w:tr>
      <w:tr w:rsidR="0022020E" w:rsidRPr="0022020E" w:rsidTr="0022020E">
        <w:trPr>
          <w:trHeight w:val="24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Земельный налог</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10606000000000110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452,00</w:t>
            </w:r>
          </w:p>
        </w:tc>
      </w:tr>
      <w:tr w:rsidR="0022020E" w:rsidRPr="0022020E" w:rsidTr="0022020E">
        <w:trPr>
          <w:trHeight w:val="22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Земельный налог с организаций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10606030000000110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171,00</w:t>
            </w:r>
          </w:p>
        </w:tc>
      </w:tr>
      <w:tr w:rsidR="0022020E" w:rsidRPr="0022020E" w:rsidTr="0022020E">
        <w:trPr>
          <w:trHeight w:val="108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Земельный налог с организаций, обладающих земельным участком, расположенным в границах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10606033100000110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171,00</w:t>
            </w:r>
          </w:p>
        </w:tc>
      </w:tr>
      <w:tr w:rsidR="0022020E" w:rsidRPr="0022020E" w:rsidTr="0022020E">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Земельный налог с физических лиц</w:t>
            </w:r>
          </w:p>
        </w:tc>
        <w:tc>
          <w:tcPr>
            <w:tcW w:w="42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10606040000000110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281,00</w:t>
            </w:r>
          </w:p>
        </w:tc>
      </w:tr>
      <w:tr w:rsidR="0022020E" w:rsidRPr="0022020E" w:rsidTr="0022020E">
        <w:trPr>
          <w:trHeight w:val="1095"/>
        </w:trPr>
        <w:tc>
          <w:tcPr>
            <w:tcW w:w="5140" w:type="dxa"/>
            <w:tcBorders>
              <w:top w:val="nil"/>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Земельный налог с физических лиц, обладающих земельным участком, расположенных в границах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10606043100000110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281,00</w:t>
            </w:r>
          </w:p>
        </w:tc>
      </w:tr>
      <w:tr w:rsidR="0022020E" w:rsidRPr="0022020E" w:rsidTr="0022020E">
        <w:trPr>
          <w:trHeight w:val="22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ГОСУДАРСТВЕННАЯ ПОШЛИНА</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10800000000000000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6,00</w:t>
            </w:r>
          </w:p>
        </w:tc>
      </w:tr>
      <w:tr w:rsidR="0022020E" w:rsidRPr="0022020E" w:rsidTr="0022020E">
        <w:trPr>
          <w:trHeight w:val="108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10804000010000110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6,00</w:t>
            </w:r>
          </w:p>
        </w:tc>
      </w:tr>
      <w:tr w:rsidR="0022020E" w:rsidRPr="0022020E" w:rsidTr="0022020E">
        <w:trPr>
          <w:trHeight w:val="198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10804020010000110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6,00</w:t>
            </w:r>
          </w:p>
        </w:tc>
      </w:tr>
      <w:tr w:rsidR="0022020E" w:rsidRPr="0022020E" w:rsidTr="0022020E">
        <w:trPr>
          <w:trHeight w:val="90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ДОХОДЫ ОТ ИСПОЛЬЗОВАНИЯ ИМУЩЕСТВА, НАХОДЯЩЕГОСЯ В ГОСУДАРСТВЕННОЙ И МУНИЦИПАЛЬНОЙ СОБСТВЕННОСТИ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11100000000000000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261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11105000000000120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228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11105030000000120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138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Доходы от сдачи в аренду имущества, находящегося в оперативном управлении органов управления сельских поселений (за исключением имущества бюджетных и автономных учреждений)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11105035100000120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22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БЕЗВОЗМЕЗДНЫЕ ПОСТУПЛЕНИЯ</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20000000000000000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3589,40</w:t>
            </w:r>
          </w:p>
        </w:tc>
      </w:tr>
      <w:tr w:rsidR="0022020E" w:rsidRPr="0022020E" w:rsidTr="0022020E">
        <w:trPr>
          <w:trHeight w:val="81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Безвозмездные поступления от других бюджетов бюджетной системы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20200000000000000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3 589,40</w:t>
            </w:r>
          </w:p>
        </w:tc>
      </w:tr>
      <w:tr w:rsidR="0022020E" w:rsidRPr="0022020E" w:rsidTr="0022020E">
        <w:trPr>
          <w:trHeight w:val="52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Дотации бюджетам бюджетной системы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20210000000000150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3 203,60</w:t>
            </w:r>
          </w:p>
        </w:tc>
      </w:tr>
      <w:tr w:rsidR="0022020E" w:rsidRPr="0022020E" w:rsidTr="0022020E">
        <w:trPr>
          <w:trHeight w:val="49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Дотации на выравнивание бюджетной обеспеченности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20215001000000150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94,80</w:t>
            </w:r>
          </w:p>
        </w:tc>
      </w:tr>
      <w:tr w:rsidR="0022020E" w:rsidRPr="0022020E" w:rsidTr="0022020E">
        <w:trPr>
          <w:trHeight w:val="55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Дотации бюджетам сельских поселений на выравнивание бюджетной обеспеченности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20215001100000150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94,80</w:t>
            </w:r>
          </w:p>
        </w:tc>
      </w:tr>
      <w:tr w:rsidR="0022020E" w:rsidRPr="0022020E" w:rsidTr="0022020E">
        <w:trPr>
          <w:trHeight w:val="105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Дотации на выравнивание бюджетной обеспеченности из бюджетов муниципальных районов, городских округов с внутригородским давлением</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20216001000000150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3 108,80</w:t>
            </w:r>
          </w:p>
        </w:tc>
      </w:tr>
      <w:tr w:rsidR="0022020E" w:rsidRPr="0022020E" w:rsidTr="0022020E">
        <w:trPr>
          <w:trHeight w:val="79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Дотации бюджетам сельских поселений на выравнивание бюджетной обеспеченности из бюджетов муниципальных районов</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20216001100000150</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3 108,80</w:t>
            </w:r>
          </w:p>
        </w:tc>
      </w:tr>
      <w:tr w:rsidR="0022020E" w:rsidRPr="0022020E" w:rsidTr="0022020E">
        <w:trPr>
          <w:trHeight w:val="75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Субсидии бюджетам бюджетной системы  Российской Федерации (межбюджетные субсидии)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20220000000000150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200,00</w:t>
            </w:r>
          </w:p>
        </w:tc>
      </w:tr>
      <w:tr w:rsidR="0022020E" w:rsidRPr="0022020E" w:rsidTr="0022020E">
        <w:trPr>
          <w:trHeight w:val="24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Прочие субсидии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20229999000000150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200,00</w:t>
            </w:r>
          </w:p>
        </w:tc>
      </w:tr>
      <w:tr w:rsidR="0022020E" w:rsidRPr="0022020E" w:rsidTr="0022020E">
        <w:trPr>
          <w:trHeight w:val="52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субсидии бюджетам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20229999100000150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200,00</w:t>
            </w:r>
          </w:p>
        </w:tc>
      </w:tr>
      <w:tr w:rsidR="0022020E" w:rsidRPr="0022020E" w:rsidTr="0022020E">
        <w:trPr>
          <w:trHeight w:val="76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Субвенции бюджетам субъектов Российской Федерации и муниципальных образований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20230000000000150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185,80</w:t>
            </w:r>
          </w:p>
        </w:tc>
      </w:tr>
      <w:tr w:rsidR="0022020E" w:rsidRPr="0022020E" w:rsidTr="0022020E">
        <w:trPr>
          <w:trHeight w:val="97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Субвенции местным бюджетам на выполнение передаваемых полномочий субъектов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20230024000000150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48,50</w:t>
            </w:r>
          </w:p>
        </w:tc>
      </w:tr>
      <w:tr w:rsidR="0022020E" w:rsidRPr="0022020E" w:rsidTr="0022020E">
        <w:trPr>
          <w:trHeight w:val="88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20230024100000150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48,50</w:t>
            </w:r>
          </w:p>
        </w:tc>
      </w:tr>
      <w:tr w:rsidR="0022020E" w:rsidRPr="0022020E" w:rsidTr="0022020E">
        <w:trPr>
          <w:trHeight w:val="1110"/>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Субвенции бюджетам на осуществление первичного воинского учета на территориях, где отсутс</w:t>
            </w:r>
            <w:r w:rsidR="00D61687">
              <w:rPr>
                <w:rFonts w:ascii="Courier New" w:eastAsia="Times New Roman" w:hAnsi="Courier New" w:cs="Courier New"/>
                <w:lang w:eastAsia="ru-RU"/>
              </w:rPr>
              <w:t>т</w:t>
            </w:r>
            <w:r w:rsidRPr="0022020E">
              <w:rPr>
                <w:rFonts w:ascii="Courier New" w:eastAsia="Times New Roman" w:hAnsi="Courier New" w:cs="Courier New"/>
                <w:lang w:eastAsia="ru-RU"/>
              </w:rPr>
              <w:t>вуют военные комиссариаты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20203015000000150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137,30</w:t>
            </w:r>
          </w:p>
        </w:tc>
      </w:tr>
      <w:tr w:rsidR="0022020E" w:rsidRPr="0022020E" w:rsidTr="0022020E">
        <w:trPr>
          <w:trHeight w:val="1065"/>
        </w:trPr>
        <w:tc>
          <w:tcPr>
            <w:tcW w:w="51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20235118100000150</w:t>
            </w:r>
          </w:p>
        </w:tc>
        <w:tc>
          <w:tcPr>
            <w:tcW w:w="108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137,30</w:t>
            </w:r>
          </w:p>
        </w:tc>
      </w:tr>
      <w:tr w:rsidR="0022020E" w:rsidRPr="0022020E" w:rsidTr="0022020E">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Доходы бюджета - ИТОГО</w:t>
            </w:r>
          </w:p>
        </w:tc>
        <w:tc>
          <w:tcPr>
            <w:tcW w:w="427"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w:t>
            </w:r>
          </w:p>
        </w:tc>
        <w:tc>
          <w:tcPr>
            <w:tcW w:w="2275" w:type="dxa"/>
            <w:tcBorders>
              <w:top w:val="nil"/>
              <w:left w:val="nil"/>
              <w:bottom w:val="single" w:sz="4" w:space="0" w:color="auto"/>
              <w:right w:val="single" w:sz="4" w:space="0" w:color="auto"/>
            </w:tcBorders>
            <w:shd w:val="clear" w:color="auto" w:fill="auto"/>
            <w:noWrap/>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w:t>
            </w:r>
          </w:p>
        </w:tc>
        <w:tc>
          <w:tcPr>
            <w:tcW w:w="1087" w:type="dxa"/>
            <w:tcBorders>
              <w:top w:val="nil"/>
              <w:left w:val="nil"/>
              <w:bottom w:val="single" w:sz="4" w:space="0" w:color="auto"/>
              <w:right w:val="single" w:sz="4" w:space="0" w:color="auto"/>
            </w:tcBorders>
            <w:shd w:val="clear" w:color="000000" w:fill="FFFFFF"/>
            <w:noWrap/>
            <w:vAlign w:val="center"/>
            <w:hideMark/>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5420,63</w:t>
            </w:r>
          </w:p>
        </w:tc>
      </w:tr>
    </w:tbl>
    <w:p w:rsidR="000D3FCD" w:rsidRDefault="000D3FCD"/>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tbl>
      <w:tblPr>
        <w:tblW w:w="0" w:type="auto"/>
        <w:tblLayout w:type="fixed"/>
        <w:tblCellMar>
          <w:left w:w="30" w:type="dxa"/>
          <w:right w:w="30" w:type="dxa"/>
        </w:tblCellMar>
        <w:tblLook w:val="0000" w:firstRow="0" w:lastRow="0" w:firstColumn="0" w:lastColumn="0" w:noHBand="0" w:noVBand="0"/>
      </w:tblPr>
      <w:tblGrid>
        <w:gridCol w:w="4085"/>
        <w:gridCol w:w="1010"/>
        <w:gridCol w:w="2160"/>
        <w:gridCol w:w="1011"/>
        <w:gridCol w:w="1120"/>
      </w:tblGrid>
      <w:tr w:rsidR="0022020E" w:rsidTr="0022020E">
        <w:trPr>
          <w:trHeight w:val="290"/>
        </w:trPr>
        <w:tc>
          <w:tcPr>
            <w:tcW w:w="4085" w:type="dxa"/>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b/>
                <w:bCs/>
                <w:color w:val="000000"/>
                <w:sz w:val="20"/>
                <w:szCs w:val="20"/>
              </w:rPr>
            </w:pPr>
          </w:p>
        </w:tc>
        <w:tc>
          <w:tcPr>
            <w:tcW w:w="3170" w:type="dxa"/>
            <w:gridSpan w:val="2"/>
            <w:tcBorders>
              <w:top w:val="nil"/>
              <w:left w:val="nil"/>
              <w:bottom w:val="nil"/>
              <w:right w:val="nil"/>
            </w:tcBorders>
          </w:tcPr>
          <w:p w:rsidR="0022020E" w:rsidRDefault="0022020E" w:rsidP="00871F41">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 xml:space="preserve">Приложение 2 </w:t>
            </w:r>
          </w:p>
        </w:tc>
        <w:tc>
          <w:tcPr>
            <w:tcW w:w="1011" w:type="dxa"/>
            <w:tcBorders>
              <w:top w:val="nil"/>
              <w:left w:val="nil"/>
              <w:bottom w:val="nil"/>
              <w:right w:val="nil"/>
            </w:tcBorders>
          </w:tcPr>
          <w:p w:rsidR="0022020E" w:rsidRDefault="0022020E" w:rsidP="00871F41">
            <w:pPr>
              <w:autoSpaceDE w:val="0"/>
              <w:autoSpaceDN w:val="0"/>
              <w:adjustRightInd w:val="0"/>
              <w:spacing w:after="0" w:line="240" w:lineRule="auto"/>
              <w:jc w:val="right"/>
              <w:rPr>
                <w:rFonts w:ascii="Courier New" w:eastAsiaTheme="minorHAnsi" w:hAnsi="Courier New" w:cs="Courier New"/>
                <w:color w:val="000000"/>
              </w:rPr>
            </w:pPr>
          </w:p>
        </w:tc>
        <w:tc>
          <w:tcPr>
            <w:tcW w:w="1120" w:type="dxa"/>
            <w:tcBorders>
              <w:top w:val="nil"/>
              <w:left w:val="nil"/>
              <w:bottom w:val="nil"/>
              <w:right w:val="nil"/>
            </w:tcBorders>
          </w:tcPr>
          <w:p w:rsidR="0022020E" w:rsidRDefault="0022020E">
            <w:pPr>
              <w:autoSpaceDE w:val="0"/>
              <w:autoSpaceDN w:val="0"/>
              <w:adjustRightInd w:val="0"/>
              <w:spacing w:after="0" w:line="240" w:lineRule="auto"/>
              <w:jc w:val="right"/>
              <w:rPr>
                <w:rFonts w:ascii="Courier New" w:eastAsiaTheme="minorHAnsi" w:hAnsi="Courier New" w:cs="Courier New"/>
                <w:color w:val="000000"/>
              </w:rPr>
            </w:pPr>
          </w:p>
        </w:tc>
      </w:tr>
      <w:tr w:rsidR="0022020E" w:rsidTr="0022020E">
        <w:trPr>
          <w:trHeight w:val="595"/>
        </w:trPr>
        <w:tc>
          <w:tcPr>
            <w:tcW w:w="4085" w:type="dxa"/>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color w:val="000000"/>
                <w:sz w:val="20"/>
                <w:szCs w:val="20"/>
              </w:rPr>
            </w:pPr>
          </w:p>
        </w:tc>
        <w:tc>
          <w:tcPr>
            <w:tcW w:w="5301" w:type="dxa"/>
            <w:gridSpan w:val="4"/>
            <w:tcBorders>
              <w:top w:val="nil"/>
              <w:left w:val="nil"/>
              <w:bottom w:val="nil"/>
              <w:right w:val="nil"/>
            </w:tcBorders>
          </w:tcPr>
          <w:p w:rsidR="0022020E" w:rsidRDefault="0022020E">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к  решению Думы Биритского муниципального образования</w:t>
            </w:r>
          </w:p>
        </w:tc>
      </w:tr>
      <w:tr w:rsidR="0022020E" w:rsidTr="0022020E">
        <w:trPr>
          <w:trHeight w:val="552"/>
        </w:trPr>
        <w:tc>
          <w:tcPr>
            <w:tcW w:w="9386" w:type="dxa"/>
            <w:gridSpan w:val="5"/>
            <w:tcBorders>
              <w:top w:val="nil"/>
              <w:left w:val="nil"/>
              <w:bottom w:val="nil"/>
              <w:right w:val="nil"/>
            </w:tcBorders>
          </w:tcPr>
          <w:p w:rsidR="0022020E" w:rsidRDefault="0022020E">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 xml:space="preserve">              "О бюджете Биритского муниципального образования на 2021 год и  на плановый период 2022 и 2023 годов"</w:t>
            </w:r>
          </w:p>
        </w:tc>
      </w:tr>
      <w:tr w:rsidR="00871F41" w:rsidTr="00871F41">
        <w:trPr>
          <w:trHeight w:val="290"/>
        </w:trPr>
        <w:tc>
          <w:tcPr>
            <w:tcW w:w="4085" w:type="dxa"/>
            <w:tcBorders>
              <w:top w:val="nil"/>
              <w:left w:val="nil"/>
              <w:bottom w:val="nil"/>
              <w:right w:val="nil"/>
            </w:tcBorders>
          </w:tcPr>
          <w:p w:rsidR="00871F41" w:rsidRDefault="00871F41" w:rsidP="00871F41">
            <w:pPr>
              <w:autoSpaceDE w:val="0"/>
              <w:autoSpaceDN w:val="0"/>
              <w:adjustRightInd w:val="0"/>
              <w:spacing w:after="0" w:line="240" w:lineRule="auto"/>
              <w:jc w:val="right"/>
              <w:rPr>
                <w:rFonts w:ascii="Arial" w:eastAsiaTheme="minorHAnsi" w:hAnsi="Arial" w:cs="Arial"/>
                <w:color w:val="000000"/>
                <w:sz w:val="20"/>
                <w:szCs w:val="20"/>
              </w:rPr>
            </w:pPr>
          </w:p>
        </w:tc>
        <w:tc>
          <w:tcPr>
            <w:tcW w:w="5301" w:type="dxa"/>
            <w:gridSpan w:val="4"/>
            <w:tcBorders>
              <w:top w:val="nil"/>
              <w:left w:val="nil"/>
              <w:bottom w:val="nil"/>
              <w:right w:val="nil"/>
            </w:tcBorders>
            <w:shd w:val="solid" w:color="FFFFFF" w:fill="auto"/>
            <w:vAlign w:val="bottom"/>
          </w:tcPr>
          <w:p w:rsidR="00871F41" w:rsidRPr="0022020E" w:rsidRDefault="00871F41" w:rsidP="00871F4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r w:rsidR="0022020E" w:rsidTr="0022020E">
        <w:trPr>
          <w:trHeight w:val="1018"/>
        </w:trPr>
        <w:tc>
          <w:tcPr>
            <w:tcW w:w="9386" w:type="dxa"/>
            <w:gridSpan w:val="5"/>
            <w:tcBorders>
              <w:top w:val="nil"/>
              <w:left w:val="nil"/>
              <w:bottom w:val="nil"/>
              <w:right w:val="nil"/>
            </w:tcBorders>
          </w:tcPr>
          <w:p w:rsidR="0022020E" w:rsidRDefault="0022020E">
            <w:pPr>
              <w:autoSpaceDE w:val="0"/>
              <w:autoSpaceDN w:val="0"/>
              <w:adjustRightInd w:val="0"/>
              <w:spacing w:after="0" w:line="240" w:lineRule="auto"/>
              <w:jc w:val="center"/>
              <w:rPr>
                <w:rFonts w:ascii="Arial" w:eastAsiaTheme="minorHAnsi" w:hAnsi="Arial" w:cs="Arial"/>
                <w:b/>
                <w:bCs/>
                <w:color w:val="000000"/>
                <w:sz w:val="30"/>
                <w:szCs w:val="30"/>
              </w:rPr>
            </w:pPr>
            <w:r>
              <w:rPr>
                <w:rFonts w:ascii="Arial" w:eastAsiaTheme="minorHAnsi" w:hAnsi="Arial" w:cs="Arial"/>
                <w:b/>
                <w:bCs/>
                <w:color w:val="000000"/>
                <w:sz w:val="30"/>
                <w:szCs w:val="30"/>
              </w:rPr>
              <w:t>Прогнозируемые доходы бюджета Биритского муниципального образования на 2022 и 2023 годов</w:t>
            </w:r>
          </w:p>
        </w:tc>
      </w:tr>
      <w:tr w:rsidR="0022020E" w:rsidTr="0022020E">
        <w:trPr>
          <w:trHeight w:val="362"/>
        </w:trPr>
        <w:tc>
          <w:tcPr>
            <w:tcW w:w="4085" w:type="dxa"/>
            <w:tcBorders>
              <w:top w:val="nil"/>
              <w:left w:val="nil"/>
              <w:bottom w:val="nil"/>
              <w:right w:val="nil"/>
            </w:tcBorders>
          </w:tcPr>
          <w:p w:rsidR="0022020E" w:rsidRDefault="0022020E">
            <w:pPr>
              <w:autoSpaceDE w:val="0"/>
              <w:autoSpaceDN w:val="0"/>
              <w:adjustRightInd w:val="0"/>
              <w:spacing w:after="0" w:line="240" w:lineRule="auto"/>
              <w:jc w:val="center"/>
              <w:rPr>
                <w:rFonts w:ascii="Arial" w:eastAsiaTheme="minorHAnsi" w:hAnsi="Arial" w:cs="Arial"/>
                <w:b/>
                <w:bCs/>
                <w:color w:val="000000"/>
                <w:sz w:val="30"/>
                <w:szCs w:val="30"/>
              </w:rPr>
            </w:pPr>
          </w:p>
          <w:p w:rsidR="00D61687" w:rsidRDefault="00D61687">
            <w:pPr>
              <w:autoSpaceDE w:val="0"/>
              <w:autoSpaceDN w:val="0"/>
              <w:adjustRightInd w:val="0"/>
              <w:spacing w:after="0" w:line="240" w:lineRule="auto"/>
              <w:jc w:val="center"/>
              <w:rPr>
                <w:rFonts w:ascii="Arial" w:eastAsiaTheme="minorHAnsi" w:hAnsi="Arial" w:cs="Arial"/>
                <w:b/>
                <w:bCs/>
                <w:color w:val="000000"/>
                <w:sz w:val="30"/>
                <w:szCs w:val="30"/>
              </w:rPr>
            </w:pPr>
          </w:p>
        </w:tc>
        <w:tc>
          <w:tcPr>
            <w:tcW w:w="1010" w:type="dxa"/>
            <w:tcBorders>
              <w:top w:val="nil"/>
              <w:left w:val="nil"/>
              <w:bottom w:val="nil"/>
              <w:right w:val="nil"/>
            </w:tcBorders>
          </w:tcPr>
          <w:p w:rsidR="0022020E" w:rsidRDefault="0022020E">
            <w:pPr>
              <w:autoSpaceDE w:val="0"/>
              <w:autoSpaceDN w:val="0"/>
              <w:adjustRightInd w:val="0"/>
              <w:spacing w:after="0" w:line="240" w:lineRule="auto"/>
              <w:jc w:val="center"/>
              <w:rPr>
                <w:rFonts w:ascii="Arial" w:eastAsiaTheme="minorHAnsi" w:hAnsi="Arial" w:cs="Arial"/>
                <w:b/>
                <w:bCs/>
                <w:color w:val="000000"/>
                <w:sz w:val="30"/>
                <w:szCs w:val="30"/>
              </w:rPr>
            </w:pPr>
          </w:p>
        </w:tc>
        <w:tc>
          <w:tcPr>
            <w:tcW w:w="2160" w:type="dxa"/>
            <w:tcBorders>
              <w:top w:val="nil"/>
              <w:left w:val="nil"/>
              <w:bottom w:val="nil"/>
              <w:right w:val="nil"/>
            </w:tcBorders>
          </w:tcPr>
          <w:p w:rsidR="0022020E" w:rsidRDefault="0022020E">
            <w:pPr>
              <w:autoSpaceDE w:val="0"/>
              <w:autoSpaceDN w:val="0"/>
              <w:adjustRightInd w:val="0"/>
              <w:spacing w:after="0" w:line="240" w:lineRule="auto"/>
              <w:jc w:val="center"/>
              <w:rPr>
                <w:rFonts w:ascii="Arial" w:eastAsiaTheme="minorHAnsi" w:hAnsi="Arial" w:cs="Arial"/>
                <w:b/>
                <w:bCs/>
                <w:color w:val="000000"/>
                <w:sz w:val="30"/>
                <w:szCs w:val="30"/>
              </w:rPr>
            </w:pPr>
          </w:p>
        </w:tc>
        <w:tc>
          <w:tcPr>
            <w:tcW w:w="2131" w:type="dxa"/>
            <w:gridSpan w:val="2"/>
            <w:tcBorders>
              <w:top w:val="nil"/>
              <w:left w:val="nil"/>
              <w:bottom w:val="nil"/>
              <w:right w:val="nil"/>
            </w:tcBorders>
          </w:tcPr>
          <w:p w:rsidR="00D61687" w:rsidRDefault="00D61687">
            <w:pPr>
              <w:autoSpaceDE w:val="0"/>
              <w:autoSpaceDN w:val="0"/>
              <w:adjustRightInd w:val="0"/>
              <w:spacing w:after="0" w:line="240" w:lineRule="auto"/>
              <w:jc w:val="right"/>
              <w:rPr>
                <w:rFonts w:ascii="Courier New" w:eastAsiaTheme="minorHAnsi" w:hAnsi="Courier New" w:cs="Courier New"/>
                <w:color w:val="000000"/>
              </w:rPr>
            </w:pPr>
          </w:p>
          <w:p w:rsidR="0022020E" w:rsidRDefault="0022020E">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тыс.руб</w:t>
            </w:r>
          </w:p>
        </w:tc>
      </w:tr>
      <w:tr w:rsidR="00D61687" w:rsidTr="00871F41">
        <w:trPr>
          <w:trHeight w:val="247"/>
        </w:trPr>
        <w:tc>
          <w:tcPr>
            <w:tcW w:w="4085" w:type="dxa"/>
            <w:vMerge w:val="restart"/>
            <w:tcBorders>
              <w:top w:val="single" w:sz="6" w:space="0" w:color="auto"/>
              <w:left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 xml:space="preserve"> Наименование </w:t>
            </w:r>
          </w:p>
        </w:tc>
        <w:tc>
          <w:tcPr>
            <w:tcW w:w="1010" w:type="dxa"/>
            <w:vMerge w:val="restart"/>
            <w:tcBorders>
              <w:top w:val="single" w:sz="6" w:space="0" w:color="auto"/>
              <w:left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код ГАД</w:t>
            </w:r>
          </w:p>
        </w:tc>
        <w:tc>
          <w:tcPr>
            <w:tcW w:w="2160" w:type="dxa"/>
            <w:vMerge w:val="restart"/>
            <w:tcBorders>
              <w:top w:val="single" w:sz="6" w:space="0" w:color="auto"/>
              <w:left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код доходов</w:t>
            </w:r>
          </w:p>
        </w:tc>
        <w:tc>
          <w:tcPr>
            <w:tcW w:w="1011" w:type="dxa"/>
            <w:tcBorders>
              <w:top w:val="single" w:sz="6" w:space="0" w:color="auto"/>
              <w:left w:val="single" w:sz="6" w:space="0" w:color="auto"/>
              <w:bottom w:val="nil"/>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2022  год</w:t>
            </w:r>
          </w:p>
        </w:tc>
        <w:tc>
          <w:tcPr>
            <w:tcW w:w="1120" w:type="dxa"/>
            <w:tcBorders>
              <w:top w:val="single" w:sz="6" w:space="0" w:color="auto"/>
              <w:left w:val="single" w:sz="6" w:space="0" w:color="auto"/>
              <w:bottom w:val="nil"/>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2023  год</w:t>
            </w:r>
          </w:p>
        </w:tc>
      </w:tr>
      <w:tr w:rsidR="00D61687" w:rsidTr="00871F41">
        <w:trPr>
          <w:trHeight w:val="247"/>
        </w:trPr>
        <w:tc>
          <w:tcPr>
            <w:tcW w:w="4085" w:type="dxa"/>
            <w:vMerge/>
            <w:tcBorders>
              <w:left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1010" w:type="dxa"/>
            <w:vMerge/>
            <w:tcBorders>
              <w:left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2160" w:type="dxa"/>
            <w:vMerge/>
            <w:tcBorders>
              <w:left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1011" w:type="dxa"/>
            <w:tcBorders>
              <w:top w:val="nil"/>
              <w:left w:val="single" w:sz="6" w:space="0" w:color="auto"/>
              <w:bottom w:val="nil"/>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1120" w:type="dxa"/>
            <w:tcBorders>
              <w:top w:val="nil"/>
              <w:left w:val="single" w:sz="6" w:space="0" w:color="auto"/>
              <w:bottom w:val="nil"/>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r>
      <w:tr w:rsidR="00D61687" w:rsidTr="00871F41">
        <w:trPr>
          <w:trHeight w:val="247"/>
        </w:trPr>
        <w:tc>
          <w:tcPr>
            <w:tcW w:w="4085" w:type="dxa"/>
            <w:vMerge/>
            <w:tcBorders>
              <w:left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1010" w:type="dxa"/>
            <w:vMerge/>
            <w:tcBorders>
              <w:left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2160" w:type="dxa"/>
            <w:vMerge/>
            <w:tcBorders>
              <w:left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1011" w:type="dxa"/>
            <w:tcBorders>
              <w:top w:val="nil"/>
              <w:left w:val="single" w:sz="6" w:space="0" w:color="auto"/>
              <w:bottom w:val="nil"/>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1120" w:type="dxa"/>
            <w:tcBorders>
              <w:top w:val="nil"/>
              <w:left w:val="single" w:sz="6" w:space="0" w:color="auto"/>
              <w:bottom w:val="nil"/>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r>
      <w:tr w:rsidR="00D61687" w:rsidTr="00D61687">
        <w:trPr>
          <w:trHeight w:val="80"/>
        </w:trPr>
        <w:tc>
          <w:tcPr>
            <w:tcW w:w="4085" w:type="dxa"/>
            <w:vMerge/>
            <w:tcBorders>
              <w:left w:val="single" w:sz="6" w:space="0" w:color="auto"/>
              <w:bottom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1010" w:type="dxa"/>
            <w:vMerge/>
            <w:tcBorders>
              <w:left w:val="single" w:sz="6" w:space="0" w:color="auto"/>
              <w:bottom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2160" w:type="dxa"/>
            <w:vMerge/>
            <w:tcBorders>
              <w:left w:val="single" w:sz="6" w:space="0" w:color="auto"/>
              <w:bottom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1011" w:type="dxa"/>
            <w:tcBorders>
              <w:top w:val="nil"/>
              <w:left w:val="single" w:sz="6" w:space="0" w:color="auto"/>
              <w:bottom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c>
          <w:tcPr>
            <w:tcW w:w="1120" w:type="dxa"/>
            <w:tcBorders>
              <w:top w:val="nil"/>
              <w:left w:val="single" w:sz="6" w:space="0" w:color="auto"/>
              <w:bottom w:val="single" w:sz="6" w:space="0" w:color="auto"/>
              <w:right w:val="single" w:sz="6" w:space="0" w:color="auto"/>
            </w:tcBorders>
          </w:tcPr>
          <w:p w:rsidR="00D61687" w:rsidRDefault="00D61687">
            <w:pPr>
              <w:autoSpaceDE w:val="0"/>
              <w:autoSpaceDN w:val="0"/>
              <w:adjustRightInd w:val="0"/>
              <w:spacing w:after="0" w:line="240" w:lineRule="auto"/>
              <w:jc w:val="center"/>
              <w:rPr>
                <w:rFonts w:ascii="Courier New" w:eastAsiaTheme="minorHAnsi" w:hAnsi="Courier New" w:cs="Courier New"/>
                <w:color w:val="000000"/>
              </w:rPr>
            </w:pPr>
          </w:p>
        </w:tc>
      </w:tr>
      <w:tr w:rsidR="0022020E">
        <w:trPr>
          <w:trHeight w:val="290"/>
        </w:trPr>
        <w:tc>
          <w:tcPr>
            <w:tcW w:w="4085" w:type="dxa"/>
            <w:tcBorders>
              <w:top w:val="single" w:sz="6" w:space="0" w:color="auto"/>
              <w:left w:val="single" w:sz="6" w:space="0" w:color="auto"/>
              <w:bottom w:val="nil"/>
              <w:right w:val="nil"/>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1</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3</w:t>
            </w:r>
          </w:p>
        </w:tc>
        <w:tc>
          <w:tcPr>
            <w:tcW w:w="1011" w:type="dxa"/>
            <w:tcBorders>
              <w:top w:val="nil"/>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4</w:t>
            </w:r>
          </w:p>
        </w:tc>
        <w:tc>
          <w:tcPr>
            <w:tcW w:w="1120" w:type="dxa"/>
            <w:tcBorders>
              <w:top w:val="nil"/>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w:t>
            </w:r>
          </w:p>
        </w:tc>
      </w:tr>
      <w:tr w:rsidR="0022020E">
        <w:trPr>
          <w:trHeight w:val="581"/>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НАЛОГОВЫЕ И НЕНАЛОГОВЫЕ ДОХОДЫ</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000</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10000000000000000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1 877,44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1953,08</w:t>
            </w:r>
          </w:p>
        </w:tc>
      </w:tr>
      <w:tr w:rsidR="0022020E">
        <w:trPr>
          <w:trHeight w:val="29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НАЛОГИ НА ПРИБЫЛЬ, ДОХОДЫ</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10100000000000000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216,00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217,00</w:t>
            </w:r>
          </w:p>
        </w:tc>
      </w:tr>
      <w:tr w:rsidR="0022020E">
        <w:trPr>
          <w:trHeight w:val="523"/>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доходы физических лиц</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10102000010000110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216,00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217,00</w:t>
            </w:r>
          </w:p>
        </w:tc>
      </w:tr>
      <w:tr w:rsidR="0022020E" w:rsidTr="00D61687">
        <w:trPr>
          <w:trHeight w:val="2246"/>
        </w:trPr>
        <w:tc>
          <w:tcPr>
            <w:tcW w:w="4085" w:type="dxa"/>
            <w:tcBorders>
              <w:top w:val="single" w:sz="6" w:space="0" w:color="auto"/>
              <w:left w:val="single" w:sz="6" w:space="0" w:color="auto"/>
              <w:bottom w:val="single" w:sz="2" w:space="0" w:color="auto"/>
              <w:right w:val="single" w:sz="12"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доходы физических лиц с доходов, источником которых является налоговым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w:t>
            </w:r>
            <w:r w:rsidR="00D61687">
              <w:rPr>
                <w:rFonts w:ascii="Courier New" w:eastAsiaTheme="minorHAnsi" w:hAnsi="Courier New" w:cs="Courier New"/>
                <w:color w:val="000000"/>
              </w:rPr>
              <w:t>й</w:t>
            </w:r>
            <w:r>
              <w:rPr>
                <w:rFonts w:ascii="Courier New" w:eastAsiaTheme="minorHAnsi" w:hAnsi="Courier New" w:cs="Courier New"/>
                <w:color w:val="000000"/>
              </w:rPr>
              <w:t xml:space="preserve"> Федерации </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10102010010000110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215,00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216,00</w:t>
            </w:r>
          </w:p>
        </w:tc>
      </w:tr>
      <w:tr w:rsidR="0022020E" w:rsidTr="00D61687">
        <w:trPr>
          <w:trHeight w:val="3812"/>
        </w:trPr>
        <w:tc>
          <w:tcPr>
            <w:tcW w:w="4085" w:type="dxa"/>
            <w:tcBorders>
              <w:top w:val="single" w:sz="6" w:space="0" w:color="auto"/>
              <w:left w:val="single" w:sz="6" w:space="0" w:color="auto"/>
              <w:bottom w:val="single" w:sz="2" w:space="0" w:color="auto"/>
              <w:right w:val="single" w:sz="12"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доходы физических лиц с доходов, полученных от осуществляющими деятельности физическими лицами,</w:t>
            </w:r>
            <w:r w:rsidR="00D61687">
              <w:rPr>
                <w:rFonts w:ascii="Courier New" w:eastAsiaTheme="minorHAnsi" w:hAnsi="Courier New" w:cs="Courier New"/>
                <w:color w:val="000000"/>
              </w:rPr>
              <w:t xml:space="preserve"> </w:t>
            </w:r>
            <w:r>
              <w:rPr>
                <w:rFonts w:ascii="Courier New" w:eastAsiaTheme="minorHAnsi" w:hAnsi="Courier New" w:cs="Courier New"/>
                <w:color w:val="000000"/>
              </w:rPr>
              <w:t>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10102020010000110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r>
      <w:tr w:rsidR="0022020E">
        <w:trPr>
          <w:trHeight w:val="109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НАЛОГИ НА ТОВАРЫ (РАБОТЫ, УСЛУГИ), РЕАЛИЗУЕМЫЕ ИНА ТЕРРИТОРИИ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10300000000000000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1 157,44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1232,08</w:t>
            </w:r>
          </w:p>
        </w:tc>
      </w:tr>
      <w:tr w:rsidR="0022020E">
        <w:trPr>
          <w:trHeight w:val="1162"/>
        </w:trPr>
        <w:tc>
          <w:tcPr>
            <w:tcW w:w="4085" w:type="dxa"/>
            <w:tcBorders>
              <w:top w:val="single" w:sz="6" w:space="0" w:color="auto"/>
              <w:left w:val="single" w:sz="6" w:space="0" w:color="auto"/>
              <w:bottom w:val="single" w:sz="2" w:space="0" w:color="auto"/>
              <w:right w:val="single" w:sz="12"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Акцизы по подакцизным товарам (продукции), производимым на территории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10302000010000110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1 157,44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1232,08</w:t>
            </w:r>
          </w:p>
        </w:tc>
      </w:tr>
      <w:tr w:rsidR="0022020E" w:rsidTr="00D61687">
        <w:trPr>
          <w:trHeight w:val="2097"/>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10302230010000110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532,10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570,43</w:t>
            </w:r>
          </w:p>
        </w:tc>
      </w:tr>
      <w:tr w:rsidR="0022020E" w:rsidTr="00D61687">
        <w:trPr>
          <w:trHeight w:val="268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 xml:space="preserve">Доходы от уплаты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10302240010000110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3,00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3,19</w:t>
            </w:r>
          </w:p>
        </w:tc>
      </w:tr>
      <w:tr w:rsidR="0022020E" w:rsidTr="00D61687">
        <w:trPr>
          <w:trHeight w:val="2109"/>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w:t>
            </w:r>
            <w:r w:rsidR="00D61687">
              <w:rPr>
                <w:rFonts w:ascii="Courier New" w:eastAsiaTheme="minorHAnsi" w:hAnsi="Courier New" w:cs="Courier New"/>
                <w:color w:val="000000"/>
              </w:rPr>
              <w:t>ж</w:t>
            </w:r>
            <w:r>
              <w:rPr>
                <w:rFonts w:ascii="Courier New" w:eastAsiaTheme="minorHAnsi" w:hAnsi="Courier New" w:cs="Courier New"/>
                <w:color w:val="000000"/>
              </w:rPr>
              <w:t>етами с учетом установленных дифференцированных нормативов отчислений в местные бюджеты</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10302250010000110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622,44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658,56</w:t>
            </w:r>
          </w:p>
        </w:tc>
      </w:tr>
      <w:tr w:rsidR="0022020E" w:rsidTr="00D61687">
        <w:trPr>
          <w:trHeight w:val="2111"/>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10302260010000110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0,10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0,10</w:t>
            </w:r>
          </w:p>
        </w:tc>
      </w:tr>
      <w:tr w:rsidR="0022020E">
        <w:trPr>
          <w:trHeight w:val="29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НАЛОГИ НА ИМУЩЕСТВО</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10600000000000000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474,00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474,00</w:t>
            </w:r>
          </w:p>
        </w:tc>
      </w:tr>
      <w:tr w:rsidR="0022020E">
        <w:trPr>
          <w:trHeight w:val="509"/>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имущество физических лиц</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1060100000000110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22,00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22,00</w:t>
            </w:r>
          </w:p>
        </w:tc>
      </w:tr>
      <w:tr w:rsidR="0022020E" w:rsidTr="00D61687">
        <w:trPr>
          <w:trHeight w:val="1219"/>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10601030100000110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22,00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22,00</w:t>
            </w:r>
          </w:p>
        </w:tc>
      </w:tr>
      <w:tr w:rsidR="0022020E">
        <w:trPr>
          <w:trHeight w:val="262"/>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10606000000000110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452,00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452,00</w:t>
            </w:r>
          </w:p>
        </w:tc>
      </w:tr>
      <w:tr w:rsidR="0022020E">
        <w:trPr>
          <w:trHeight w:val="494"/>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организаций</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10606030000000110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171,00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171,00</w:t>
            </w:r>
          </w:p>
        </w:tc>
      </w:tr>
      <w:tr w:rsidR="0022020E" w:rsidTr="00D61687">
        <w:trPr>
          <w:trHeight w:val="1053"/>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Земельный налог с организаций, обладающих земельным участком, расположенным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10606033100000110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171,00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171,00</w:t>
            </w:r>
          </w:p>
        </w:tc>
      </w:tr>
      <w:tr w:rsidR="0022020E">
        <w:trPr>
          <w:trHeight w:val="523"/>
        </w:trPr>
        <w:tc>
          <w:tcPr>
            <w:tcW w:w="4085"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физических лиц</w:t>
            </w:r>
          </w:p>
        </w:tc>
        <w:tc>
          <w:tcPr>
            <w:tcW w:w="1010" w:type="dxa"/>
            <w:tcBorders>
              <w:top w:val="single" w:sz="6" w:space="0" w:color="auto"/>
              <w:left w:val="nil"/>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10606040000000110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281,00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281,00</w:t>
            </w:r>
          </w:p>
        </w:tc>
      </w:tr>
      <w:tr w:rsidR="0022020E">
        <w:trPr>
          <w:trHeight w:val="1104"/>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физических лиц, обладающих земельным участком, расположенных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10606043100000110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281,00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281,00</w:t>
            </w:r>
          </w:p>
        </w:tc>
      </w:tr>
      <w:tr w:rsidR="0022020E">
        <w:trPr>
          <w:trHeight w:val="29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ГОСУДАРСТВЕННАЯ ПОШЛИНА</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10800000000000000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r>
      <w:tr w:rsidR="0022020E">
        <w:trPr>
          <w:trHeight w:val="167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Государс</w:t>
            </w:r>
            <w:r w:rsidR="00D61687">
              <w:rPr>
                <w:rFonts w:ascii="Courier New" w:eastAsiaTheme="minorHAnsi" w:hAnsi="Courier New" w:cs="Courier New"/>
                <w:color w:val="000000"/>
              </w:rPr>
              <w:t>твенная пошлина за совершение нота</w:t>
            </w:r>
            <w:r>
              <w:rPr>
                <w:rFonts w:ascii="Courier New" w:eastAsiaTheme="minorHAnsi" w:hAnsi="Courier New" w:cs="Courier New"/>
                <w:color w:val="000000"/>
              </w:rPr>
              <w:t>риальных действий (за исключением действий, совершаемых консульскими учреждениями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10804000010000110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r>
      <w:tr w:rsidR="0022020E" w:rsidTr="00D61687">
        <w:trPr>
          <w:trHeight w:val="2513"/>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w:t>
            </w:r>
            <w:r w:rsidR="00D61687">
              <w:rPr>
                <w:rFonts w:ascii="Courier New" w:eastAsiaTheme="minorHAnsi" w:hAnsi="Courier New" w:cs="Courier New"/>
                <w:color w:val="000000"/>
              </w:rPr>
              <w:t>т</w:t>
            </w:r>
            <w:r>
              <w:rPr>
                <w:rFonts w:ascii="Courier New" w:eastAsiaTheme="minorHAnsi" w:hAnsi="Courier New" w:cs="Courier New"/>
                <w:color w:val="000000"/>
              </w:rPr>
              <w:t>вии с законодательными актами Российской Федерации на совершение нотариальных действий</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10804020010000110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r>
      <w:tr w:rsidR="0022020E">
        <w:trPr>
          <w:trHeight w:val="1104"/>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ИСПОЛЬЗОВАНИЯ ИМУЩЕСТВА, НАХОДЯЩЕГОСЯ В ГОСУДАРСТВЕННОЙ И МУНИЦИПАЛЬНОЙ СОБСТВЕННОСТИ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11100000000000000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r>
      <w:tr w:rsidR="0022020E" w:rsidTr="00D61687">
        <w:trPr>
          <w:trHeight w:val="3103"/>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11105000000000120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r>
      <w:tr w:rsidR="0022020E">
        <w:trPr>
          <w:trHeight w:val="3082"/>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11105030000000120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r>
      <w:tr w:rsidR="0022020E">
        <w:trPr>
          <w:trHeight w:val="1949"/>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сдачи в аренду имущества, находящегося в оперативном управлении органов управления сельских поселений (за исключением имущества бюджетных и автономных учреждений)</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11105035100000120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r>
      <w:tr w:rsidR="0022020E">
        <w:trPr>
          <w:trHeight w:val="29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БЕЗВОЗМЕЗДНЫЕ ПОСТУПЛЕНИЯ</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20000000000000000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3540,80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3399,40</w:t>
            </w:r>
          </w:p>
        </w:tc>
      </w:tr>
      <w:tr w:rsidR="0022020E">
        <w:trPr>
          <w:trHeight w:val="799"/>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Безвозмездные поступления от других бюджетов бюджетной системы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20200000000000000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3 540,80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3399,40</w:t>
            </w:r>
          </w:p>
        </w:tc>
      </w:tr>
      <w:tr w:rsidR="0022020E">
        <w:trPr>
          <w:trHeight w:val="814"/>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бюджетам бюджетной системы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20210000000000150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3 153,50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3006,40</w:t>
            </w:r>
          </w:p>
        </w:tc>
      </w:tr>
      <w:tr w:rsidR="0022020E">
        <w:trPr>
          <w:trHeight w:val="494"/>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на выравнивание бюджетной обеспеченности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20215001000000150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40,20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47,80</w:t>
            </w:r>
          </w:p>
        </w:tc>
      </w:tr>
      <w:tr w:rsidR="0022020E">
        <w:trPr>
          <w:trHeight w:val="1469"/>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бюджетам сельских поселений на выравнивание бюджетной обеспеченности из бюджета субъекта Российско</w:t>
            </w:r>
            <w:r w:rsidR="00D61687">
              <w:rPr>
                <w:rFonts w:ascii="Courier New" w:eastAsiaTheme="minorHAnsi" w:hAnsi="Courier New" w:cs="Courier New"/>
                <w:color w:val="000000"/>
              </w:rPr>
              <w:t>й</w:t>
            </w:r>
            <w:r>
              <w:rPr>
                <w:rFonts w:ascii="Courier New" w:eastAsiaTheme="minorHAnsi" w:hAnsi="Courier New" w:cs="Courier New"/>
                <w:color w:val="000000"/>
              </w:rPr>
              <w:t xml:space="preserve"> Федерации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20215001100000150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40,20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47,80</w:t>
            </w:r>
          </w:p>
        </w:tc>
      </w:tr>
      <w:tr w:rsidR="0022020E">
        <w:trPr>
          <w:trHeight w:val="1469"/>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20216001000000150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3 113,30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2958,60</w:t>
            </w:r>
          </w:p>
        </w:tc>
      </w:tr>
      <w:tr w:rsidR="0022020E" w:rsidTr="00D61687">
        <w:trPr>
          <w:trHeight w:val="977"/>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бюджетам сельских поселений на выравнивание бюджетной обеспеченности из бюджетов муниципальных районов</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20216001100000150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3 113,30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2958,60</w:t>
            </w:r>
          </w:p>
        </w:tc>
      </w:tr>
      <w:tr w:rsidR="0022020E" w:rsidTr="00D61687">
        <w:trPr>
          <w:trHeight w:val="82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Субсидии бюджетам бюджетной системы  Российской Федерации (межбюджетные субсидии)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20220000000000150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w:t>
            </w:r>
          </w:p>
        </w:tc>
      </w:tr>
      <w:tr w:rsidR="0022020E">
        <w:trPr>
          <w:trHeight w:val="494"/>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Прочие субсидии бюджетам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20229999100000150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w:t>
            </w:r>
          </w:p>
        </w:tc>
      </w:tr>
      <w:tr w:rsidR="0022020E" w:rsidTr="00D61687">
        <w:trPr>
          <w:trHeight w:val="74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субъектов Российской Федерации и муниципальных образований</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20230000000000150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187,30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193,00</w:t>
            </w:r>
          </w:p>
        </w:tc>
      </w:tr>
      <w:tr w:rsidR="0022020E">
        <w:trPr>
          <w:trHeight w:val="1104"/>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Субвенции местным бюджетам  на выполнение передаваемых полномочий субъектов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20230024000000150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48,50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48,50</w:t>
            </w:r>
          </w:p>
        </w:tc>
      </w:tr>
      <w:tr w:rsidR="0022020E" w:rsidTr="00D61687">
        <w:trPr>
          <w:trHeight w:val="1135"/>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сельских поселений на выполнение передаваемых полномочий субъектов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20230024100000150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48,50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48,50</w:t>
            </w:r>
          </w:p>
        </w:tc>
      </w:tr>
      <w:tr w:rsidR="0022020E">
        <w:trPr>
          <w:trHeight w:val="1454"/>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на осуществление первичного воинского учета на территориях, где отсутс</w:t>
            </w:r>
            <w:r w:rsidR="00D61687">
              <w:rPr>
                <w:rFonts w:ascii="Courier New" w:eastAsiaTheme="minorHAnsi" w:hAnsi="Courier New" w:cs="Courier New"/>
                <w:color w:val="000000"/>
              </w:rPr>
              <w:t>т</w:t>
            </w:r>
            <w:r>
              <w:rPr>
                <w:rFonts w:ascii="Courier New" w:eastAsiaTheme="minorHAnsi" w:hAnsi="Courier New" w:cs="Courier New"/>
                <w:color w:val="000000"/>
              </w:rPr>
              <w:t>вуют военные комиссариаты</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20203015000000150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138,80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144,50</w:t>
            </w:r>
          </w:p>
        </w:tc>
      </w:tr>
      <w:tr w:rsidR="0022020E">
        <w:trPr>
          <w:trHeight w:val="1670"/>
        </w:trPr>
        <w:tc>
          <w:tcPr>
            <w:tcW w:w="4085" w:type="dxa"/>
            <w:tcBorders>
              <w:top w:val="single" w:sz="6" w:space="0" w:color="auto"/>
              <w:left w:val="single" w:sz="6" w:space="0" w:color="auto"/>
              <w:bottom w:val="single" w:sz="2" w:space="0" w:color="auto"/>
              <w:right w:val="single" w:sz="12"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сельских поселений на осуществление первичного воинского учета на те</w:t>
            </w:r>
            <w:r w:rsidR="00D61687">
              <w:rPr>
                <w:rFonts w:ascii="Courier New" w:eastAsiaTheme="minorHAnsi" w:hAnsi="Courier New" w:cs="Courier New"/>
                <w:color w:val="000000"/>
              </w:rPr>
              <w:t>рриториях, где отсутствуют воен</w:t>
            </w:r>
            <w:r>
              <w:rPr>
                <w:rFonts w:ascii="Courier New" w:eastAsiaTheme="minorHAnsi" w:hAnsi="Courier New" w:cs="Courier New"/>
                <w:color w:val="000000"/>
              </w:rPr>
              <w:t>ные комиссариаты</w:t>
            </w:r>
          </w:p>
        </w:tc>
        <w:tc>
          <w:tcPr>
            <w:tcW w:w="101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20235118100000150</w:t>
            </w:r>
          </w:p>
        </w:tc>
        <w:tc>
          <w:tcPr>
            <w:tcW w:w="1011"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138,80</w:t>
            </w:r>
          </w:p>
        </w:tc>
        <w:tc>
          <w:tcPr>
            <w:tcW w:w="112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144,50</w:t>
            </w:r>
          </w:p>
        </w:tc>
      </w:tr>
      <w:tr w:rsidR="0022020E">
        <w:trPr>
          <w:trHeight w:val="218"/>
        </w:trPr>
        <w:tc>
          <w:tcPr>
            <w:tcW w:w="4085"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бюджета - ИТОГО</w:t>
            </w:r>
          </w:p>
        </w:tc>
        <w:tc>
          <w:tcPr>
            <w:tcW w:w="1010" w:type="dxa"/>
            <w:tcBorders>
              <w:top w:val="single" w:sz="6" w:space="0" w:color="auto"/>
              <w:left w:val="nil"/>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p>
        </w:tc>
        <w:tc>
          <w:tcPr>
            <w:tcW w:w="2160" w:type="dxa"/>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5418,24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5352,48</w:t>
            </w:r>
          </w:p>
        </w:tc>
      </w:tr>
    </w:tbl>
    <w:p w:rsidR="0022020E" w:rsidRDefault="0022020E" w:rsidP="0022020E">
      <w:pPr>
        <w:suppressAutoHyphens/>
        <w:spacing w:after="0" w:line="240" w:lineRule="auto"/>
        <w:rPr>
          <w:rFonts w:ascii="Courier New" w:eastAsia="Times New Roman" w:hAnsi="Courier New" w:cs="Courier New"/>
          <w:lang w:eastAsia="ar-SA"/>
        </w:rPr>
        <w:sectPr w:rsidR="0022020E">
          <w:pgSz w:w="11906" w:h="16838"/>
          <w:pgMar w:top="1134" w:right="850" w:bottom="1134" w:left="1701" w:header="708" w:footer="708" w:gutter="0"/>
          <w:cols w:space="708"/>
          <w:docGrid w:linePitch="360"/>
        </w:sectPr>
      </w:pPr>
    </w:p>
    <w:p w:rsidR="0022020E" w:rsidRPr="0022020E" w:rsidRDefault="0022020E" w:rsidP="0022020E">
      <w:pPr>
        <w:suppressAutoHyphens/>
        <w:spacing w:after="0" w:line="240" w:lineRule="auto"/>
        <w:ind w:right="-94"/>
        <w:jc w:val="right"/>
        <w:rPr>
          <w:rFonts w:ascii="Courier New" w:eastAsia="Times New Roman" w:hAnsi="Courier New" w:cs="Courier New"/>
          <w:lang w:eastAsia="ar-SA"/>
        </w:rPr>
      </w:pPr>
      <w:r w:rsidRPr="0022020E">
        <w:rPr>
          <w:rFonts w:ascii="Courier New" w:eastAsia="Times New Roman" w:hAnsi="Courier New" w:cs="Courier New"/>
          <w:lang w:eastAsia="ar-SA"/>
        </w:rPr>
        <w:lastRenderedPageBreak/>
        <w:t>Приложение № 3</w:t>
      </w:r>
    </w:p>
    <w:p w:rsidR="0022020E" w:rsidRPr="0022020E" w:rsidRDefault="0022020E" w:rsidP="0022020E">
      <w:pPr>
        <w:suppressAutoHyphens/>
        <w:spacing w:after="0" w:line="240" w:lineRule="auto"/>
        <w:ind w:right="-236"/>
        <w:jc w:val="right"/>
        <w:rPr>
          <w:rFonts w:ascii="Courier New" w:eastAsia="Times New Roman" w:hAnsi="Courier New" w:cs="Courier New"/>
          <w:lang w:eastAsia="ar-SA"/>
        </w:rPr>
      </w:pPr>
      <w:r w:rsidRPr="0022020E">
        <w:rPr>
          <w:rFonts w:ascii="Courier New" w:eastAsia="Times New Roman" w:hAnsi="Courier New" w:cs="Courier New"/>
          <w:lang w:eastAsia="ar-SA"/>
        </w:rPr>
        <w:t>к решению Думы Биритского муниципального образования</w:t>
      </w:r>
    </w:p>
    <w:p w:rsidR="0022020E" w:rsidRPr="0022020E" w:rsidRDefault="0022020E" w:rsidP="0022020E">
      <w:pPr>
        <w:suppressAutoHyphens/>
        <w:spacing w:after="0" w:line="240" w:lineRule="auto"/>
        <w:ind w:right="-236"/>
        <w:jc w:val="right"/>
        <w:rPr>
          <w:rFonts w:ascii="Courier New" w:eastAsia="Times New Roman" w:hAnsi="Courier New" w:cs="Courier New"/>
          <w:lang w:eastAsia="ar-SA"/>
        </w:rPr>
      </w:pPr>
      <w:r w:rsidRPr="0022020E">
        <w:rPr>
          <w:rFonts w:ascii="Courier New" w:eastAsia="Times New Roman" w:hAnsi="Courier New" w:cs="Courier New"/>
          <w:lang w:eastAsia="ar-SA"/>
        </w:rPr>
        <w:t xml:space="preserve"> «О бюджете Биритского муниципального образования на 2021 год</w:t>
      </w:r>
    </w:p>
    <w:p w:rsidR="0022020E" w:rsidRPr="0022020E" w:rsidRDefault="0022020E" w:rsidP="0022020E">
      <w:pPr>
        <w:suppressAutoHyphens/>
        <w:spacing w:after="0" w:line="240" w:lineRule="auto"/>
        <w:ind w:right="-236"/>
        <w:jc w:val="right"/>
        <w:rPr>
          <w:rFonts w:ascii="Courier New" w:eastAsia="Times New Roman" w:hAnsi="Courier New" w:cs="Courier New"/>
          <w:lang w:eastAsia="ar-SA"/>
        </w:rPr>
      </w:pPr>
      <w:r w:rsidRPr="0022020E">
        <w:rPr>
          <w:rFonts w:ascii="Courier New" w:eastAsia="Times New Roman" w:hAnsi="Courier New" w:cs="Courier New"/>
          <w:lang w:eastAsia="ar-SA"/>
        </w:rPr>
        <w:t>и на плановый период 2022 и 2023 годов»</w:t>
      </w:r>
    </w:p>
    <w:tbl>
      <w:tblPr>
        <w:tblW w:w="8929" w:type="dxa"/>
        <w:jc w:val="right"/>
        <w:tblLook w:val="04A0" w:firstRow="1" w:lastRow="0" w:firstColumn="1" w:lastColumn="0" w:noHBand="0" w:noVBand="1"/>
      </w:tblPr>
      <w:tblGrid>
        <w:gridCol w:w="8929"/>
      </w:tblGrid>
      <w:tr w:rsidR="00871F41" w:rsidRPr="0022020E" w:rsidTr="00871F41">
        <w:trPr>
          <w:trHeight w:val="300"/>
          <w:jc w:val="right"/>
        </w:trPr>
        <w:tc>
          <w:tcPr>
            <w:tcW w:w="3789" w:type="dxa"/>
            <w:tcBorders>
              <w:top w:val="nil"/>
              <w:left w:val="nil"/>
              <w:bottom w:val="nil"/>
              <w:right w:val="nil"/>
            </w:tcBorders>
            <w:shd w:val="clear" w:color="000000" w:fill="FFFFFF"/>
            <w:vAlign w:val="bottom"/>
            <w:hideMark/>
          </w:tcPr>
          <w:p w:rsidR="00871F41" w:rsidRPr="0022020E" w:rsidRDefault="00871F41" w:rsidP="00871F4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bl>
    <w:p w:rsidR="0022020E" w:rsidRPr="0022020E" w:rsidRDefault="0022020E" w:rsidP="0022020E">
      <w:pPr>
        <w:suppressAutoHyphens/>
        <w:spacing w:after="0" w:line="240" w:lineRule="auto"/>
        <w:jc w:val="center"/>
        <w:rPr>
          <w:rFonts w:ascii="Arial" w:eastAsia="Times New Roman" w:hAnsi="Arial" w:cs="Arial"/>
          <w:b/>
          <w:sz w:val="24"/>
          <w:szCs w:val="24"/>
          <w:lang w:eastAsia="ar-SA"/>
        </w:rPr>
      </w:pPr>
      <w:r w:rsidRPr="0022020E">
        <w:rPr>
          <w:rFonts w:ascii="Arial" w:eastAsia="Times New Roman" w:hAnsi="Arial" w:cs="Arial"/>
          <w:b/>
          <w:sz w:val="24"/>
          <w:szCs w:val="24"/>
          <w:lang w:eastAsia="ar-SA"/>
        </w:rPr>
        <w:t xml:space="preserve">ПЕРЕЧЕНЬ ГЛАВНЫХ АДМИНИСТРАТОРОВ ДОХОДОВ БЮДЖЕТА БИРИТСКОГО МУНИЦИПАЛЬНОГО ОБРАЗОВАНИЯ НА 2021 ГОД И НА ПЛАНОВЫЙ ПЕРИОД 2022 И 2023 ГОДОВ </w:t>
      </w:r>
    </w:p>
    <w:p w:rsidR="0022020E" w:rsidRPr="0022020E" w:rsidRDefault="0022020E" w:rsidP="0022020E">
      <w:pPr>
        <w:suppressAutoHyphens/>
        <w:spacing w:after="0" w:line="240" w:lineRule="auto"/>
        <w:rPr>
          <w:rFonts w:ascii="Arial" w:eastAsia="Times New Roman" w:hAnsi="Arial" w:cs="Arial"/>
          <w:sz w:val="24"/>
          <w:szCs w:val="24"/>
          <w:lang w:eastAsia="ar-SA"/>
        </w:rPr>
      </w:pPr>
    </w:p>
    <w:tbl>
      <w:tblPr>
        <w:tblW w:w="14745" w:type="dxa"/>
        <w:tblInd w:w="108" w:type="dxa"/>
        <w:tblLayout w:type="fixed"/>
        <w:tblLook w:val="04A0" w:firstRow="1" w:lastRow="0" w:firstColumn="1" w:lastColumn="0" w:noHBand="0" w:noVBand="1"/>
      </w:tblPr>
      <w:tblGrid>
        <w:gridCol w:w="1276"/>
        <w:gridCol w:w="3156"/>
        <w:gridCol w:w="10313"/>
      </w:tblGrid>
      <w:tr w:rsidR="0022020E" w:rsidRPr="0022020E" w:rsidTr="0022020E">
        <w:tc>
          <w:tcPr>
            <w:tcW w:w="1276" w:type="dxa"/>
            <w:tcBorders>
              <w:top w:val="single" w:sz="4" w:space="0" w:color="000000"/>
              <w:left w:val="single" w:sz="4" w:space="0" w:color="000000"/>
              <w:bottom w:val="single" w:sz="4" w:space="0" w:color="000000"/>
              <w:right w:val="nil"/>
            </w:tcBorders>
            <w:hideMark/>
          </w:tcPr>
          <w:p w:rsidR="0022020E" w:rsidRPr="0022020E" w:rsidRDefault="0022020E" w:rsidP="0022020E">
            <w:pPr>
              <w:keepNext/>
              <w:tabs>
                <w:tab w:val="left" w:pos="708"/>
              </w:tabs>
              <w:suppressAutoHyphens/>
              <w:snapToGrid w:val="0"/>
              <w:spacing w:after="0" w:line="240" w:lineRule="auto"/>
              <w:outlineLvl w:val="0"/>
              <w:rPr>
                <w:rFonts w:ascii="Courier New" w:eastAsia="Times New Roman" w:hAnsi="Courier New" w:cs="Courier New"/>
                <w:b/>
                <w:lang w:eastAsia="ar-SA"/>
              </w:rPr>
            </w:pPr>
            <w:r w:rsidRPr="0022020E">
              <w:rPr>
                <w:rFonts w:ascii="Courier New" w:eastAsia="Times New Roman" w:hAnsi="Courier New" w:cs="Courier New"/>
                <w:b/>
                <w:lang w:eastAsia="ar-SA"/>
              </w:rPr>
              <w:t>Код администратора</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keepNext/>
              <w:suppressAutoHyphens/>
              <w:snapToGrid w:val="0"/>
              <w:spacing w:after="0" w:line="240" w:lineRule="auto"/>
              <w:ind w:left="432"/>
              <w:outlineLvl w:val="0"/>
              <w:rPr>
                <w:rFonts w:ascii="Courier New" w:eastAsia="Times New Roman" w:hAnsi="Courier New" w:cs="Courier New"/>
                <w:b/>
                <w:lang w:eastAsia="ar-SA"/>
              </w:rPr>
            </w:pPr>
            <w:r w:rsidRPr="0022020E">
              <w:rPr>
                <w:rFonts w:ascii="Courier New" w:eastAsia="Times New Roman" w:hAnsi="Courier New" w:cs="Courier New"/>
                <w:b/>
                <w:lang w:eastAsia="ar-SA"/>
              </w:rPr>
              <w:t>Код дохода</w:t>
            </w:r>
          </w:p>
        </w:tc>
        <w:tc>
          <w:tcPr>
            <w:tcW w:w="10315" w:type="dxa"/>
            <w:tcBorders>
              <w:top w:val="single" w:sz="4" w:space="0" w:color="000000"/>
              <w:left w:val="single" w:sz="4" w:space="0" w:color="000000"/>
              <w:bottom w:val="single" w:sz="4" w:space="0" w:color="000000"/>
              <w:right w:val="single" w:sz="4" w:space="0" w:color="000000"/>
            </w:tcBorders>
            <w:vAlign w:val="center"/>
            <w:hideMark/>
          </w:tcPr>
          <w:p w:rsidR="0022020E" w:rsidRPr="0022020E" w:rsidRDefault="0022020E" w:rsidP="0022020E">
            <w:pPr>
              <w:keepNext/>
              <w:suppressAutoHyphens/>
              <w:snapToGrid w:val="0"/>
              <w:spacing w:after="0" w:line="240" w:lineRule="auto"/>
              <w:ind w:left="432"/>
              <w:jc w:val="center"/>
              <w:outlineLvl w:val="0"/>
              <w:rPr>
                <w:rFonts w:ascii="Courier New" w:eastAsia="Times New Roman" w:hAnsi="Courier New" w:cs="Courier New"/>
                <w:b/>
                <w:lang w:eastAsia="ar-SA"/>
              </w:rPr>
            </w:pPr>
            <w:r w:rsidRPr="0022020E">
              <w:rPr>
                <w:rFonts w:ascii="Courier New" w:eastAsia="Times New Roman" w:hAnsi="Courier New" w:cs="Courier New"/>
                <w:b/>
                <w:lang w:eastAsia="ar-SA"/>
              </w:rPr>
              <w:t>Наименование кода дохода</w:t>
            </w:r>
          </w:p>
        </w:tc>
      </w:tr>
      <w:tr w:rsidR="0022020E" w:rsidRPr="0022020E" w:rsidTr="0022020E">
        <w:tc>
          <w:tcPr>
            <w:tcW w:w="1276" w:type="dxa"/>
            <w:tcBorders>
              <w:top w:val="single" w:sz="4" w:space="0" w:color="000000"/>
              <w:left w:val="single" w:sz="4" w:space="0" w:color="000000"/>
              <w:bottom w:val="single" w:sz="4" w:space="0" w:color="000000"/>
              <w:right w:val="nil"/>
            </w:tcBorders>
          </w:tcPr>
          <w:p w:rsidR="0022020E" w:rsidRPr="0022020E" w:rsidRDefault="0022020E" w:rsidP="0022020E">
            <w:pPr>
              <w:keepNext/>
              <w:tabs>
                <w:tab w:val="left" w:pos="708"/>
              </w:tabs>
              <w:suppressAutoHyphens/>
              <w:snapToGrid w:val="0"/>
              <w:spacing w:after="0" w:line="240" w:lineRule="auto"/>
              <w:ind w:left="432"/>
              <w:outlineLvl w:val="0"/>
              <w:rPr>
                <w:rFonts w:ascii="Courier New" w:eastAsia="Times New Roman" w:hAnsi="Courier New" w:cs="Courier New"/>
                <w:b/>
                <w:lang w:eastAsia="ar-SA"/>
              </w:rPr>
            </w:pPr>
          </w:p>
        </w:tc>
        <w:tc>
          <w:tcPr>
            <w:tcW w:w="3157" w:type="dxa"/>
            <w:tcBorders>
              <w:top w:val="single" w:sz="4" w:space="0" w:color="000000"/>
              <w:left w:val="single" w:sz="4" w:space="0" w:color="000000"/>
              <w:bottom w:val="single" w:sz="4" w:space="0" w:color="000000"/>
              <w:right w:val="nil"/>
            </w:tcBorders>
            <w:vAlign w:val="center"/>
          </w:tcPr>
          <w:p w:rsidR="0022020E" w:rsidRPr="0022020E" w:rsidRDefault="0022020E" w:rsidP="0022020E">
            <w:pPr>
              <w:keepNext/>
              <w:suppressAutoHyphens/>
              <w:snapToGrid w:val="0"/>
              <w:spacing w:after="0" w:line="240" w:lineRule="auto"/>
              <w:jc w:val="center"/>
              <w:outlineLvl w:val="0"/>
              <w:rPr>
                <w:rFonts w:ascii="Courier New" w:eastAsia="Times New Roman" w:hAnsi="Courier New" w:cs="Courier New"/>
                <w:b/>
                <w:lang w:eastAsia="ar-SA"/>
              </w:rPr>
            </w:pPr>
          </w:p>
        </w:tc>
        <w:tc>
          <w:tcPr>
            <w:tcW w:w="10315" w:type="dxa"/>
            <w:tcBorders>
              <w:top w:val="single" w:sz="4" w:space="0" w:color="000000"/>
              <w:left w:val="single" w:sz="4" w:space="0" w:color="000000"/>
              <w:bottom w:val="single" w:sz="4" w:space="0" w:color="000000"/>
              <w:right w:val="single" w:sz="4" w:space="0" w:color="000000"/>
            </w:tcBorders>
            <w:vAlign w:val="center"/>
            <w:hideMark/>
          </w:tcPr>
          <w:p w:rsidR="0022020E" w:rsidRPr="0022020E" w:rsidRDefault="0022020E" w:rsidP="0022020E">
            <w:pPr>
              <w:keepNext/>
              <w:suppressAutoHyphens/>
              <w:snapToGrid w:val="0"/>
              <w:spacing w:after="0" w:line="240" w:lineRule="auto"/>
              <w:ind w:left="432"/>
              <w:jc w:val="center"/>
              <w:outlineLvl w:val="0"/>
              <w:rPr>
                <w:rFonts w:ascii="Courier New" w:eastAsia="Times New Roman" w:hAnsi="Courier New" w:cs="Courier New"/>
                <w:b/>
                <w:lang w:eastAsia="ar-SA"/>
              </w:rPr>
            </w:pPr>
            <w:r w:rsidRPr="0022020E">
              <w:rPr>
                <w:rFonts w:ascii="Courier New" w:eastAsia="Times New Roman" w:hAnsi="Courier New" w:cs="Courier New"/>
                <w:b/>
                <w:lang w:eastAsia="ar-SA"/>
              </w:rPr>
              <w:t>Администрация Биритского муниципального образования ИНН 3806002954 КПП 380601001</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ind w:left="408" w:hanging="240"/>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1 08 04020 01 1000 110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jc w:val="both"/>
              <w:rPr>
                <w:rFonts w:ascii="Courier New" w:eastAsia="Times New Roman" w:hAnsi="Courier New" w:cs="Courier New"/>
                <w:lang w:eastAsia="ar-SA"/>
              </w:rPr>
            </w:pPr>
            <w:r w:rsidRPr="0022020E">
              <w:rPr>
                <w:rFonts w:ascii="Courier New" w:eastAsia="Times New Roman" w:hAnsi="Courier New" w:cs="Courier New"/>
                <w:lang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1 08 04020 01 4000 110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jc w:val="both"/>
              <w:rPr>
                <w:rFonts w:ascii="Courier New" w:eastAsia="Times New Roman" w:hAnsi="Courier New" w:cs="Courier New"/>
                <w:lang w:eastAsia="ar-SA"/>
              </w:rPr>
            </w:pPr>
            <w:r w:rsidRPr="0022020E">
              <w:rPr>
                <w:rFonts w:ascii="Courier New" w:eastAsia="Times New Roman" w:hAnsi="Courier New" w:cs="Courier New"/>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1 11 05035 10 0000 120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pacing w:after="0" w:line="240" w:lineRule="auto"/>
              <w:jc w:val="both"/>
              <w:rPr>
                <w:rFonts w:ascii="Courier New" w:eastAsia="Times New Roman" w:hAnsi="Courier New" w:cs="Courier New"/>
                <w:lang w:eastAsia="ar-SA"/>
              </w:rPr>
            </w:pPr>
            <w:r w:rsidRPr="0022020E">
              <w:rPr>
                <w:rFonts w:ascii="Courier New" w:eastAsia="Times New Roman" w:hAnsi="Courier New" w:cs="Courier New"/>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1 13 01995 10 0000 130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jc w:val="both"/>
              <w:rPr>
                <w:rFonts w:ascii="Courier New" w:eastAsia="Times New Roman" w:hAnsi="Courier New" w:cs="Courier New"/>
                <w:lang w:eastAsia="ar-SA"/>
              </w:rPr>
            </w:pPr>
            <w:r w:rsidRPr="0022020E">
              <w:rPr>
                <w:rFonts w:ascii="Courier New" w:eastAsia="Times New Roman" w:hAnsi="Courier New" w:cs="Courier New"/>
                <w:lang w:eastAsia="ar-SA"/>
              </w:rPr>
              <w:t>Прочие доходы от оказания платных услуг (работ) получателями средств бюджетов сельских поселений</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1 14 02053 10 0000 410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jc w:val="both"/>
              <w:rPr>
                <w:rFonts w:ascii="Courier New" w:eastAsia="Times New Roman" w:hAnsi="Courier New" w:cs="Courier New"/>
                <w:lang w:eastAsia="ar-SA"/>
              </w:rPr>
            </w:pPr>
            <w:r w:rsidRPr="0022020E">
              <w:rPr>
                <w:rFonts w:ascii="Courier New" w:eastAsia="Times New Roman" w:hAnsi="Courier New" w:cs="Courier New"/>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1 14 06025 10 0000 430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jc w:val="both"/>
              <w:rPr>
                <w:rFonts w:ascii="Courier New" w:eastAsia="Times New Roman" w:hAnsi="Courier New" w:cs="Courier New"/>
                <w:lang w:eastAsia="ar-SA"/>
              </w:rPr>
            </w:pPr>
            <w:r w:rsidRPr="0022020E">
              <w:rPr>
                <w:rFonts w:ascii="Courier New" w:eastAsia="Times New Roman" w:hAnsi="Courier New" w:cs="Courier New"/>
                <w:lang w:eastAsia="ar-SA"/>
              </w:rPr>
              <w:t>Доходы от продажи земельных участков, находящихся в собственности поселений(за исключением земельных участков муниципальных бюджетных и автономных учреждений)</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1 17 01050 10 0000 180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ind w:right="537"/>
              <w:jc w:val="both"/>
              <w:rPr>
                <w:rFonts w:ascii="Courier New" w:eastAsia="Times New Roman" w:hAnsi="Courier New" w:cs="Courier New"/>
                <w:lang w:eastAsia="ar-SA"/>
              </w:rPr>
            </w:pPr>
            <w:r w:rsidRPr="0022020E">
              <w:rPr>
                <w:rFonts w:ascii="Courier New" w:eastAsia="Times New Roman" w:hAnsi="Courier New" w:cs="Courier New"/>
                <w:lang w:eastAsia="ar-SA"/>
              </w:rPr>
              <w:t>Невыясненные поступления зачисляемые в бюджет сельских  поселения</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2 00 00000 00 0000 000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ind w:right="537"/>
              <w:rPr>
                <w:rFonts w:ascii="Courier New" w:eastAsia="Times New Roman" w:hAnsi="Courier New" w:cs="Courier New"/>
                <w:vertAlign w:val="superscript"/>
                <w:lang w:eastAsia="ar-SA"/>
              </w:rPr>
            </w:pPr>
            <w:r w:rsidRPr="0022020E">
              <w:rPr>
                <w:rFonts w:ascii="Courier New" w:eastAsia="Times New Roman" w:hAnsi="Courier New" w:cs="Courier New"/>
                <w:lang w:eastAsia="ar-SA"/>
              </w:rPr>
              <w:t>Безвозмездные поступления</w:t>
            </w:r>
            <w:r w:rsidRPr="0022020E">
              <w:rPr>
                <w:rFonts w:ascii="Courier New" w:eastAsia="Times New Roman" w:hAnsi="Courier New" w:cs="Courier New"/>
                <w:vertAlign w:val="superscript"/>
                <w:lang w:eastAsia="ar-SA"/>
              </w:rPr>
              <w:t>1</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2 07 05030 10 0000 180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jc w:val="both"/>
              <w:rPr>
                <w:rFonts w:ascii="Courier New" w:eastAsia="Times New Roman" w:hAnsi="Courier New" w:cs="Courier New"/>
                <w:lang w:eastAsia="ar-SA"/>
              </w:rPr>
            </w:pPr>
            <w:r w:rsidRPr="0022020E">
              <w:rPr>
                <w:rFonts w:ascii="Courier New" w:eastAsia="Times New Roman" w:hAnsi="Courier New" w:cs="Courier New"/>
                <w:lang w:eastAsia="ar-SA"/>
              </w:rPr>
              <w:t>Прочие безвозмездные поступления в бюджеты сельских поселений</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2 08 05000 10 0000 180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jc w:val="both"/>
              <w:rPr>
                <w:rFonts w:ascii="Courier New" w:eastAsia="Times New Roman" w:hAnsi="Courier New" w:cs="Courier New"/>
                <w:lang w:eastAsia="ar-SA"/>
              </w:rPr>
            </w:pPr>
            <w:r w:rsidRPr="0022020E">
              <w:rPr>
                <w:rFonts w:ascii="Courier New" w:eastAsia="Times New Roman" w:hAnsi="Courier New" w:cs="Courier New"/>
                <w:lang w:eastAsia="ar-SA"/>
              </w:rPr>
              <w:t xml:space="preserve">Перечисление из бюджетов поселений (в бюджеты поселений) для осуществления </w:t>
            </w:r>
            <w:r w:rsidRPr="0022020E">
              <w:rPr>
                <w:rFonts w:ascii="Courier New" w:eastAsia="Times New Roman" w:hAnsi="Courier New" w:cs="Courier New"/>
                <w:lang w:eastAsia="ar-SA"/>
              </w:rPr>
              <w:lastRenderedPageBreak/>
              <w:t>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взысканных сумм</w:t>
            </w:r>
          </w:p>
        </w:tc>
      </w:tr>
      <w:tr w:rsidR="0022020E" w:rsidRPr="0022020E" w:rsidTr="0022020E">
        <w:tc>
          <w:tcPr>
            <w:tcW w:w="1276"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b/>
                <w:lang w:eastAsia="ar-SA"/>
              </w:rPr>
            </w:pPr>
            <w:r w:rsidRPr="0022020E">
              <w:rPr>
                <w:rFonts w:ascii="Courier New" w:eastAsia="Times New Roman" w:hAnsi="Courier New" w:cs="Courier New"/>
                <w:b/>
                <w:lang w:eastAsia="ar-SA"/>
              </w:rPr>
              <w:lastRenderedPageBreak/>
              <w:t>993</w:t>
            </w:r>
          </w:p>
        </w:tc>
        <w:tc>
          <w:tcPr>
            <w:tcW w:w="3157" w:type="dxa"/>
            <w:tcBorders>
              <w:top w:val="single" w:sz="4" w:space="0" w:color="000000"/>
              <w:left w:val="single" w:sz="4" w:space="0" w:color="000000"/>
              <w:bottom w:val="single" w:sz="4" w:space="0" w:color="000000"/>
              <w:right w:val="nil"/>
            </w:tcBorders>
            <w:vAlign w:val="center"/>
            <w:hideMark/>
          </w:tcPr>
          <w:p w:rsidR="0022020E" w:rsidRPr="0022020E" w:rsidRDefault="0022020E" w:rsidP="0022020E">
            <w:pPr>
              <w:suppressAutoHyphens/>
              <w:snapToGrid w:val="0"/>
              <w:spacing w:after="0" w:line="240" w:lineRule="auto"/>
              <w:jc w:val="center"/>
              <w:rPr>
                <w:rFonts w:ascii="Courier New" w:eastAsia="Times New Roman" w:hAnsi="Courier New" w:cs="Courier New"/>
                <w:lang w:eastAsia="ar-SA"/>
              </w:rPr>
            </w:pPr>
            <w:r w:rsidRPr="0022020E">
              <w:rPr>
                <w:rFonts w:ascii="Courier New" w:eastAsia="Times New Roman" w:hAnsi="Courier New" w:cs="Courier New"/>
                <w:lang w:eastAsia="ar-SA"/>
              </w:rPr>
              <w:t>2 19 05000 10 0000 150</w:t>
            </w:r>
          </w:p>
        </w:tc>
        <w:tc>
          <w:tcPr>
            <w:tcW w:w="10315" w:type="dxa"/>
            <w:tcBorders>
              <w:top w:val="single" w:sz="4" w:space="0" w:color="000000"/>
              <w:left w:val="single" w:sz="4" w:space="0" w:color="000000"/>
              <w:bottom w:val="single" w:sz="4" w:space="0" w:color="000000"/>
              <w:right w:val="single" w:sz="4" w:space="0" w:color="000000"/>
            </w:tcBorders>
            <w:hideMark/>
          </w:tcPr>
          <w:p w:rsidR="0022020E" w:rsidRPr="0022020E" w:rsidRDefault="0022020E" w:rsidP="0022020E">
            <w:pPr>
              <w:suppressAutoHyphens/>
              <w:snapToGrid w:val="0"/>
              <w:spacing w:after="0" w:line="240" w:lineRule="auto"/>
              <w:rPr>
                <w:rFonts w:ascii="Courier New" w:eastAsia="Times New Roman" w:hAnsi="Courier New" w:cs="Courier New"/>
                <w:lang w:eastAsia="ar-SA"/>
              </w:rPr>
            </w:pPr>
            <w:r w:rsidRPr="0022020E">
              <w:rPr>
                <w:rFonts w:ascii="Courier New" w:eastAsia="Times New Roman" w:hAnsi="Courier New" w:cs="Courier New"/>
                <w:lang w:eastAsia="ar-SA"/>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22020E" w:rsidRPr="0022020E" w:rsidRDefault="0022020E" w:rsidP="0022020E">
      <w:pPr>
        <w:suppressAutoHyphens/>
        <w:spacing w:after="0" w:line="240" w:lineRule="auto"/>
        <w:rPr>
          <w:rFonts w:ascii="Arial" w:eastAsia="Times New Roman" w:hAnsi="Arial" w:cs="Arial"/>
          <w:sz w:val="20"/>
          <w:szCs w:val="20"/>
          <w:lang w:eastAsia="ar-SA"/>
        </w:rPr>
      </w:pPr>
      <w:r w:rsidRPr="0022020E">
        <w:rPr>
          <w:rFonts w:ascii="Arial" w:eastAsia="Times New Roman" w:hAnsi="Arial" w:cs="Arial"/>
          <w:sz w:val="20"/>
          <w:szCs w:val="20"/>
          <w:vertAlign w:val="superscript"/>
          <w:lang w:eastAsia="ar-SA"/>
        </w:rPr>
        <w:t>1</w:t>
      </w:r>
      <w:r w:rsidRPr="0022020E">
        <w:rPr>
          <w:rFonts w:ascii="Arial" w:eastAsia="Times New Roman" w:hAnsi="Arial" w:cs="Arial"/>
          <w:sz w:val="20"/>
          <w:szCs w:val="20"/>
          <w:lang w:eastAsia="ar-SA"/>
        </w:rPr>
        <w:t>-Администрирование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22020E" w:rsidRPr="0022020E" w:rsidRDefault="0022020E" w:rsidP="0022020E">
      <w:pPr>
        <w:suppressAutoHyphens/>
        <w:spacing w:after="0" w:line="240" w:lineRule="auto"/>
        <w:rPr>
          <w:rFonts w:ascii="Arial" w:eastAsia="Times New Roman" w:hAnsi="Arial" w:cs="Arial"/>
          <w:sz w:val="24"/>
          <w:szCs w:val="24"/>
          <w:lang w:eastAsia="ar-SA"/>
        </w:rPr>
      </w:pPr>
    </w:p>
    <w:p w:rsidR="0022020E" w:rsidRDefault="0022020E"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Default="00871F41" w:rsidP="0022020E">
      <w:pPr>
        <w:spacing w:after="0" w:line="240" w:lineRule="auto"/>
        <w:rPr>
          <w:rFonts w:ascii="Arial" w:eastAsia="Times New Roman" w:hAnsi="Arial" w:cs="Arial"/>
          <w:sz w:val="24"/>
          <w:szCs w:val="24"/>
          <w:lang w:eastAsia="ru-RU"/>
        </w:rPr>
      </w:pPr>
    </w:p>
    <w:p w:rsidR="00871F41" w:rsidRPr="0022020E" w:rsidRDefault="00871F41" w:rsidP="0022020E">
      <w:pPr>
        <w:spacing w:after="0" w:line="240" w:lineRule="auto"/>
        <w:rPr>
          <w:rFonts w:ascii="Arial" w:eastAsia="Times New Roman" w:hAnsi="Arial" w:cs="Arial"/>
          <w:sz w:val="24"/>
          <w:szCs w:val="24"/>
          <w:lang w:eastAsia="ru-RU"/>
        </w:rPr>
      </w:pP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Приложение № 4</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к решению Думы Биритского</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муниципального образования</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«О бюджете Биритского муниципального</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 xml:space="preserve">образования на 2021 год и на </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плановый период 2022 и 2023 годов»</w:t>
      </w:r>
    </w:p>
    <w:tbl>
      <w:tblPr>
        <w:tblW w:w="8929" w:type="dxa"/>
        <w:jc w:val="right"/>
        <w:tblLook w:val="04A0" w:firstRow="1" w:lastRow="0" w:firstColumn="1" w:lastColumn="0" w:noHBand="0" w:noVBand="1"/>
      </w:tblPr>
      <w:tblGrid>
        <w:gridCol w:w="8929"/>
      </w:tblGrid>
      <w:tr w:rsidR="00871F41" w:rsidRPr="0022020E" w:rsidTr="00871F41">
        <w:trPr>
          <w:trHeight w:val="300"/>
          <w:jc w:val="right"/>
        </w:trPr>
        <w:tc>
          <w:tcPr>
            <w:tcW w:w="3789" w:type="dxa"/>
            <w:tcBorders>
              <w:top w:val="nil"/>
              <w:left w:val="nil"/>
              <w:bottom w:val="nil"/>
              <w:right w:val="nil"/>
            </w:tcBorders>
            <w:shd w:val="clear" w:color="000000" w:fill="FFFFFF"/>
            <w:vAlign w:val="bottom"/>
            <w:hideMark/>
          </w:tcPr>
          <w:p w:rsidR="00871F41" w:rsidRPr="0022020E" w:rsidRDefault="00871F41" w:rsidP="00871F4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bl>
    <w:p w:rsidR="0022020E" w:rsidRPr="0022020E" w:rsidRDefault="0022020E" w:rsidP="00871F41">
      <w:pPr>
        <w:spacing w:after="0" w:line="240" w:lineRule="auto"/>
        <w:jc w:val="right"/>
        <w:rPr>
          <w:rFonts w:ascii="Arial" w:eastAsia="Times New Roman" w:hAnsi="Arial" w:cs="Arial"/>
          <w:b/>
          <w:sz w:val="24"/>
          <w:szCs w:val="24"/>
          <w:lang w:eastAsia="ru-RU"/>
        </w:rPr>
      </w:pPr>
    </w:p>
    <w:p w:rsidR="0022020E" w:rsidRPr="0022020E" w:rsidRDefault="0022020E" w:rsidP="0022020E">
      <w:pPr>
        <w:spacing w:after="0" w:line="240" w:lineRule="auto"/>
        <w:jc w:val="center"/>
        <w:rPr>
          <w:rFonts w:ascii="Arial" w:eastAsia="Times New Roman" w:hAnsi="Arial" w:cs="Arial"/>
          <w:b/>
          <w:sz w:val="30"/>
          <w:szCs w:val="30"/>
          <w:lang w:eastAsia="ru-RU"/>
        </w:rPr>
      </w:pPr>
      <w:r w:rsidRPr="0022020E">
        <w:rPr>
          <w:rFonts w:ascii="Arial" w:eastAsia="Times New Roman" w:hAnsi="Arial" w:cs="Arial"/>
          <w:b/>
          <w:sz w:val="30"/>
          <w:szCs w:val="30"/>
          <w:lang w:eastAsia="ru-RU"/>
        </w:rPr>
        <w:t>Перечень главных администраторов источников</w:t>
      </w:r>
    </w:p>
    <w:p w:rsidR="0022020E" w:rsidRPr="0022020E" w:rsidRDefault="0022020E" w:rsidP="0022020E">
      <w:pPr>
        <w:spacing w:after="0" w:line="240" w:lineRule="auto"/>
        <w:jc w:val="center"/>
        <w:rPr>
          <w:rFonts w:ascii="Arial" w:eastAsia="Times New Roman" w:hAnsi="Arial" w:cs="Arial"/>
          <w:b/>
          <w:sz w:val="30"/>
          <w:szCs w:val="30"/>
          <w:lang w:eastAsia="ru-RU"/>
        </w:rPr>
      </w:pPr>
      <w:r w:rsidRPr="0022020E">
        <w:rPr>
          <w:rFonts w:ascii="Arial" w:eastAsia="Times New Roman" w:hAnsi="Arial" w:cs="Arial"/>
          <w:b/>
          <w:sz w:val="30"/>
          <w:szCs w:val="30"/>
          <w:lang w:eastAsia="ru-RU"/>
        </w:rPr>
        <w:t xml:space="preserve">финансирования дефицита бюджета на 2021 год и на плановый период </w:t>
      </w:r>
    </w:p>
    <w:p w:rsidR="0022020E" w:rsidRPr="0022020E" w:rsidRDefault="0022020E" w:rsidP="0022020E">
      <w:pPr>
        <w:spacing w:after="0" w:line="240" w:lineRule="auto"/>
        <w:jc w:val="center"/>
        <w:rPr>
          <w:rFonts w:ascii="Arial" w:eastAsia="Times New Roman" w:hAnsi="Arial" w:cs="Arial"/>
          <w:b/>
          <w:sz w:val="30"/>
          <w:szCs w:val="30"/>
          <w:lang w:eastAsia="ru-RU"/>
        </w:rPr>
      </w:pPr>
      <w:r w:rsidRPr="0022020E">
        <w:rPr>
          <w:rFonts w:ascii="Arial" w:eastAsia="Times New Roman" w:hAnsi="Arial" w:cs="Arial"/>
          <w:b/>
          <w:sz w:val="30"/>
          <w:szCs w:val="30"/>
          <w:lang w:eastAsia="ru-RU"/>
        </w:rPr>
        <w:t>2022 и 2023 годов</w:t>
      </w:r>
    </w:p>
    <w:p w:rsidR="0022020E" w:rsidRPr="0022020E" w:rsidRDefault="0022020E" w:rsidP="0022020E">
      <w:pPr>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8378"/>
      </w:tblGrid>
      <w:tr w:rsidR="0022020E" w:rsidRPr="0022020E" w:rsidTr="0022020E">
        <w:tc>
          <w:tcPr>
            <w:tcW w:w="6408" w:type="dxa"/>
            <w:gridSpan w:val="2"/>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Код бюджетной классификации</w:t>
            </w:r>
          </w:p>
        </w:tc>
        <w:tc>
          <w:tcPr>
            <w:tcW w:w="8378" w:type="dxa"/>
            <w:vMerge w:val="restart"/>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Наименование главного администратора источников финансирования дефицита бюджета</w:t>
            </w:r>
          </w:p>
        </w:tc>
      </w:tr>
      <w:tr w:rsidR="0022020E" w:rsidRPr="0022020E" w:rsidTr="0022020E">
        <w:tc>
          <w:tcPr>
            <w:tcW w:w="262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Главного администратора источников</w:t>
            </w:r>
          </w:p>
        </w:tc>
        <w:tc>
          <w:tcPr>
            <w:tcW w:w="3780"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Источников финансирования дефицита бюджета</w:t>
            </w:r>
          </w:p>
        </w:tc>
        <w:tc>
          <w:tcPr>
            <w:tcW w:w="8378" w:type="dxa"/>
            <w:vMerge/>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r>
      <w:tr w:rsidR="0022020E" w:rsidRPr="0022020E" w:rsidTr="0022020E">
        <w:tc>
          <w:tcPr>
            <w:tcW w:w="262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3780"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37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Администрация Биритского муниципального образования</w:t>
            </w:r>
          </w:p>
        </w:tc>
      </w:tr>
      <w:tr w:rsidR="0022020E" w:rsidRPr="0022020E" w:rsidTr="0022020E">
        <w:tc>
          <w:tcPr>
            <w:tcW w:w="262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3780"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01 02 00 00 10 0000 710</w:t>
            </w:r>
          </w:p>
        </w:tc>
        <w:tc>
          <w:tcPr>
            <w:tcW w:w="837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Кредиты кредитных организаций в валюте Российской Федерации</w:t>
            </w:r>
          </w:p>
        </w:tc>
      </w:tr>
      <w:tr w:rsidR="0022020E" w:rsidRPr="0022020E" w:rsidTr="0022020E">
        <w:tc>
          <w:tcPr>
            <w:tcW w:w="262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3780"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01 03 01 00 10 0000 710</w:t>
            </w:r>
          </w:p>
        </w:tc>
        <w:tc>
          <w:tcPr>
            <w:tcW w:w="837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bl>
    <w:p w:rsidR="0022020E" w:rsidRDefault="0022020E">
      <w:pPr>
        <w:sectPr w:rsidR="0022020E" w:rsidSect="0022020E">
          <w:pgSz w:w="16838" w:h="11906" w:orient="landscape"/>
          <w:pgMar w:top="1701" w:right="1134" w:bottom="851" w:left="1134" w:header="709" w:footer="709" w:gutter="0"/>
          <w:cols w:space="708"/>
          <w:docGrid w:linePitch="360"/>
        </w:sectPr>
      </w:pP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Приложение 5</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к решению Думы Биритского муниципального образования</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«О бюджете Биритского муниципального образования на 2021 год и</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на плановый период 2022 и 2023 годов»</w:t>
      </w:r>
    </w:p>
    <w:tbl>
      <w:tblPr>
        <w:tblW w:w="8929" w:type="dxa"/>
        <w:tblInd w:w="93" w:type="dxa"/>
        <w:tblLook w:val="04A0" w:firstRow="1" w:lastRow="0" w:firstColumn="1" w:lastColumn="0" w:noHBand="0" w:noVBand="1"/>
      </w:tblPr>
      <w:tblGrid>
        <w:gridCol w:w="8929"/>
      </w:tblGrid>
      <w:tr w:rsidR="00871F41" w:rsidRPr="0022020E" w:rsidTr="00871F41">
        <w:trPr>
          <w:trHeight w:val="300"/>
        </w:trPr>
        <w:tc>
          <w:tcPr>
            <w:tcW w:w="3789" w:type="dxa"/>
            <w:tcBorders>
              <w:top w:val="nil"/>
              <w:left w:val="nil"/>
              <w:bottom w:val="nil"/>
              <w:right w:val="nil"/>
            </w:tcBorders>
            <w:shd w:val="clear" w:color="000000" w:fill="FFFFFF"/>
            <w:vAlign w:val="bottom"/>
            <w:hideMark/>
          </w:tcPr>
          <w:p w:rsidR="00871F41" w:rsidRPr="0022020E" w:rsidRDefault="00871F41" w:rsidP="00871F4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bl>
    <w:p w:rsidR="0022020E" w:rsidRPr="0022020E" w:rsidRDefault="0022020E" w:rsidP="0022020E">
      <w:pPr>
        <w:spacing w:after="0" w:line="240" w:lineRule="auto"/>
        <w:jc w:val="center"/>
        <w:rPr>
          <w:rFonts w:ascii="Arial" w:eastAsia="Times New Roman" w:hAnsi="Arial" w:cs="Arial"/>
          <w:b/>
          <w:sz w:val="30"/>
          <w:szCs w:val="30"/>
          <w:lang w:eastAsia="ru-RU"/>
        </w:rPr>
      </w:pPr>
      <w:r w:rsidRPr="0022020E">
        <w:rPr>
          <w:rFonts w:ascii="Arial" w:eastAsia="Times New Roman" w:hAnsi="Arial" w:cs="Arial"/>
          <w:b/>
          <w:sz w:val="30"/>
          <w:szCs w:val="30"/>
          <w:lang w:eastAsia="ru-RU"/>
        </w:rPr>
        <w:t>РАСПРЕДЕЛЕНИЕ БЮДЖЕТНЫХ АССИГНОВАНИЙ ПО РАЗДЕЛАМ И ПОДРАЗДЕЛАМ КЛАССИФИКАЦИИ РАСХОДОВ НА 2021 ГОД</w:t>
      </w:r>
    </w:p>
    <w:p w:rsidR="0022020E" w:rsidRPr="0022020E" w:rsidRDefault="0022020E" w:rsidP="0022020E">
      <w:pPr>
        <w:spacing w:after="0" w:line="240" w:lineRule="auto"/>
        <w:rPr>
          <w:rFonts w:ascii="Arial" w:eastAsia="Times New Roman" w:hAnsi="Arial" w:cs="Arial"/>
          <w:sz w:val="24"/>
          <w:szCs w:val="24"/>
          <w:lang w:eastAsia="ru-RU"/>
        </w:rPr>
      </w:pP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(тыс.рублей)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6"/>
        <w:gridCol w:w="851"/>
        <w:gridCol w:w="850"/>
        <w:gridCol w:w="1418"/>
      </w:tblGrid>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Функциональная статья</w:t>
            </w:r>
          </w:p>
        </w:tc>
        <w:tc>
          <w:tcPr>
            <w:tcW w:w="851"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Рз</w:t>
            </w:r>
          </w:p>
        </w:tc>
        <w:tc>
          <w:tcPr>
            <w:tcW w:w="85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ПР</w:t>
            </w:r>
          </w:p>
        </w:tc>
        <w:tc>
          <w:tcPr>
            <w:tcW w:w="1418"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 xml:space="preserve">Сумма </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ОБЩЕГОСУДАРСТВЕННЫЕ  ВОПРОСЫ</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lang w:eastAsia="ru-RU"/>
              </w:rPr>
            </w:pPr>
            <w:r w:rsidRPr="0022020E">
              <w:rPr>
                <w:rFonts w:ascii="Courier New" w:eastAsia="Times New Roman" w:hAnsi="Courier New" w:cs="Courier New"/>
                <w:b/>
                <w:lang w:eastAsia="ru-RU"/>
              </w:rPr>
              <w:t>3068,7</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Функционирование высшего должностного лица субъекта Российской Федерации и органа местного самоуправления</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2610,0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Резервные фонды</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Другие общегосударственные вопросы</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ОБОРОНА</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lang w:eastAsia="ru-RU"/>
              </w:rPr>
            </w:pPr>
            <w:r w:rsidRPr="0022020E">
              <w:rPr>
                <w:rFonts w:ascii="Courier New" w:eastAsia="Times New Roman" w:hAnsi="Courier New" w:cs="Courier New"/>
                <w:b/>
                <w:lang w:eastAsia="ru-RU"/>
              </w:rPr>
              <w:t>137,3</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Мобилизационная и вневойсковая подготовка</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137,3</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БЕЗОПАСНОСТЬ И ПРАВООХРАНИТЕЛЬНАЯ ДЕЯТЕЛЬНОСТЬ</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lang w:eastAsia="ru-RU"/>
              </w:rPr>
            </w:pPr>
            <w:r w:rsidRPr="0022020E">
              <w:rPr>
                <w:rFonts w:ascii="Courier New" w:eastAsia="Times New Roman" w:hAnsi="Courier New" w:cs="Courier New"/>
                <w:b/>
                <w:lang w:eastAsia="ru-RU"/>
              </w:rPr>
              <w:t>20,0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ЭКОНОМИКА</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lang w:eastAsia="ru-RU"/>
              </w:rPr>
            </w:pPr>
            <w:r w:rsidRPr="0022020E">
              <w:rPr>
                <w:rFonts w:ascii="Courier New" w:eastAsia="Times New Roman" w:hAnsi="Courier New" w:cs="Courier New"/>
                <w:b/>
                <w:lang w:eastAsia="ru-RU"/>
              </w:rPr>
              <w:t>1160,03</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Общеэкономические вопросы</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Дорожное хозяйство (дорожные фонды)</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1160,03</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ЖИЛИЩНО-КОММУНАЛЬНОЕ ХОЗЯЙСТВО</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lang w:eastAsia="ru-RU"/>
              </w:rPr>
            </w:pPr>
            <w:r w:rsidRPr="0022020E">
              <w:rPr>
                <w:rFonts w:ascii="Courier New" w:eastAsia="Times New Roman" w:hAnsi="Courier New" w:cs="Courier New"/>
                <w:b/>
                <w:lang w:eastAsia="ru-RU"/>
              </w:rPr>
              <w:t>297,707</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Коммунальное хозяйство</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97,707</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Благоустройство</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КУЛЬТУРА, КИНЕМАТОГРАФИЯ И СРЕДСТВА МАССОВОЙ ИНФОРМАЦИИ</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08</w:t>
            </w: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lang w:eastAsia="ru-RU"/>
              </w:rPr>
            </w:pPr>
            <w:r w:rsidRPr="0022020E">
              <w:rPr>
                <w:rFonts w:ascii="Courier New" w:eastAsia="Times New Roman" w:hAnsi="Courier New" w:cs="Courier New"/>
                <w:b/>
                <w:lang w:eastAsia="ru-RU"/>
              </w:rPr>
              <w:t>561,0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Культура</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СОЦИАЛЬНАЯ ПОЛИТИКА</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10</w:t>
            </w: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lang w:eastAsia="ru-RU"/>
              </w:rPr>
            </w:pPr>
            <w:r w:rsidRPr="0022020E">
              <w:rPr>
                <w:rFonts w:ascii="Courier New" w:eastAsia="Times New Roman" w:hAnsi="Courier New" w:cs="Courier New"/>
                <w:b/>
                <w:lang w:eastAsia="ru-RU"/>
              </w:rPr>
              <w:t>144,0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Пенсионное обеспечение</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ОБСЛУЖИВАНИЕ ГОСУДАРСТВЕННОГО МУНИЦИПАЛЬНОГО ДОЛГА</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lang w:eastAsia="ru-RU"/>
              </w:rPr>
            </w:pPr>
            <w:r w:rsidRPr="0022020E">
              <w:rPr>
                <w:rFonts w:ascii="Courier New" w:eastAsia="Times New Roman" w:hAnsi="Courier New" w:cs="Courier New"/>
                <w:b/>
                <w:lang w:eastAsia="ru-RU"/>
              </w:rPr>
              <w:t>0,2</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 внутреннего и муниципального долга</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70"/>
        </w:trPr>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МЕЖБЮДЖЕТНЫЕ ТРАНСФЕРТЫ</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14</w:t>
            </w: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lang w:eastAsia="ru-RU"/>
              </w:rPr>
            </w:pPr>
            <w:r w:rsidRPr="0022020E">
              <w:rPr>
                <w:rFonts w:ascii="Courier New" w:eastAsia="Times New Roman" w:hAnsi="Courier New" w:cs="Courier New"/>
                <w:b/>
                <w:lang w:eastAsia="ru-RU"/>
              </w:rPr>
              <w:t>123,254</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межбюджетные трансферты общего характера</w:t>
            </w:r>
          </w:p>
        </w:tc>
        <w:tc>
          <w:tcPr>
            <w:tcW w:w="851"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85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6346"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ИТОГО РАСХОДОВ</w:t>
            </w:r>
          </w:p>
        </w:tc>
        <w:tc>
          <w:tcPr>
            <w:tcW w:w="851"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418" w:type="dxa"/>
            <w:vAlign w:val="center"/>
          </w:tcPr>
          <w:p w:rsidR="0022020E" w:rsidRPr="0022020E" w:rsidRDefault="0022020E" w:rsidP="0022020E">
            <w:pPr>
              <w:spacing w:after="0" w:line="240" w:lineRule="auto"/>
              <w:jc w:val="right"/>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5512,191</w:t>
            </w:r>
          </w:p>
        </w:tc>
      </w:tr>
    </w:tbl>
    <w:p w:rsidR="0022020E" w:rsidRDefault="0022020E"/>
    <w:p w:rsidR="0022020E" w:rsidRDefault="0022020E"/>
    <w:p w:rsidR="00871F41" w:rsidRDefault="00871F41"/>
    <w:p w:rsidR="00871F41" w:rsidRDefault="00871F41"/>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Приложение 6</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к решению Думы Биритского муниципального образования</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«О бюджете Биритского муниципального образования на 2021 год и</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на плановый период 2022 и 2023 годов»</w:t>
      </w:r>
    </w:p>
    <w:tbl>
      <w:tblPr>
        <w:tblW w:w="8929" w:type="dxa"/>
        <w:tblInd w:w="93" w:type="dxa"/>
        <w:tblLook w:val="04A0" w:firstRow="1" w:lastRow="0" w:firstColumn="1" w:lastColumn="0" w:noHBand="0" w:noVBand="1"/>
      </w:tblPr>
      <w:tblGrid>
        <w:gridCol w:w="8929"/>
      </w:tblGrid>
      <w:tr w:rsidR="00871F41" w:rsidRPr="0022020E" w:rsidTr="00871F41">
        <w:trPr>
          <w:trHeight w:val="300"/>
        </w:trPr>
        <w:tc>
          <w:tcPr>
            <w:tcW w:w="3789" w:type="dxa"/>
            <w:tcBorders>
              <w:top w:val="nil"/>
              <w:left w:val="nil"/>
              <w:bottom w:val="nil"/>
              <w:right w:val="nil"/>
            </w:tcBorders>
            <w:shd w:val="clear" w:color="000000" w:fill="FFFFFF"/>
            <w:vAlign w:val="bottom"/>
            <w:hideMark/>
          </w:tcPr>
          <w:p w:rsidR="00871F41" w:rsidRPr="0022020E" w:rsidRDefault="00871F41" w:rsidP="00871F4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bl>
    <w:p w:rsidR="0022020E" w:rsidRPr="0022020E" w:rsidRDefault="0022020E" w:rsidP="0022020E">
      <w:pPr>
        <w:spacing w:after="0" w:line="240" w:lineRule="auto"/>
        <w:jc w:val="center"/>
        <w:rPr>
          <w:rFonts w:ascii="Arial" w:eastAsia="Times New Roman" w:hAnsi="Arial" w:cs="Arial"/>
          <w:b/>
          <w:sz w:val="28"/>
          <w:szCs w:val="28"/>
          <w:lang w:eastAsia="ru-RU"/>
        </w:rPr>
      </w:pPr>
      <w:r w:rsidRPr="0022020E">
        <w:rPr>
          <w:rFonts w:ascii="Arial" w:eastAsia="Times New Roman" w:hAnsi="Arial" w:cs="Arial"/>
          <w:b/>
          <w:sz w:val="28"/>
          <w:szCs w:val="28"/>
          <w:lang w:eastAsia="ru-RU"/>
        </w:rPr>
        <w:t xml:space="preserve">РАСПРЕДЕЛЕНИЕ БЮДЖЕТНЫХ АССИГНОВАНИЙ ПО РАЗДЕЛАМ И ПОДРАЗДЕЛАМ КЛАССИФИКАЦИИ РАСХОДОВ </w:t>
      </w:r>
    </w:p>
    <w:p w:rsidR="0022020E" w:rsidRPr="0022020E" w:rsidRDefault="0022020E" w:rsidP="0022020E">
      <w:pPr>
        <w:spacing w:after="0" w:line="240" w:lineRule="auto"/>
        <w:jc w:val="center"/>
        <w:rPr>
          <w:rFonts w:ascii="Arial" w:eastAsia="Times New Roman" w:hAnsi="Arial" w:cs="Arial"/>
          <w:b/>
          <w:sz w:val="28"/>
          <w:szCs w:val="28"/>
          <w:lang w:eastAsia="ru-RU"/>
        </w:rPr>
      </w:pPr>
      <w:r w:rsidRPr="0022020E">
        <w:rPr>
          <w:rFonts w:ascii="Arial" w:eastAsia="Times New Roman" w:hAnsi="Arial" w:cs="Arial"/>
          <w:b/>
          <w:sz w:val="28"/>
          <w:szCs w:val="28"/>
          <w:lang w:eastAsia="ru-RU"/>
        </w:rPr>
        <w:t xml:space="preserve">НА 2022 И 2023 ГОДОВ </w:t>
      </w:r>
    </w:p>
    <w:p w:rsidR="0022020E" w:rsidRPr="0022020E" w:rsidRDefault="0022020E" w:rsidP="0022020E">
      <w:pPr>
        <w:spacing w:after="0" w:line="240" w:lineRule="auto"/>
        <w:rPr>
          <w:rFonts w:ascii="Arial" w:eastAsia="Times New Roman" w:hAnsi="Arial" w:cs="Arial"/>
          <w:sz w:val="24"/>
          <w:szCs w:val="24"/>
          <w:lang w:eastAsia="ru-RU"/>
        </w:rPr>
      </w:pP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(тыс.рублей)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709"/>
        <w:gridCol w:w="709"/>
        <w:gridCol w:w="1275"/>
        <w:gridCol w:w="1418"/>
      </w:tblGrid>
      <w:tr w:rsidR="0022020E" w:rsidRPr="0022020E" w:rsidTr="0022020E">
        <w:trPr>
          <w:trHeight w:val="255"/>
        </w:trPr>
        <w:tc>
          <w:tcPr>
            <w:tcW w:w="5245" w:type="dxa"/>
            <w:vMerge w:val="restart"/>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Функциональная статья</w:t>
            </w:r>
          </w:p>
        </w:tc>
        <w:tc>
          <w:tcPr>
            <w:tcW w:w="709" w:type="dxa"/>
            <w:vMerge w:val="restart"/>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Рз</w:t>
            </w:r>
          </w:p>
        </w:tc>
        <w:tc>
          <w:tcPr>
            <w:tcW w:w="709" w:type="dxa"/>
            <w:vMerge w:val="restart"/>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ПР</w:t>
            </w:r>
          </w:p>
        </w:tc>
        <w:tc>
          <w:tcPr>
            <w:tcW w:w="2693" w:type="dxa"/>
            <w:gridSpan w:val="2"/>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Сумма</w:t>
            </w:r>
          </w:p>
        </w:tc>
      </w:tr>
      <w:tr w:rsidR="0022020E" w:rsidRPr="0022020E" w:rsidTr="0022020E">
        <w:trPr>
          <w:trHeight w:val="240"/>
        </w:trPr>
        <w:tc>
          <w:tcPr>
            <w:tcW w:w="5245" w:type="dxa"/>
            <w:vMerge/>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Merge/>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Merge/>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2022 г.</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2023 г.</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ОБЩЕГОСУДАРСТВЕННЫЕ  ВОПРОСЫ</w:t>
            </w:r>
          </w:p>
        </w:tc>
        <w:tc>
          <w:tcPr>
            <w:tcW w:w="709"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709" w:type="dxa"/>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2893,7</w:t>
            </w:r>
          </w:p>
        </w:tc>
        <w:tc>
          <w:tcPr>
            <w:tcW w:w="1418"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2691,7</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Функционирование высшего должностного лица субъекта Российской Федерации и органа местного самоуправления</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448,0</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2298,0</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2233,0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Обеспечение проведения выборов и референдумов</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137,0</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Резервные фонды</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Другие общегосударственные вопросы</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ОБОРОНА</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138,8</w:t>
            </w:r>
          </w:p>
        </w:tc>
        <w:tc>
          <w:tcPr>
            <w:tcW w:w="1418"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144,5</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Мобилизационная и вневойсковая подготовка</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138,8</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144,5</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безопасность и правоохранительная деятельность</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20,0</w:t>
            </w:r>
          </w:p>
        </w:tc>
        <w:tc>
          <w:tcPr>
            <w:tcW w:w="1418"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20,0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ЭКОНОМИКА</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1205,24</w:t>
            </w:r>
          </w:p>
        </w:tc>
        <w:tc>
          <w:tcPr>
            <w:tcW w:w="1418"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1279,88</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Общеэкономические вопросы</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47,8</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Дорожное хозяйство (дорожные фонды)</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1157,44</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1232,08</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ЖИЛИЩНО-КОММУНАЛЬНОЕ ХОЗЯЙСТВО</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279,418</w:t>
            </w:r>
          </w:p>
        </w:tc>
        <w:tc>
          <w:tcPr>
            <w:tcW w:w="1418"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324,954</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Коммунальное хозяйство</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79,418</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124,954</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Благоустройство</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КУЛЬТУРА, КИНЕМАТОГРАФИЯ И СРЕДСТВА МАССОВОЙ ИНФОРМАЦИИ</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08</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561,0</w:t>
            </w:r>
          </w:p>
        </w:tc>
        <w:tc>
          <w:tcPr>
            <w:tcW w:w="1418"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561,0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Культура</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561,0</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СОЦИАЛЬНАЯ ПОЛИТИКА</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10</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144,0</w:t>
            </w:r>
          </w:p>
        </w:tc>
        <w:tc>
          <w:tcPr>
            <w:tcW w:w="1418"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144,0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Пенсионное обеспечение</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ОБСЛУЖИВАНИЕ ГОСУДАРСТВЕННОГО (МУНИЦИПАЛЬНОГО) ДОЛГА</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6,7</w:t>
            </w:r>
          </w:p>
        </w:tc>
        <w:tc>
          <w:tcPr>
            <w:tcW w:w="1418"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13,1</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 внутреннего и муниципального долга</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МЕЖБЮДЖЕТНЫЕ ТРАНСФЕРТЫ</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14</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123,254</w:t>
            </w:r>
          </w:p>
        </w:tc>
        <w:tc>
          <w:tcPr>
            <w:tcW w:w="1418"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межбюджетные трансферты общего пользования</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275"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418"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5245"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ИТОГО РАСХОДОВ</w:t>
            </w: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5372,112</w:t>
            </w:r>
          </w:p>
        </w:tc>
        <w:tc>
          <w:tcPr>
            <w:tcW w:w="1418"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5179,134</w:t>
            </w:r>
          </w:p>
        </w:tc>
      </w:tr>
    </w:tbl>
    <w:p w:rsidR="0022020E" w:rsidRDefault="0022020E"/>
    <w:p w:rsidR="00871F41" w:rsidRDefault="00871F41"/>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Приложение 7</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к решению Думы Биритского муниципального образования</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«О бюджете Биритского муниципального образования на 2021 год и</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на плановый период 2022 и 2023 годов»</w:t>
      </w:r>
    </w:p>
    <w:tbl>
      <w:tblPr>
        <w:tblW w:w="8929" w:type="dxa"/>
        <w:tblInd w:w="93" w:type="dxa"/>
        <w:tblLook w:val="04A0" w:firstRow="1" w:lastRow="0" w:firstColumn="1" w:lastColumn="0" w:noHBand="0" w:noVBand="1"/>
      </w:tblPr>
      <w:tblGrid>
        <w:gridCol w:w="8929"/>
      </w:tblGrid>
      <w:tr w:rsidR="00871F41" w:rsidRPr="0022020E" w:rsidTr="00871F41">
        <w:trPr>
          <w:trHeight w:val="300"/>
        </w:trPr>
        <w:tc>
          <w:tcPr>
            <w:tcW w:w="3789" w:type="dxa"/>
            <w:tcBorders>
              <w:top w:val="nil"/>
              <w:left w:val="nil"/>
              <w:bottom w:val="nil"/>
              <w:right w:val="nil"/>
            </w:tcBorders>
            <w:shd w:val="clear" w:color="000000" w:fill="FFFFFF"/>
            <w:vAlign w:val="bottom"/>
            <w:hideMark/>
          </w:tcPr>
          <w:p w:rsidR="00871F41" w:rsidRPr="0022020E" w:rsidRDefault="00871F41" w:rsidP="00871F4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bl>
    <w:p w:rsidR="0022020E" w:rsidRPr="0022020E" w:rsidRDefault="0022020E" w:rsidP="0022020E">
      <w:pPr>
        <w:spacing w:after="0" w:line="240" w:lineRule="auto"/>
        <w:jc w:val="center"/>
        <w:rPr>
          <w:rFonts w:ascii="Arial" w:eastAsia="Times New Roman" w:hAnsi="Arial" w:cs="Arial"/>
          <w:b/>
          <w:sz w:val="28"/>
          <w:szCs w:val="28"/>
          <w:lang w:eastAsia="ru-RU"/>
        </w:rPr>
      </w:pPr>
      <w:r w:rsidRPr="0022020E">
        <w:rPr>
          <w:rFonts w:ascii="Arial" w:eastAsia="Times New Roman" w:hAnsi="Arial" w:cs="Arial"/>
          <w:b/>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БЮДЖЕТА НА 2021 ГОД</w:t>
      </w:r>
    </w:p>
    <w:p w:rsidR="0022020E" w:rsidRPr="0022020E" w:rsidRDefault="0022020E" w:rsidP="0022020E">
      <w:pPr>
        <w:spacing w:after="0" w:line="240" w:lineRule="auto"/>
        <w:rPr>
          <w:rFonts w:ascii="Arial" w:eastAsia="Times New Roman" w:hAnsi="Arial" w:cs="Arial"/>
          <w:sz w:val="24"/>
          <w:szCs w:val="24"/>
          <w:lang w:eastAsia="ru-RU"/>
        </w:rPr>
      </w:pPr>
    </w:p>
    <w:p w:rsidR="0022020E" w:rsidRPr="0022020E" w:rsidRDefault="0022020E" w:rsidP="0022020E">
      <w:pPr>
        <w:spacing w:after="0" w:line="240" w:lineRule="auto"/>
        <w:jc w:val="right"/>
        <w:rPr>
          <w:rFonts w:ascii="Times New Roman" w:eastAsia="Times New Roman" w:hAnsi="Times New Roman"/>
          <w:sz w:val="20"/>
          <w:szCs w:val="20"/>
          <w:lang w:eastAsia="ru-RU"/>
        </w:rPr>
      </w:pPr>
      <w:r w:rsidRPr="0022020E">
        <w:rPr>
          <w:rFonts w:ascii="Times New Roman" w:eastAsia="Times New Roman" w:hAnsi="Times New Roman"/>
          <w:sz w:val="20"/>
          <w:szCs w:val="20"/>
          <w:lang w:eastAsia="ru-RU"/>
        </w:rPr>
        <w:t>(</w:t>
      </w:r>
      <w:r w:rsidRPr="0022020E">
        <w:rPr>
          <w:rFonts w:ascii="Courier New" w:eastAsia="Times New Roman" w:hAnsi="Courier New" w:cs="Courier New"/>
          <w:lang w:eastAsia="ru-RU"/>
        </w:rPr>
        <w:t>тыс.рублей)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1560"/>
        <w:gridCol w:w="850"/>
        <w:gridCol w:w="1276"/>
      </w:tblGrid>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Рз</w:t>
            </w:r>
          </w:p>
        </w:tc>
        <w:tc>
          <w:tcPr>
            <w:tcW w:w="56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ПР</w:t>
            </w:r>
          </w:p>
        </w:tc>
        <w:tc>
          <w:tcPr>
            <w:tcW w:w="156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ЦСР</w:t>
            </w:r>
          </w:p>
        </w:tc>
        <w:tc>
          <w:tcPr>
            <w:tcW w:w="85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ВР</w:t>
            </w:r>
          </w:p>
        </w:tc>
        <w:tc>
          <w:tcPr>
            <w:tcW w:w="1276"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val="en-US" w:eastAsia="ru-RU"/>
              </w:rPr>
            </w:pPr>
            <w:r w:rsidRPr="0022020E">
              <w:rPr>
                <w:rFonts w:ascii="Courier New" w:eastAsia="Times New Roman" w:hAnsi="Courier New" w:cs="Courier New"/>
                <w:b/>
                <w:lang w:eastAsia="ru-RU"/>
              </w:rPr>
              <w:t>2021 год</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5512,191</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3068,7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Функционирование высшего должностного лица субъекта Российской Федерации и органа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448,0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Высшее должностное лицо органа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344,0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104,0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2610,0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2610,0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Руководство и управление в сфере установленных функций органов </w:t>
            </w:r>
            <w:r w:rsidRPr="0022020E">
              <w:rPr>
                <w:rFonts w:ascii="Courier New" w:eastAsia="Times New Roman" w:hAnsi="Courier New" w:cs="Courier New"/>
                <w:lang w:eastAsia="ru-RU"/>
              </w:rPr>
              <w:lastRenderedPageBreak/>
              <w:t>государственной власти субъектов Российской Федерации и органов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2610,0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Администрация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2610,0</w:t>
            </w:r>
          </w:p>
        </w:tc>
      </w:tr>
      <w:tr w:rsidR="0022020E" w:rsidRPr="0022020E" w:rsidTr="0022020E">
        <w:trPr>
          <w:trHeight w:val="467"/>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Обеспечение деятельности администрации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2610,0</w:t>
            </w:r>
          </w:p>
        </w:tc>
      </w:tr>
      <w:tr w:rsidR="0022020E" w:rsidRPr="0022020E" w:rsidTr="0022020E">
        <w:trPr>
          <w:trHeight w:val="467"/>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2320,0</w:t>
            </w:r>
          </w:p>
        </w:tc>
      </w:tr>
      <w:tr w:rsidR="0022020E" w:rsidRPr="0022020E" w:rsidTr="0022020E">
        <w:trPr>
          <w:trHeight w:val="467"/>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2320,0</w:t>
            </w:r>
          </w:p>
        </w:tc>
      </w:tr>
      <w:tr w:rsidR="0022020E" w:rsidRPr="0022020E" w:rsidTr="0022020E">
        <w:trPr>
          <w:trHeight w:val="467"/>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1782,0</w:t>
            </w:r>
          </w:p>
        </w:tc>
      </w:tr>
      <w:tr w:rsidR="0022020E" w:rsidRPr="0022020E" w:rsidTr="0022020E">
        <w:trPr>
          <w:trHeight w:val="467"/>
        </w:trPr>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выплаты персоналу государственных (муниципальных)органов, за исключением фонда оплаты труда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rPr>
          <w:trHeight w:val="467"/>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538,0</w:t>
            </w:r>
          </w:p>
        </w:tc>
      </w:tr>
      <w:tr w:rsidR="0022020E" w:rsidRPr="0022020E" w:rsidTr="0022020E">
        <w:trPr>
          <w:trHeight w:val="777"/>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1046"/>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748"/>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услуг в сфере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tc>
      </w:tr>
      <w:tr w:rsidR="0022020E" w:rsidRPr="0022020E" w:rsidTr="0022020E">
        <w:trPr>
          <w:trHeight w:val="427"/>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414"/>
        </w:trPr>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258"/>
        </w:trPr>
        <w:tc>
          <w:tcPr>
            <w:tcW w:w="453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rPr>
          <w:trHeight w:val="417"/>
        </w:trPr>
        <w:tc>
          <w:tcPr>
            <w:tcW w:w="453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rPr>
          <w:trHeight w:val="482"/>
        </w:trPr>
        <w:tc>
          <w:tcPr>
            <w:tcW w:w="453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налога на имущество организаций и земельного налога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rPr>
          <w:trHeight w:val="482"/>
        </w:trPr>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прочих налогов, сборов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rPr>
          <w:trHeight w:val="549"/>
        </w:trPr>
        <w:tc>
          <w:tcPr>
            <w:tcW w:w="453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прочих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Резервные фонды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Администрация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137,3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137,3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137,3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137,3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95,8</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Взносы по обязательному социальному страхованию на выплаты денежного содержания и иные выплаты работникам </w:t>
            </w:r>
            <w:r w:rsidRPr="0022020E">
              <w:rPr>
                <w:rFonts w:ascii="Courier New" w:eastAsia="Times New Roman" w:hAnsi="Courier New" w:cs="Courier New"/>
                <w:lang w:eastAsia="ru-RU"/>
              </w:rPr>
              <w:lastRenderedPageBreak/>
              <w:t>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28,9</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Муниципальная программа «Пожарная безопасность на территории Биритского муниципального образования на период 2020-2022 годы»</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 </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1160,03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47,8</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отдельных областных государственных полномочий в сфере водоснабжения и водоотведения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выплаты персоналу в целях обеспечения выполнения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36,8</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Взносы по обязательному социальному страхованию на выплаты денежного содержания и </w:t>
            </w:r>
            <w:r w:rsidRPr="0022020E">
              <w:rPr>
                <w:rFonts w:ascii="Courier New" w:eastAsia="Times New Roman" w:hAnsi="Courier New" w:cs="Courier New"/>
                <w:lang w:eastAsia="ru-RU"/>
              </w:rPr>
              <w:lastRenderedPageBreak/>
              <w:t>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1160,03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Муниципальная программа «Дорожная деятельность в границах населенных пунктов Биритского муниципального образования на 2020-2022 годы»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1112,23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 </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1112,23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1112,23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1112,23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962,23</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297,707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97,707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97,707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мероприятий в области коммунального хозяйства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97,707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97,707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97,707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87,707</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Мероприятия в области благоустройства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i/>
                <w:lang w:eastAsia="ru-RU"/>
              </w:rPr>
            </w:pPr>
            <w:r w:rsidRPr="0022020E">
              <w:rPr>
                <w:rFonts w:ascii="Courier New" w:eastAsia="Times New Roman" w:hAnsi="Courier New" w:cs="Courier New"/>
                <w:i/>
                <w:lang w:eastAsia="ru-RU"/>
              </w:rPr>
              <w:t xml:space="preserve">Финансирование расходных </w:t>
            </w:r>
            <w:r w:rsidRPr="0022020E">
              <w:rPr>
                <w:rFonts w:ascii="Courier New" w:eastAsia="Times New Roman" w:hAnsi="Courier New" w:cs="Courier New"/>
                <w:i/>
                <w:lang w:eastAsia="ru-RU"/>
              </w:rPr>
              <w:lastRenderedPageBreak/>
              <w:t>обязательств муниципальных образований на реализацию мероприятий перечня проектов народных инициатив в области благоустройства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rPr>
          <w:trHeight w:val="748"/>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rPr>
          <w:trHeight w:val="997"/>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rPr>
          <w:trHeight w:val="467"/>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rPr>
          <w:trHeight w:val="997"/>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i/>
                <w:lang w:eastAsia="ru-RU"/>
              </w:rPr>
              <w:t>Софинансирование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729"/>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729"/>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455"/>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Прочая закупка товаров, работ и услуг</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589"/>
        </w:trPr>
        <w:tc>
          <w:tcPr>
            <w:tcW w:w="453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КУЛЬТУРА, КИНЕМАТОГРАФИЯ И 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561,0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521,0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205"/>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Культурный досуг населения (поселений)</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553"/>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Обеспечение деятельности подведомственных учреждений </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553"/>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374,0</w:t>
            </w:r>
          </w:p>
        </w:tc>
      </w:tr>
      <w:tr w:rsidR="0022020E" w:rsidRPr="0022020E" w:rsidTr="0022020E">
        <w:trPr>
          <w:trHeight w:val="553"/>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287,0</w:t>
            </w:r>
          </w:p>
        </w:tc>
      </w:tr>
      <w:tr w:rsidR="0022020E" w:rsidRPr="0022020E" w:rsidTr="0022020E">
        <w:trPr>
          <w:trHeight w:val="553"/>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казённых учреждений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119</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r>
      <w:tr w:rsidR="0022020E" w:rsidRPr="0022020E" w:rsidTr="0022020E">
        <w:trPr>
          <w:trHeight w:val="767"/>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r>
      <w:tr w:rsidR="0022020E" w:rsidRPr="0022020E" w:rsidTr="0022020E">
        <w:trPr>
          <w:trHeight w:val="997"/>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r>
      <w:tr w:rsidR="0022020E" w:rsidRPr="0022020E" w:rsidTr="0022020E">
        <w:trPr>
          <w:trHeight w:val="699"/>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в сфере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496"/>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r>
      <w:tr w:rsidR="0022020E" w:rsidRPr="0022020E" w:rsidTr="0022020E">
        <w:trPr>
          <w:trHeight w:val="317"/>
        </w:trPr>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112,0</w:t>
            </w:r>
          </w:p>
        </w:tc>
      </w:tr>
      <w:tr w:rsidR="0022020E" w:rsidRPr="0022020E" w:rsidTr="0022020E">
        <w:trPr>
          <w:trHeight w:val="317"/>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7"/>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850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7"/>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налога на имущество организаций и земельного налога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7"/>
        </w:trPr>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прочих налогов, сборов</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7"/>
        </w:trPr>
        <w:tc>
          <w:tcPr>
            <w:tcW w:w="453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144,0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Доплаты к пенсиям, дополнительное 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9170000000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997"/>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Выплата пенсии за выслугу лет гражданам, замещавших должности муниципальной службы Балаганского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508"/>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464"/>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386"/>
        </w:trPr>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пенсии, социальные доплаты к пенсиям</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312</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386"/>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ОБСЛУЖТВАНИЕ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r>
      <w:tr w:rsidR="0022020E" w:rsidRPr="0022020E" w:rsidTr="0022020E">
        <w:trPr>
          <w:trHeight w:val="386"/>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 внутреннего и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232"/>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232"/>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232"/>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232"/>
        </w:trPr>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внутреннего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123,254</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Межбюджетные трансферты </w:t>
            </w:r>
          </w:p>
        </w:tc>
        <w:tc>
          <w:tcPr>
            <w:tcW w:w="70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453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540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bl>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Приложение 8</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к решению Думы Биритского муниципального образования</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«О бюджете Биритского муниципального образования на 2021 год и</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на плановый период 2022 и 2023 годов»</w:t>
      </w:r>
    </w:p>
    <w:tbl>
      <w:tblPr>
        <w:tblW w:w="8929" w:type="dxa"/>
        <w:tblInd w:w="93" w:type="dxa"/>
        <w:tblLook w:val="04A0" w:firstRow="1" w:lastRow="0" w:firstColumn="1" w:lastColumn="0" w:noHBand="0" w:noVBand="1"/>
      </w:tblPr>
      <w:tblGrid>
        <w:gridCol w:w="8929"/>
      </w:tblGrid>
      <w:tr w:rsidR="00871F41" w:rsidRPr="0022020E" w:rsidTr="00871F41">
        <w:trPr>
          <w:trHeight w:val="300"/>
        </w:trPr>
        <w:tc>
          <w:tcPr>
            <w:tcW w:w="3789" w:type="dxa"/>
            <w:tcBorders>
              <w:top w:val="nil"/>
              <w:left w:val="nil"/>
              <w:bottom w:val="nil"/>
              <w:right w:val="nil"/>
            </w:tcBorders>
            <w:shd w:val="clear" w:color="000000" w:fill="FFFFFF"/>
            <w:vAlign w:val="bottom"/>
            <w:hideMark/>
          </w:tcPr>
          <w:p w:rsidR="00871F41" w:rsidRPr="0022020E" w:rsidRDefault="00871F41" w:rsidP="00871F4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bl>
    <w:p w:rsidR="0022020E" w:rsidRPr="0022020E" w:rsidRDefault="0022020E" w:rsidP="0022020E">
      <w:pPr>
        <w:spacing w:after="0" w:line="240" w:lineRule="auto"/>
        <w:jc w:val="center"/>
        <w:rPr>
          <w:rFonts w:ascii="Arial" w:eastAsia="Times New Roman" w:hAnsi="Arial" w:cs="Arial"/>
          <w:b/>
          <w:sz w:val="28"/>
          <w:szCs w:val="28"/>
          <w:lang w:eastAsia="ru-RU"/>
        </w:rPr>
      </w:pPr>
      <w:r w:rsidRPr="0022020E">
        <w:rPr>
          <w:rFonts w:ascii="Arial" w:eastAsia="Times New Roman" w:hAnsi="Arial" w:cs="Arial"/>
          <w:b/>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БЮДЖЕТА НА 2022 И 2023 ГОДОВ</w:t>
      </w:r>
    </w:p>
    <w:p w:rsidR="0022020E" w:rsidRPr="0022020E" w:rsidRDefault="0022020E" w:rsidP="0022020E">
      <w:pPr>
        <w:spacing w:after="0" w:line="240" w:lineRule="auto"/>
        <w:rPr>
          <w:rFonts w:ascii="Arial" w:eastAsia="Times New Roman" w:hAnsi="Arial" w:cs="Arial"/>
          <w:sz w:val="24"/>
          <w:szCs w:val="24"/>
          <w:lang w:eastAsia="ru-RU"/>
        </w:rPr>
      </w:pP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 xml:space="preserve">  (тыс.рублей)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569"/>
        <w:gridCol w:w="567"/>
        <w:gridCol w:w="1557"/>
        <w:gridCol w:w="709"/>
        <w:gridCol w:w="1275"/>
        <w:gridCol w:w="1418"/>
      </w:tblGrid>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Наименование</w:t>
            </w:r>
          </w:p>
        </w:tc>
        <w:tc>
          <w:tcPr>
            <w:tcW w:w="569"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Рз</w:t>
            </w:r>
          </w:p>
        </w:tc>
        <w:tc>
          <w:tcPr>
            <w:tcW w:w="567"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ПР</w:t>
            </w:r>
          </w:p>
        </w:tc>
        <w:tc>
          <w:tcPr>
            <w:tcW w:w="1557"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ЦСР</w:t>
            </w:r>
          </w:p>
        </w:tc>
        <w:tc>
          <w:tcPr>
            <w:tcW w:w="709"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ВР</w:t>
            </w:r>
          </w:p>
        </w:tc>
        <w:tc>
          <w:tcPr>
            <w:tcW w:w="1275" w:type="dxa"/>
          </w:tcPr>
          <w:p w:rsidR="0022020E" w:rsidRPr="0022020E" w:rsidRDefault="0022020E" w:rsidP="0022020E">
            <w:pPr>
              <w:spacing w:after="0" w:line="240" w:lineRule="auto"/>
              <w:rPr>
                <w:rFonts w:ascii="Courier New" w:eastAsia="Times New Roman" w:hAnsi="Courier New" w:cs="Courier New"/>
                <w:b/>
                <w:lang w:val="en-US" w:eastAsia="ru-RU"/>
              </w:rPr>
            </w:pPr>
            <w:r w:rsidRPr="0022020E">
              <w:rPr>
                <w:rFonts w:ascii="Courier New" w:eastAsia="Times New Roman" w:hAnsi="Courier New" w:cs="Courier New"/>
                <w:b/>
                <w:lang w:eastAsia="ru-RU"/>
              </w:rPr>
              <w:t>2022 год</w:t>
            </w:r>
          </w:p>
        </w:tc>
        <w:tc>
          <w:tcPr>
            <w:tcW w:w="1418"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2023 год</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ВСЕГО</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5372,112</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5179,134</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ОБЩЕГОСУДАРСТВЕННЫЕ ВОПРОСЫ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2893,7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2691,7</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Функционирование высшего должностного лица субъекта Российской Федерации и органа местного самоуправления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448,0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448,0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Руководство и управление в сфере установленных функций органов органов местного самоуправления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rPr>
          <w:trHeight w:val="952"/>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функций муниципальными органами, казенными учреждениями</w:t>
            </w:r>
          </w:p>
        </w:tc>
        <w:tc>
          <w:tcPr>
            <w:tcW w:w="56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rPr>
          <w:trHeight w:val="74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56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r w:rsidRPr="0022020E">
              <w:rPr>
                <w:rFonts w:ascii="Courier New" w:eastAsia="Times New Roman" w:hAnsi="Courier New" w:cs="Courier New"/>
                <w:lang w:eastAsia="ru-RU"/>
              </w:rPr>
              <w:t>9110200203</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rPr>
          <w:trHeight w:val="347"/>
        </w:trPr>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56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r w:rsidRPr="0022020E">
              <w:rPr>
                <w:rFonts w:ascii="Courier New" w:eastAsia="Times New Roman" w:hAnsi="Courier New" w:cs="Courier New"/>
                <w:lang w:eastAsia="ru-RU"/>
              </w:rPr>
              <w:t>9110200203</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344,0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9110272680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104,0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2298,0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2233,0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2298,0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2233,0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2298,0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2233,0</w:t>
            </w:r>
          </w:p>
        </w:tc>
      </w:tr>
      <w:tr w:rsidR="0022020E" w:rsidRPr="0022020E" w:rsidTr="0022020E">
        <w:trPr>
          <w:trHeight w:val="46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Обеспечение деятельности администрации</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2298,0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2233,0</w:t>
            </w:r>
          </w:p>
        </w:tc>
      </w:tr>
      <w:tr w:rsidR="0022020E" w:rsidRPr="0022020E" w:rsidTr="0022020E">
        <w:trPr>
          <w:trHeight w:val="467"/>
        </w:trPr>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Расходы на выплату персоналу в целях обеспечения функций </w:t>
            </w:r>
            <w:r w:rsidRPr="0022020E">
              <w:rPr>
                <w:rFonts w:ascii="Courier New" w:eastAsia="Times New Roman" w:hAnsi="Courier New" w:cs="Courier New"/>
                <w:lang w:eastAsia="ru-RU"/>
              </w:rPr>
              <w:lastRenderedPageBreak/>
              <w:t>муниципальными органами, казенными учреждениями</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1943,0</w:t>
            </w:r>
          </w:p>
        </w:tc>
      </w:tr>
      <w:tr w:rsidR="0022020E" w:rsidRPr="0022020E" w:rsidTr="0022020E">
        <w:trPr>
          <w:trHeight w:val="46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Расходы на выплату персоналу  государственных (муниципальных) органов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1943,0</w:t>
            </w:r>
          </w:p>
        </w:tc>
      </w:tr>
      <w:tr w:rsidR="0022020E" w:rsidRPr="0022020E" w:rsidTr="0022020E">
        <w:trPr>
          <w:trHeight w:val="46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Фонд оплаты труда государственных (муниципальных) органов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1550,0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1500,0</w:t>
            </w:r>
          </w:p>
        </w:tc>
      </w:tr>
      <w:tr w:rsidR="0022020E" w:rsidRPr="0022020E" w:rsidTr="0022020E">
        <w:trPr>
          <w:trHeight w:val="46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выплаты государственных (муниципальных) органов, за исключением фонда оплаты труда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46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458,0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443,0</w:t>
            </w:r>
          </w:p>
        </w:tc>
      </w:tr>
      <w:tr w:rsidR="0022020E" w:rsidRPr="0022020E" w:rsidTr="0022020E">
        <w:trPr>
          <w:trHeight w:val="68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1046"/>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74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услуг в сфере информационно-коммуникационных технологий</w:t>
            </w:r>
          </w:p>
        </w:tc>
        <w:tc>
          <w:tcPr>
            <w:tcW w:w="56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tc>
      </w:tr>
      <w:tr w:rsidR="0022020E" w:rsidRPr="0022020E" w:rsidTr="0022020E">
        <w:trPr>
          <w:trHeight w:val="60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41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232"/>
        </w:trPr>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rPr>
          <w:trHeight w:val="559"/>
        </w:trPr>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налогов, сборов и иных платежей</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rPr>
          <w:trHeight w:val="553"/>
        </w:trPr>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Уплата налога на имущество организаций и земельного налога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rPr>
          <w:trHeight w:val="553"/>
        </w:trPr>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прочих налогов и сборов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703"/>
        </w:trPr>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прочих налогов, сборов и иных платежей</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437"/>
        </w:trPr>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b/>
                <w:lang w:eastAsia="ru-RU"/>
              </w:rPr>
              <w:t>Обеспечение проведения выборов и референдумов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07</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137,0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w:t>
            </w:r>
          </w:p>
        </w:tc>
      </w:tr>
      <w:tr w:rsidR="0022020E" w:rsidRPr="0022020E" w:rsidTr="0022020E">
        <w:trPr>
          <w:trHeight w:val="21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137,0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18"/>
        </w:trPr>
        <w:tc>
          <w:tcPr>
            <w:tcW w:w="3970" w:type="dxa"/>
          </w:tcPr>
          <w:p w:rsidR="0022020E" w:rsidRPr="0022020E" w:rsidRDefault="0022020E" w:rsidP="0022020E">
            <w:pPr>
              <w:spacing w:after="0" w:line="240" w:lineRule="auto"/>
              <w:rPr>
                <w:rFonts w:ascii="Courier New" w:eastAsia="Times New Roman" w:hAnsi="Courier New" w:cs="Courier New"/>
                <w:i/>
                <w:lang w:eastAsia="ru-RU"/>
              </w:rPr>
            </w:pPr>
            <w:r w:rsidRPr="0022020E">
              <w:rPr>
                <w:rFonts w:ascii="Courier New" w:eastAsia="Times New Roman" w:hAnsi="Courier New" w:cs="Courier New"/>
                <w:i/>
                <w:lang w:eastAsia="ru-RU"/>
              </w:rPr>
              <w:t>Проведение выборов Главы муниципального образования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9110400202</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1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9110400202</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1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9110400202</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18"/>
        </w:trPr>
        <w:tc>
          <w:tcPr>
            <w:tcW w:w="3970" w:type="dxa"/>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 xml:space="preserve">Прочая закупка товаров, </w:t>
            </w:r>
            <w:r w:rsidRPr="0022020E">
              <w:rPr>
                <w:rFonts w:ascii="Courier New" w:eastAsia="Times New Roman" w:hAnsi="Courier New" w:cs="Courier New"/>
                <w:color w:val="000000"/>
                <w:szCs w:val="24"/>
                <w:lang w:eastAsia="ru-RU"/>
              </w:rPr>
              <w:lastRenderedPageBreak/>
              <w:t>работ и услуг</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9110400202</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18"/>
        </w:trPr>
        <w:tc>
          <w:tcPr>
            <w:tcW w:w="3970" w:type="dxa"/>
          </w:tcPr>
          <w:p w:rsidR="0022020E" w:rsidRPr="0022020E" w:rsidRDefault="0022020E" w:rsidP="0022020E">
            <w:pPr>
              <w:spacing w:after="0" w:line="240" w:lineRule="auto"/>
              <w:rPr>
                <w:rFonts w:ascii="Courier New" w:eastAsia="Times New Roman" w:hAnsi="Courier New" w:cs="Courier New"/>
                <w:i/>
                <w:lang w:eastAsia="ru-RU"/>
              </w:rPr>
            </w:pPr>
            <w:r w:rsidRPr="0022020E">
              <w:rPr>
                <w:rFonts w:ascii="Courier New" w:eastAsia="Times New Roman" w:hAnsi="Courier New" w:cs="Courier New"/>
                <w:i/>
                <w:lang w:eastAsia="ru-RU"/>
              </w:rPr>
              <w:lastRenderedPageBreak/>
              <w:t>Проведение выборов депутатов Думы муниципального образования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9110400203</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1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9110400203</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1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9110400203</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18"/>
        </w:trPr>
        <w:tc>
          <w:tcPr>
            <w:tcW w:w="3970" w:type="dxa"/>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Прочая закупка товаров, работ и услуг</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9110400203</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Резервные фонды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Резервные фонды органов местного самоуправления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Резервные средства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Другие общегосударственные вопросы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0,7</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Центральный аппарат</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ОБОРОНА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138,8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144,5</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Мобилизационная и </w:t>
            </w:r>
            <w:r w:rsidRPr="0022020E">
              <w:rPr>
                <w:rFonts w:ascii="Courier New" w:eastAsia="Times New Roman" w:hAnsi="Courier New" w:cs="Courier New"/>
                <w:lang w:eastAsia="ru-RU"/>
              </w:rPr>
              <w:lastRenderedPageBreak/>
              <w:t>вневойсковая подготовка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138,8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144,5</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138,8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144,5</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первичного воинского учета на территориях, где отсутствуют военные комиссариаты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138,8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144,5</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126,2</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131,9</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126,2</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131,9</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Фонд оплаты труда государственных (муниципальных) органов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96,9</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101,3</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29,3</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30,6</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НАЦИОНАЛЬНАЯ БЕЗОПАСНОСТЬ И ПРАВООХРАНИТЕЛЬНАЯ ДЕЯТЕЛЬНОСТЬ</w:t>
            </w:r>
          </w:p>
        </w:tc>
        <w:tc>
          <w:tcPr>
            <w:tcW w:w="569"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567"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557"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гражданская оборона</w:t>
            </w:r>
          </w:p>
        </w:tc>
        <w:tc>
          <w:tcPr>
            <w:tcW w:w="56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7" w:type="dxa"/>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Муниципальная программа «Пожарная безопасность на территории Биритского муниципального образования на период 2020-2022 годы»</w:t>
            </w:r>
          </w:p>
        </w:tc>
        <w:tc>
          <w:tcPr>
            <w:tcW w:w="56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7500000000</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w:t>
            </w:r>
          </w:p>
        </w:tc>
        <w:tc>
          <w:tcPr>
            <w:tcW w:w="56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Закупка товаров, работ и </w:t>
            </w:r>
            <w:r w:rsidRPr="0022020E">
              <w:rPr>
                <w:rFonts w:ascii="Courier New" w:eastAsia="Times New Roman" w:hAnsi="Courier New" w:cs="Courier New"/>
                <w:lang w:eastAsia="ru-RU"/>
              </w:rPr>
              <w:lastRenderedPageBreak/>
              <w:t>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03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ЭКОНОМИКА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1205,24</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1279,88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Общеэкономические вопросы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9110000000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47,8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47,8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отдельных областных государственных полномочий в сфере водоснабжения и водоотведения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выплаты персоналу в целях обеспечения выполнения функций муниципальными органами, казенными учреждениями</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Фонд оплаты труда государственных (муниципальных) органов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Дорожное хозяйство (дорожные фонды)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09</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1157,44</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1232,08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Муниципальная программа «Дорожная деятельность в границах населенных пунктов Биритского муниципального образования на 2020-2022 годы»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1157,44</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1232,08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Реализация комплекса основных мероприятий, направленных по муниципальной программе «Дорожная деятельность в границах населенных пунктов Биритского муниципального образования на 2020-2022 </w:t>
            </w:r>
            <w:r w:rsidRPr="0022020E">
              <w:rPr>
                <w:rFonts w:ascii="Courier New" w:eastAsia="Times New Roman" w:hAnsi="Courier New" w:cs="Courier New"/>
                <w:lang w:eastAsia="ru-RU"/>
              </w:rPr>
              <w:lastRenderedPageBreak/>
              <w:t>годы»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1157,44</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1232,08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1157,44</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1232,08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1157,44</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1232,08</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1007,44</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1082,08</w:t>
            </w:r>
          </w:p>
        </w:tc>
      </w:tr>
      <w:tr w:rsidR="0022020E" w:rsidRPr="0022020E" w:rsidTr="0022020E">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ЖИЛИЩНО-КОММУНАЛЬНОЕ ХОЗЯЙСТВО</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279,418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324,954</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Коммунальное хозяйство</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79,418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124,954</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79,418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124,954</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79,418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124,954</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79,418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124,954</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Прочая закупка товаров, работ и услуг 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69,418</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114,954</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Благоустройство</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Мероприятия в области благоустройства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9160000000</w:t>
            </w:r>
          </w:p>
        </w:tc>
        <w:tc>
          <w:tcPr>
            <w:tcW w:w="709"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418"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Другие вопросы в области благоустройства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9160060003</w:t>
            </w:r>
          </w:p>
        </w:tc>
        <w:tc>
          <w:tcPr>
            <w:tcW w:w="709"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418"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i/>
                <w:lang w:eastAsia="ru-RU"/>
              </w:rPr>
              <w:t>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418" w:type="dxa"/>
            <w:tcBorders>
              <w:bottom w:val="nil"/>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rPr>
          <w:trHeight w:val="74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rPr>
          <w:trHeight w:val="99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rPr>
          <w:trHeight w:val="52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rPr>
          <w:trHeight w:val="286"/>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i/>
                <w:lang w:eastAsia="ru-RU"/>
              </w:rPr>
              <w:t>Софинансирование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52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52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52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7" w:type="dxa"/>
            <w:vAlign w:val="center"/>
          </w:tcPr>
          <w:p w:rsidR="0022020E" w:rsidRPr="0022020E" w:rsidRDefault="0022020E" w:rsidP="0022020E">
            <w:pPr>
              <w:jc w:val="cente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589"/>
        </w:trPr>
        <w:tc>
          <w:tcPr>
            <w:tcW w:w="3970" w:type="dxa"/>
            <w:vAlign w:val="center"/>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КУЛЬТУРА, КИНЕМАТОГРАФИЯ И СРЕДСТВА МАССОВОЙ ИНФОРМАЦИИ</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561,0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561,0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205"/>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Культурный досуг населения (поселений)</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55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Обеспечение деятельности подведомственных учреждений </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55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374,0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374,0</w:t>
            </w:r>
          </w:p>
        </w:tc>
      </w:tr>
      <w:tr w:rsidR="0022020E" w:rsidRPr="0022020E" w:rsidTr="0022020E">
        <w:trPr>
          <w:trHeight w:val="55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казенных учреждений</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287,0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287,0</w:t>
            </w:r>
          </w:p>
        </w:tc>
      </w:tr>
      <w:tr w:rsidR="0022020E" w:rsidRPr="0022020E" w:rsidTr="0022020E">
        <w:trPr>
          <w:trHeight w:val="55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казённых учреждений</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119</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r>
      <w:tr w:rsidR="0022020E" w:rsidRPr="0022020E" w:rsidTr="0022020E">
        <w:trPr>
          <w:trHeight w:val="76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r>
      <w:tr w:rsidR="0022020E" w:rsidRPr="0022020E" w:rsidTr="0022020E">
        <w:trPr>
          <w:trHeight w:val="99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r>
      <w:tr w:rsidR="0022020E" w:rsidRPr="0022020E" w:rsidTr="0022020E">
        <w:trPr>
          <w:trHeight w:val="684"/>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в сфере информационно-коммуникационных технологий</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99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r>
      <w:tr w:rsidR="0022020E" w:rsidRPr="0022020E" w:rsidTr="0022020E">
        <w:trPr>
          <w:trHeight w:val="555"/>
        </w:trPr>
        <w:tc>
          <w:tcPr>
            <w:tcW w:w="3970" w:type="dxa"/>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112,0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112,0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СОЦИАЛЬНАЯ ПОЛИТИКА</w:t>
            </w:r>
          </w:p>
        </w:tc>
        <w:tc>
          <w:tcPr>
            <w:tcW w:w="569"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10</w:t>
            </w:r>
          </w:p>
        </w:tc>
        <w:tc>
          <w:tcPr>
            <w:tcW w:w="567" w:type="dxa"/>
          </w:tcPr>
          <w:p w:rsidR="0022020E" w:rsidRPr="0022020E" w:rsidRDefault="0022020E" w:rsidP="0022020E">
            <w:pPr>
              <w:spacing w:after="0" w:line="240" w:lineRule="auto"/>
              <w:rPr>
                <w:rFonts w:ascii="Courier New" w:eastAsia="Times New Roman" w:hAnsi="Courier New" w:cs="Courier New"/>
                <w:b/>
                <w:lang w:eastAsia="ru-RU"/>
              </w:rPr>
            </w:pPr>
          </w:p>
        </w:tc>
        <w:tc>
          <w:tcPr>
            <w:tcW w:w="1557" w:type="dxa"/>
          </w:tcPr>
          <w:p w:rsidR="0022020E" w:rsidRPr="0022020E" w:rsidRDefault="0022020E" w:rsidP="0022020E">
            <w:pPr>
              <w:spacing w:after="0" w:line="240" w:lineRule="auto"/>
              <w:rPr>
                <w:rFonts w:ascii="Courier New" w:eastAsia="Times New Roman" w:hAnsi="Courier New" w:cs="Courier New"/>
                <w:b/>
                <w:lang w:eastAsia="ru-RU"/>
              </w:rPr>
            </w:pPr>
          </w:p>
        </w:tc>
        <w:tc>
          <w:tcPr>
            <w:tcW w:w="709" w:type="dxa"/>
          </w:tcPr>
          <w:p w:rsidR="0022020E" w:rsidRPr="0022020E" w:rsidRDefault="0022020E" w:rsidP="0022020E">
            <w:pPr>
              <w:spacing w:after="0" w:line="240" w:lineRule="auto"/>
              <w:rPr>
                <w:rFonts w:ascii="Courier New" w:eastAsia="Times New Roman" w:hAnsi="Courier New" w:cs="Courier New"/>
                <w:b/>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144,0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Пенсионное обеспечение</w:t>
            </w:r>
          </w:p>
        </w:tc>
        <w:tc>
          <w:tcPr>
            <w:tcW w:w="569"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tcPr>
          <w:p w:rsidR="0022020E" w:rsidRPr="0022020E" w:rsidRDefault="0022020E" w:rsidP="0022020E">
            <w:pPr>
              <w:spacing w:after="0" w:line="240" w:lineRule="auto"/>
              <w:rPr>
                <w:rFonts w:ascii="Courier New" w:eastAsia="Times New Roman" w:hAnsi="Courier New" w:cs="Courier New"/>
                <w:lang w:eastAsia="ru-RU"/>
              </w:rPr>
            </w:pPr>
          </w:p>
        </w:tc>
        <w:tc>
          <w:tcPr>
            <w:tcW w:w="709" w:type="dxa"/>
          </w:tcPr>
          <w:p w:rsidR="0022020E" w:rsidRPr="0022020E" w:rsidRDefault="0022020E" w:rsidP="0022020E">
            <w:pPr>
              <w:spacing w:after="0" w:line="240" w:lineRule="auto"/>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Pr>
          <w:p w:rsidR="0022020E" w:rsidRPr="0022020E" w:rsidRDefault="0022020E" w:rsidP="0022020E">
            <w:pPr>
              <w:spacing w:after="0" w:line="240" w:lineRule="auto"/>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Доплаты к пенсиям, дополнительное пенсионное обеспечение</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286"/>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Выплата пенсии за выслугу лет гражданам, замещавших должности муниципальной </w:t>
            </w:r>
            <w:r w:rsidRPr="0022020E">
              <w:rPr>
                <w:rFonts w:ascii="Courier New" w:eastAsia="Times New Roman" w:hAnsi="Courier New" w:cs="Courier New"/>
                <w:lang w:eastAsia="ru-RU"/>
              </w:rPr>
              <w:lastRenderedPageBreak/>
              <w:t>службы Балаганского района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10</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50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Социальное обеспечение и иные выплаты населению</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449"/>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Публичные нормативные социальные выплаты гражданам</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51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пенсии, социальные доплаты к пенсиям</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312</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513"/>
        </w:trPr>
        <w:tc>
          <w:tcPr>
            <w:tcW w:w="3970" w:type="dxa"/>
          </w:tcPr>
          <w:p w:rsidR="0022020E" w:rsidRPr="0022020E" w:rsidRDefault="0022020E" w:rsidP="0022020E">
            <w:pPr>
              <w:spacing w:after="0" w:line="240" w:lineRule="auto"/>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ОБСЛУЖИВАНИЕ ГОСУДАРСТВЕННОГО (МУНИЦИПАЛЬНОГО) ДОЛГА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6,7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13,1</w:t>
            </w:r>
          </w:p>
        </w:tc>
      </w:tr>
      <w:tr w:rsidR="0022020E" w:rsidRPr="0022020E" w:rsidTr="0022020E">
        <w:trPr>
          <w:trHeight w:val="51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 внутреннего и муниципального долга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Руководство и управление в сфере установленных функций органов местного самоуправления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Мероприятия по обслуживанию муниципального долга муниципального образования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Процентные платежи по муниципальному долгу муниципального образования</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 (муниципального) долга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муниципального долга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730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248"/>
        </w:trPr>
        <w:tc>
          <w:tcPr>
            <w:tcW w:w="3970" w:type="dxa"/>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МЕЖБЮДЖЕТНЫЕ ТРАНСФЕРТЫ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123,254</w:t>
            </w:r>
          </w:p>
        </w:tc>
        <w:tc>
          <w:tcPr>
            <w:tcW w:w="141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w:t>
            </w:r>
          </w:p>
        </w:tc>
      </w:tr>
      <w:tr w:rsidR="0022020E" w:rsidRPr="0022020E" w:rsidTr="0022020E">
        <w:trPr>
          <w:trHeight w:val="24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межбюджетные  трансферты общего характера</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418" w:type="dxa"/>
            <w:vAlign w:val="center"/>
          </w:tcPr>
          <w:p w:rsidR="0022020E" w:rsidRPr="0022020E" w:rsidRDefault="0022020E" w:rsidP="0022020E">
            <w:pPr>
              <w:jc w:val="center"/>
            </w:pPr>
            <w:r w:rsidRPr="0022020E">
              <w:rPr>
                <w:rFonts w:ascii="Courier New" w:eastAsia="Times New Roman" w:hAnsi="Courier New" w:cs="Courier New"/>
                <w:lang w:eastAsia="ru-RU"/>
              </w:rPr>
              <w:t>0</w:t>
            </w:r>
          </w:p>
        </w:tc>
      </w:tr>
      <w:tr w:rsidR="0022020E" w:rsidRPr="0022020E" w:rsidTr="0022020E">
        <w:trPr>
          <w:trHeight w:val="24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418" w:type="dxa"/>
            <w:vAlign w:val="center"/>
          </w:tcPr>
          <w:p w:rsidR="0022020E" w:rsidRPr="0022020E" w:rsidRDefault="0022020E" w:rsidP="0022020E">
            <w:pPr>
              <w:jc w:val="center"/>
            </w:pPr>
            <w:r w:rsidRPr="0022020E">
              <w:rPr>
                <w:rFonts w:ascii="Courier New" w:eastAsia="Times New Roman" w:hAnsi="Courier New" w:cs="Courier New"/>
                <w:lang w:eastAsia="ru-RU"/>
              </w:rPr>
              <w:t>0</w:t>
            </w:r>
          </w:p>
        </w:tc>
      </w:tr>
      <w:tr w:rsidR="0022020E" w:rsidRPr="0022020E" w:rsidTr="0022020E">
        <w:trPr>
          <w:trHeight w:val="248"/>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418" w:type="dxa"/>
            <w:vAlign w:val="center"/>
          </w:tcPr>
          <w:p w:rsidR="0022020E" w:rsidRPr="0022020E" w:rsidRDefault="0022020E" w:rsidP="0022020E">
            <w:pPr>
              <w:jc w:val="center"/>
            </w:pPr>
            <w:r w:rsidRPr="0022020E">
              <w:rPr>
                <w:rFonts w:ascii="Courier New" w:eastAsia="Times New Roman" w:hAnsi="Courier New" w:cs="Courier New"/>
                <w:lang w:eastAsia="ru-RU"/>
              </w:rPr>
              <w:t>0</w:t>
            </w:r>
          </w:p>
        </w:tc>
      </w:tr>
      <w:tr w:rsidR="0022020E" w:rsidRPr="0022020E" w:rsidTr="0022020E">
        <w:trPr>
          <w:trHeight w:val="237"/>
        </w:trPr>
        <w:tc>
          <w:tcPr>
            <w:tcW w:w="3970" w:type="dxa"/>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межбюджетные трансферты</w:t>
            </w:r>
          </w:p>
        </w:tc>
        <w:tc>
          <w:tcPr>
            <w:tcW w:w="56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709"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540</w:t>
            </w:r>
          </w:p>
        </w:tc>
        <w:tc>
          <w:tcPr>
            <w:tcW w:w="1275"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418" w:type="dxa"/>
            <w:vAlign w:val="center"/>
          </w:tcPr>
          <w:p w:rsidR="0022020E" w:rsidRPr="0022020E" w:rsidRDefault="0022020E" w:rsidP="0022020E">
            <w:pPr>
              <w:jc w:val="center"/>
            </w:pPr>
            <w:r w:rsidRPr="0022020E">
              <w:rPr>
                <w:rFonts w:ascii="Courier New" w:eastAsia="Times New Roman" w:hAnsi="Courier New" w:cs="Courier New"/>
                <w:lang w:eastAsia="ru-RU"/>
              </w:rPr>
              <w:t>0</w:t>
            </w:r>
          </w:p>
        </w:tc>
      </w:tr>
    </w:tbl>
    <w:p w:rsidR="0022020E" w:rsidRDefault="0022020E"/>
    <w:p w:rsidR="00871F41" w:rsidRDefault="00871F41"/>
    <w:p w:rsidR="00871F41" w:rsidRDefault="00871F41"/>
    <w:p w:rsidR="00871F41" w:rsidRDefault="00871F41"/>
    <w:p w:rsidR="00871F41" w:rsidRDefault="00871F41"/>
    <w:p w:rsidR="00871F41" w:rsidRDefault="00871F41"/>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Приложение 9</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к решению Думы Биритского муниципального образования</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 xml:space="preserve"> «О бюджете Биритского муниципального образования на 2021 год и</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 xml:space="preserve"> на плановый период 2022 и 2023 годов»</w:t>
      </w:r>
    </w:p>
    <w:tbl>
      <w:tblPr>
        <w:tblW w:w="8929" w:type="dxa"/>
        <w:tblInd w:w="93" w:type="dxa"/>
        <w:tblLook w:val="04A0" w:firstRow="1" w:lastRow="0" w:firstColumn="1" w:lastColumn="0" w:noHBand="0" w:noVBand="1"/>
      </w:tblPr>
      <w:tblGrid>
        <w:gridCol w:w="8929"/>
      </w:tblGrid>
      <w:tr w:rsidR="00871F41" w:rsidRPr="0022020E" w:rsidTr="00871F41">
        <w:trPr>
          <w:trHeight w:val="300"/>
        </w:trPr>
        <w:tc>
          <w:tcPr>
            <w:tcW w:w="3789" w:type="dxa"/>
            <w:tcBorders>
              <w:top w:val="nil"/>
              <w:left w:val="nil"/>
              <w:bottom w:val="nil"/>
              <w:right w:val="nil"/>
            </w:tcBorders>
            <w:shd w:val="clear" w:color="000000" w:fill="FFFFFF"/>
            <w:vAlign w:val="bottom"/>
            <w:hideMark/>
          </w:tcPr>
          <w:p w:rsidR="00871F41" w:rsidRPr="0022020E" w:rsidRDefault="00871F41" w:rsidP="00871F4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bl>
    <w:p w:rsidR="0022020E" w:rsidRPr="0022020E" w:rsidRDefault="0022020E" w:rsidP="0022020E">
      <w:pPr>
        <w:spacing w:after="0" w:line="240" w:lineRule="auto"/>
        <w:jc w:val="center"/>
        <w:rPr>
          <w:rFonts w:ascii="Arial" w:eastAsia="Times New Roman" w:hAnsi="Arial" w:cs="Arial"/>
          <w:b/>
          <w:sz w:val="30"/>
          <w:szCs w:val="30"/>
          <w:lang w:eastAsia="ru-RU"/>
        </w:rPr>
      </w:pPr>
      <w:r w:rsidRPr="0022020E">
        <w:rPr>
          <w:rFonts w:ascii="Arial" w:eastAsia="Times New Roman" w:hAnsi="Arial" w:cs="Arial"/>
          <w:b/>
          <w:sz w:val="30"/>
          <w:szCs w:val="30"/>
          <w:lang w:eastAsia="ru-RU"/>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2021 ГОД</w:t>
      </w:r>
    </w:p>
    <w:p w:rsidR="0022020E" w:rsidRPr="0022020E" w:rsidRDefault="0022020E" w:rsidP="0022020E">
      <w:pPr>
        <w:spacing w:after="0" w:line="240" w:lineRule="auto"/>
        <w:rPr>
          <w:rFonts w:ascii="Arial" w:eastAsia="Times New Roman" w:hAnsi="Arial" w:cs="Arial"/>
          <w:sz w:val="24"/>
          <w:szCs w:val="24"/>
          <w:lang w:eastAsia="ru-RU"/>
        </w:rPr>
      </w:pPr>
    </w:p>
    <w:p w:rsidR="0022020E" w:rsidRPr="0022020E" w:rsidRDefault="0022020E" w:rsidP="0022020E">
      <w:pPr>
        <w:spacing w:after="0" w:line="240" w:lineRule="auto"/>
        <w:jc w:val="right"/>
        <w:rPr>
          <w:rFonts w:ascii="Courier New" w:eastAsia="Times New Roman" w:hAnsi="Courier New" w:cs="Courier New"/>
          <w:sz w:val="24"/>
          <w:szCs w:val="24"/>
          <w:lang w:eastAsia="ru-RU"/>
        </w:rPr>
      </w:pPr>
      <w:r w:rsidRPr="0022020E">
        <w:rPr>
          <w:rFonts w:ascii="Courier New" w:eastAsia="Times New Roman" w:hAnsi="Courier New" w:cs="Courier New"/>
          <w:sz w:val="24"/>
          <w:szCs w:val="24"/>
          <w:lang w:eastAsia="ru-RU"/>
        </w:rPr>
        <w:t>(тыс.рублей)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567"/>
        <w:gridCol w:w="709"/>
        <w:gridCol w:w="1559"/>
        <w:gridCol w:w="709"/>
        <w:gridCol w:w="992"/>
        <w:gridCol w:w="1418"/>
      </w:tblGrid>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Рз</w:t>
            </w:r>
          </w:p>
        </w:tc>
        <w:tc>
          <w:tcPr>
            <w:tcW w:w="709"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w:t>
            </w:r>
          </w:p>
        </w:tc>
        <w:tc>
          <w:tcPr>
            <w:tcW w:w="1559"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ЦСР</w:t>
            </w:r>
          </w:p>
        </w:tc>
        <w:tc>
          <w:tcPr>
            <w:tcW w:w="709"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ВР</w:t>
            </w:r>
          </w:p>
        </w:tc>
        <w:tc>
          <w:tcPr>
            <w:tcW w:w="992"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ЭКР</w:t>
            </w:r>
          </w:p>
        </w:tc>
        <w:tc>
          <w:tcPr>
            <w:tcW w:w="1418"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2021 год</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5512,191</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3068,7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448,00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Высшее должностное лицо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Обеспечение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Фонд оплаты труда государственных (муниципальных) </w:t>
            </w:r>
            <w:r w:rsidRPr="0022020E">
              <w:rPr>
                <w:rFonts w:ascii="Courier New" w:eastAsia="Times New Roman" w:hAnsi="Courier New" w:cs="Courier New"/>
                <w:lang w:eastAsia="ru-RU"/>
              </w:rPr>
              <w:lastRenderedPageBreak/>
              <w:t>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344,0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344,0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eastAsia="Times New Roman" w:hAnsi="Courier New" w:cs="Courier New"/>
                <w:color w:val="000000"/>
                <w:szCs w:val="24"/>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104,0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104,0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2610,0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2610,0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Руководство и управление в сфере установленных функций органов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2610,0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2610,0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2610,0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2020E">
              <w:rPr>
                <w:rFonts w:ascii="Courier New" w:eastAsia="Times New Roman" w:hAnsi="Courier New" w:cs="Courier New"/>
                <w:lang w:eastAsia="ru-RU"/>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2320,0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2320,0</w:t>
            </w:r>
          </w:p>
        </w:tc>
      </w:tr>
      <w:tr w:rsidR="0022020E" w:rsidRPr="0022020E" w:rsidTr="0022020E">
        <w:trPr>
          <w:trHeight w:val="1078"/>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1782,0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1782,0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выплаты персоналу государственных (муниципальных)органов,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Транспортные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222</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538,0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538,0</w:t>
            </w:r>
          </w:p>
        </w:tc>
      </w:tr>
      <w:tr w:rsidR="0022020E" w:rsidRPr="0022020E" w:rsidTr="0022020E">
        <w:trPr>
          <w:trHeight w:val="495"/>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495"/>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99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p w:rsidR="0022020E" w:rsidRPr="0022020E" w:rsidRDefault="0022020E" w:rsidP="0022020E">
            <w:pPr>
              <w:spacing w:after="0" w:line="240" w:lineRule="auto"/>
              <w:jc w:val="center"/>
              <w:rPr>
                <w:rFonts w:ascii="Courier New" w:eastAsia="Times New Roman" w:hAnsi="Courier New" w:cs="Courier New"/>
                <w:lang w:eastAsia="ru-RU"/>
              </w:rPr>
            </w:pPr>
          </w:p>
        </w:tc>
      </w:tr>
      <w:tr w:rsidR="0022020E" w:rsidRPr="0022020E" w:rsidTr="0022020E">
        <w:trPr>
          <w:trHeight w:val="356"/>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tc>
      </w:tr>
      <w:tr w:rsidR="0022020E" w:rsidRPr="0022020E" w:rsidTr="0022020E">
        <w:trPr>
          <w:trHeight w:val="264"/>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220</w:t>
            </w:r>
          </w:p>
        </w:tc>
        <w:tc>
          <w:tcPr>
            <w:tcW w:w="1418"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35,0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225</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585"/>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255"/>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325"/>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228"/>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95,0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343</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301"/>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w:t>
            </w:r>
            <w:r w:rsidRPr="0022020E">
              <w:rPr>
                <w:rFonts w:ascii="Courier New" w:eastAsia="Times New Roman" w:hAnsi="Courier New" w:cs="Courier New"/>
                <w:lang w:eastAsia="ru-RU"/>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b/>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137,3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137,3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137,3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137,3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95,8</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95,8</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28,9</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28,9</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Закупка товаров, работ и услуг для государственных </w:t>
            </w:r>
            <w:r w:rsidRPr="0022020E">
              <w:rPr>
                <w:rFonts w:ascii="Courier New" w:eastAsia="Times New Roman" w:hAnsi="Courier New" w:cs="Courier New"/>
                <w:lang w:eastAsia="ru-RU"/>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6,0</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6,6</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Муниципальная программа «Пожарная безопасность на территории Биритского муниципального образования на период 2020-2022 годы»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Закупка товаров, </w:t>
            </w:r>
            <w:r w:rsidRPr="0022020E">
              <w:rPr>
                <w:rFonts w:ascii="Courier New" w:eastAsia="Times New Roman" w:hAnsi="Courier New" w:cs="Courier New"/>
                <w:lang w:eastAsia="ru-RU"/>
              </w:rPr>
              <w:lastRenderedPageBreak/>
              <w:t>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1160,03</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47,8</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36,8</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36,8</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11,0</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11,0</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16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1112,23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Муниципальная программа «Дорожная деятельность в границах 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1112,23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Реализация комплекса основных мероприятий, направленных по муниципальной программе «Дорожная деятельность в границах 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1112,23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1112,23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1112,23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w:t>
            </w:r>
            <w:r w:rsidRPr="0022020E">
              <w:rPr>
                <w:rFonts w:ascii="Courier New" w:eastAsia="Times New Roman" w:hAnsi="Courier New" w:cs="Courier New"/>
                <w:lang w:eastAsia="ru-RU"/>
              </w:rPr>
              <w:lastRenderedPageBreak/>
              <w:t xml:space="preserve">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962,23</w:t>
            </w:r>
          </w:p>
        </w:tc>
      </w:tr>
      <w:tr w:rsidR="0022020E" w:rsidRPr="0022020E" w:rsidTr="0022020E">
        <w:trPr>
          <w:trHeight w:val="261"/>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912,23</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Арендная плата за пользование имуществом</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224</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894,23</w:t>
            </w:r>
          </w:p>
        </w:tc>
      </w:tr>
      <w:tr w:rsidR="0022020E" w:rsidRPr="0022020E" w:rsidTr="0022020E">
        <w:trPr>
          <w:trHeight w:val="70"/>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val="en-US"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297,707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97,707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97,707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мероприятий в области коммунального хозяйства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97,707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97,707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97,707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Увеличение </w:t>
            </w:r>
            <w:r w:rsidRPr="0022020E">
              <w:rPr>
                <w:rFonts w:ascii="Courier New" w:eastAsia="Times New Roman" w:hAnsi="Courier New" w:cs="Courier New"/>
                <w:lang w:eastAsia="ru-RU"/>
              </w:rPr>
              <w:lastRenderedPageBreak/>
              <w:t>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lastRenderedPageBreak/>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87,707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87,707</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Мероприятия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Другие вопросы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9160060003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i/>
                <w:lang w:eastAsia="ru-RU"/>
              </w:rPr>
              <w:t>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val="en-US" w:eastAsia="ru-RU"/>
              </w:rPr>
            </w:pPr>
            <w:r w:rsidRPr="0022020E">
              <w:rPr>
                <w:rFonts w:ascii="Courier New" w:eastAsia="Times New Roman" w:hAnsi="Courier New" w:cs="Courier New"/>
                <w:b/>
                <w:lang w:eastAsia="ru-RU"/>
              </w:rPr>
              <w:t>91600</w:t>
            </w:r>
            <w:r w:rsidRPr="0022020E">
              <w:rPr>
                <w:rFonts w:ascii="Courier New" w:eastAsia="Times New Roman" w:hAnsi="Courier New" w:cs="Courier New"/>
                <w:b/>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val="en-US" w:eastAsia="ru-RU"/>
              </w:rPr>
              <w:t>200</w:t>
            </w:r>
            <w:r w:rsidRPr="0022020E">
              <w:rPr>
                <w:rFonts w:ascii="Courier New" w:eastAsia="Times New Roman" w:hAnsi="Courier New" w:cs="Courier New"/>
                <w:b/>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b/>
                <w:i/>
                <w:lang w:eastAsia="ru-RU"/>
              </w:rPr>
              <w:t xml:space="preserve">Софинансирование расходных обязательств муниципальных образований на реализацию мероприятий перечня проектов народных инициатив в области </w:t>
            </w:r>
            <w:r w:rsidRPr="0022020E">
              <w:rPr>
                <w:rFonts w:ascii="Courier New" w:eastAsia="Times New Roman" w:hAnsi="Courier New" w:cs="Courier New"/>
                <w:b/>
                <w:i/>
                <w:lang w:eastAsia="ru-RU"/>
              </w:rPr>
              <w:lastRenderedPageBreak/>
              <w:t>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9160072370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КУЛЬТУРА, КИНЕМАТОГРАФИЯ И 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561,0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416"/>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Культурный досуг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270"/>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374,0</w:t>
            </w:r>
          </w:p>
        </w:tc>
      </w:tr>
      <w:tr w:rsidR="0022020E" w:rsidRPr="0022020E" w:rsidTr="0022020E">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287,0</w:t>
            </w:r>
          </w:p>
        </w:tc>
      </w:tr>
      <w:tr w:rsidR="0022020E" w:rsidRPr="0022020E" w:rsidTr="0022020E">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287,0</w:t>
            </w:r>
          </w:p>
        </w:tc>
      </w:tr>
      <w:tr w:rsidR="0022020E" w:rsidRPr="0022020E" w:rsidTr="0022020E">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119</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r>
      <w:tr w:rsidR="0022020E" w:rsidRPr="0022020E" w:rsidTr="0022020E">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Начисления на </w:t>
            </w:r>
            <w:r w:rsidRPr="0022020E">
              <w:rPr>
                <w:rFonts w:ascii="Courier New" w:eastAsia="Times New Roman" w:hAnsi="Courier New" w:cs="Courier New"/>
                <w:lang w:eastAsia="ru-RU"/>
              </w:rPr>
              <w:lastRenderedPageBreak/>
              <w:t>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119</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r>
      <w:tr w:rsidR="0022020E" w:rsidRPr="0022020E" w:rsidTr="0022020E">
        <w:trPr>
          <w:trHeight w:val="76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r>
      <w:tr w:rsidR="0022020E" w:rsidRPr="0022020E" w:rsidTr="0022020E">
        <w:trPr>
          <w:trHeight w:val="99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r>
      <w:tr w:rsidR="0022020E" w:rsidRPr="0022020E" w:rsidTr="0022020E">
        <w:trPr>
          <w:trHeight w:val="99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232"/>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232"/>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232"/>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144"/>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r>
      <w:tr w:rsidR="0022020E" w:rsidRPr="0022020E" w:rsidTr="0022020E">
        <w:trPr>
          <w:trHeight w:val="299"/>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r>
      <w:tr w:rsidR="0022020E" w:rsidRPr="0022020E" w:rsidTr="0022020E">
        <w:trPr>
          <w:trHeight w:val="306"/>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60,0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112,0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112,0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292</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144,0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1246"/>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Выплата пенсии за выслугу лет гражданам, замещавшим должности муниципальной службы Балаганского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508"/>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пенсии, социальные доплаты к пенсиям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val="en-US" w:eastAsia="ru-RU"/>
              </w:rPr>
              <w:t>312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997"/>
        </w:trPr>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highlight w:val="yellow"/>
                <w:lang w:eastAsia="ru-RU"/>
              </w:rPr>
            </w:pPr>
            <w:r w:rsidRPr="0022020E">
              <w:rPr>
                <w:rFonts w:ascii="Courier New" w:eastAsia="Times New Roman" w:hAnsi="Courier New" w:cs="Courier New"/>
                <w:lang w:eastAsia="ru-RU"/>
              </w:rPr>
              <w:t>Пенсии, пособия, выплачиваемые работодателями, нанимателями бывшим работникам в денежной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312</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val="en-US" w:eastAsia="ru-RU"/>
              </w:rPr>
              <w:t>264</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99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r>
      <w:tr w:rsidR="0022020E" w:rsidRPr="0022020E" w:rsidTr="0022020E">
        <w:trPr>
          <w:trHeight w:val="274"/>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585"/>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585"/>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585"/>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Мероприятия по обслуживанию муниципального долга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585"/>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Процентные платежи по муниципальному долгу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997"/>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678"/>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730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rPr>
          <w:trHeight w:val="492"/>
        </w:trPr>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внутреннего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730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231</w:t>
            </w: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 xml:space="preserve">МЕЖБЮДЖЕТНЫЕ ТРАНСФЕРТЫ ОБЩЕГО ХАРАКТЕРА БЮДЖЕТАМ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123,254</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540</w:t>
            </w:r>
          </w:p>
        </w:tc>
        <w:tc>
          <w:tcPr>
            <w:tcW w:w="992"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r w:rsidR="0022020E" w:rsidRPr="0022020E" w:rsidTr="0022020E">
        <w:tc>
          <w:tcPr>
            <w:tcW w:w="2835"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Перечисления другим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r>
    </w:tbl>
    <w:p w:rsidR="0022020E" w:rsidRDefault="0022020E"/>
    <w:p w:rsidR="00871F41" w:rsidRDefault="00871F41"/>
    <w:p w:rsidR="00871F41" w:rsidRDefault="00871F41"/>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Приложение 10</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к решению Думы Биритского муниципального образования</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 xml:space="preserve"> «О бюджете Биритского муниципального образования на 2021 год и</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 xml:space="preserve"> на плановый период 2022 и 2023 годов»</w:t>
      </w:r>
    </w:p>
    <w:tbl>
      <w:tblPr>
        <w:tblW w:w="8929" w:type="dxa"/>
        <w:tblInd w:w="93" w:type="dxa"/>
        <w:tblLook w:val="04A0" w:firstRow="1" w:lastRow="0" w:firstColumn="1" w:lastColumn="0" w:noHBand="0" w:noVBand="1"/>
      </w:tblPr>
      <w:tblGrid>
        <w:gridCol w:w="8929"/>
      </w:tblGrid>
      <w:tr w:rsidR="00871F41" w:rsidRPr="0022020E" w:rsidTr="00871F41">
        <w:trPr>
          <w:trHeight w:val="300"/>
        </w:trPr>
        <w:tc>
          <w:tcPr>
            <w:tcW w:w="3789" w:type="dxa"/>
            <w:tcBorders>
              <w:top w:val="nil"/>
              <w:left w:val="nil"/>
              <w:bottom w:val="nil"/>
              <w:right w:val="nil"/>
            </w:tcBorders>
            <w:shd w:val="clear" w:color="000000" w:fill="FFFFFF"/>
            <w:vAlign w:val="bottom"/>
            <w:hideMark/>
          </w:tcPr>
          <w:p w:rsidR="00871F41" w:rsidRPr="0022020E" w:rsidRDefault="00871F41" w:rsidP="00871F4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bl>
    <w:p w:rsidR="00871F41" w:rsidRDefault="00871F41" w:rsidP="0022020E">
      <w:pPr>
        <w:spacing w:after="0" w:line="240" w:lineRule="auto"/>
        <w:jc w:val="center"/>
        <w:rPr>
          <w:rFonts w:ascii="Arial" w:eastAsia="Times New Roman" w:hAnsi="Arial" w:cs="Arial"/>
          <w:b/>
          <w:sz w:val="30"/>
          <w:szCs w:val="30"/>
          <w:lang w:eastAsia="ru-RU"/>
        </w:rPr>
      </w:pPr>
    </w:p>
    <w:p w:rsidR="0022020E" w:rsidRPr="0022020E" w:rsidRDefault="0022020E" w:rsidP="0022020E">
      <w:pPr>
        <w:spacing w:after="0" w:line="240" w:lineRule="auto"/>
        <w:jc w:val="center"/>
        <w:rPr>
          <w:rFonts w:ascii="Arial" w:eastAsia="Times New Roman" w:hAnsi="Arial" w:cs="Arial"/>
          <w:b/>
          <w:sz w:val="30"/>
          <w:szCs w:val="30"/>
          <w:lang w:eastAsia="ru-RU"/>
        </w:rPr>
      </w:pPr>
      <w:r w:rsidRPr="0022020E">
        <w:rPr>
          <w:rFonts w:ascii="Arial" w:eastAsia="Times New Roman" w:hAnsi="Arial" w:cs="Arial"/>
          <w:b/>
          <w:sz w:val="30"/>
          <w:szCs w:val="30"/>
          <w:lang w:eastAsia="ru-RU"/>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2022 и 2023 ГОДОВ</w:t>
      </w:r>
    </w:p>
    <w:p w:rsidR="0022020E" w:rsidRPr="0022020E" w:rsidRDefault="0022020E" w:rsidP="0022020E">
      <w:pPr>
        <w:spacing w:after="0" w:line="240" w:lineRule="auto"/>
        <w:rPr>
          <w:rFonts w:ascii="Arial" w:eastAsia="Times New Roman" w:hAnsi="Arial" w:cs="Arial"/>
          <w:sz w:val="24"/>
          <w:szCs w:val="24"/>
          <w:lang w:eastAsia="ru-RU"/>
        </w:rPr>
      </w:pPr>
    </w:p>
    <w:p w:rsidR="0022020E" w:rsidRPr="0022020E" w:rsidRDefault="0022020E" w:rsidP="0022020E">
      <w:pPr>
        <w:spacing w:after="0" w:line="240" w:lineRule="auto"/>
        <w:jc w:val="right"/>
        <w:rPr>
          <w:rFonts w:ascii="Courier New" w:eastAsia="Times New Roman" w:hAnsi="Courier New" w:cs="Courier New"/>
          <w:sz w:val="24"/>
          <w:szCs w:val="24"/>
          <w:lang w:eastAsia="ru-RU"/>
        </w:rPr>
      </w:pPr>
      <w:r w:rsidRPr="0022020E">
        <w:rPr>
          <w:rFonts w:ascii="Courier New" w:eastAsia="Times New Roman" w:hAnsi="Courier New" w:cs="Courier New"/>
          <w:sz w:val="24"/>
          <w:szCs w:val="24"/>
          <w:lang w:eastAsia="ru-RU"/>
        </w:rPr>
        <w:t>(тыс.рублей)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567"/>
        <w:gridCol w:w="567"/>
        <w:gridCol w:w="1134"/>
        <w:gridCol w:w="850"/>
        <w:gridCol w:w="851"/>
        <w:gridCol w:w="1276"/>
        <w:gridCol w:w="1275"/>
      </w:tblGrid>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Рз</w:t>
            </w:r>
          </w:p>
        </w:tc>
        <w:tc>
          <w:tcPr>
            <w:tcW w:w="567"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w:t>
            </w:r>
          </w:p>
        </w:tc>
        <w:tc>
          <w:tcPr>
            <w:tcW w:w="1134"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ЦСР</w:t>
            </w:r>
          </w:p>
        </w:tc>
        <w:tc>
          <w:tcPr>
            <w:tcW w:w="85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ВР</w:t>
            </w:r>
          </w:p>
        </w:tc>
        <w:tc>
          <w:tcPr>
            <w:tcW w:w="851"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ЭКР</w:t>
            </w:r>
          </w:p>
        </w:tc>
        <w:tc>
          <w:tcPr>
            <w:tcW w:w="1276"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2022 год</w:t>
            </w:r>
          </w:p>
        </w:tc>
        <w:tc>
          <w:tcPr>
            <w:tcW w:w="127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2023 год</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5372,112</w:t>
            </w:r>
          </w:p>
        </w:tc>
        <w:tc>
          <w:tcPr>
            <w:tcW w:w="127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5179,134</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2893,7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2691,7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448,00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448,0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Высшее должностное лицо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Обеспечение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448,0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Расходы на выплату персоналу в целях обеспечения функций муниципальными органами, казенными </w:t>
            </w:r>
            <w:r w:rsidRPr="0022020E">
              <w:rPr>
                <w:rFonts w:ascii="Courier New" w:eastAsia="Times New Roman" w:hAnsi="Courier New" w:cs="Courier New"/>
                <w:lang w:eastAsia="ru-RU"/>
              </w:rPr>
              <w:lastRenderedPageBreak/>
              <w:t>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448,0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344,0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344,0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eastAsia="Times New Roman" w:hAnsi="Courier New" w:cs="Courier New"/>
                <w:color w:val="000000"/>
                <w:szCs w:val="24"/>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104,0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104,0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2233,0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2233,0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Руководство и управление в сфере установленных функций органов </w:t>
            </w:r>
            <w:r w:rsidRPr="0022020E">
              <w:rPr>
                <w:rFonts w:ascii="Courier New" w:eastAsia="Times New Roman" w:hAnsi="Courier New" w:cs="Courier New"/>
                <w:lang w:eastAsia="ru-RU"/>
              </w:rPr>
              <w:lastRenderedPageBreak/>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2233,0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2233,0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2233,0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1943,0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1943,0</w:t>
            </w:r>
          </w:p>
        </w:tc>
      </w:tr>
      <w:tr w:rsidR="0022020E" w:rsidRPr="0022020E" w:rsidTr="0022020E">
        <w:trPr>
          <w:trHeight w:val="1078"/>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выплаты персоналу государственных (муниципальных)органов,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Транспортные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222</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Взносы по обязательному социальному страхованию на выплаты денежного содержания и иные выплаты </w:t>
            </w:r>
            <w:r w:rsidRPr="0022020E">
              <w:rPr>
                <w:rFonts w:ascii="Courier New" w:eastAsia="Times New Roman" w:hAnsi="Courier New" w:cs="Courier New"/>
                <w:lang w:eastAsia="ru-RU"/>
              </w:rPr>
              <w:lastRenderedPageBreak/>
              <w:t>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458,0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443,0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458,0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center" w:pos="579"/>
                <w:tab w:val="right" w:pos="1158"/>
              </w:tabs>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443,0</w:t>
            </w:r>
          </w:p>
        </w:tc>
      </w:tr>
      <w:tr w:rsidR="0022020E" w:rsidRPr="0022020E" w:rsidTr="0022020E">
        <w:trPr>
          <w:trHeight w:val="495"/>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495"/>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240,0</w:t>
            </w:r>
          </w:p>
        </w:tc>
      </w:tr>
      <w:tr w:rsidR="0022020E" w:rsidRPr="0022020E" w:rsidTr="0022020E">
        <w:trPr>
          <w:trHeight w:val="99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p w:rsidR="0022020E" w:rsidRPr="0022020E" w:rsidRDefault="0022020E" w:rsidP="0022020E">
            <w:pPr>
              <w:spacing w:after="0" w:line="240" w:lineRule="auto"/>
              <w:jc w:val="center"/>
              <w:rPr>
                <w:rFonts w:ascii="Courier New" w:eastAsia="Times New Roman" w:hAnsi="Courier New" w:cs="Courier New"/>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p w:rsidR="0022020E" w:rsidRPr="0022020E" w:rsidRDefault="0022020E" w:rsidP="0022020E">
            <w:pPr>
              <w:spacing w:after="0" w:line="240" w:lineRule="auto"/>
              <w:jc w:val="center"/>
              <w:rPr>
                <w:rFonts w:ascii="Courier New" w:eastAsia="Times New Roman" w:hAnsi="Courier New" w:cs="Courier New"/>
                <w:lang w:eastAsia="ru-RU"/>
              </w:rPr>
            </w:pPr>
          </w:p>
        </w:tc>
      </w:tr>
      <w:tr w:rsidR="0022020E" w:rsidRPr="0022020E" w:rsidTr="0022020E">
        <w:trPr>
          <w:trHeight w:val="356"/>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tc>
      </w:tr>
      <w:tr w:rsidR="0022020E" w:rsidRPr="0022020E" w:rsidTr="0022020E">
        <w:trPr>
          <w:trHeight w:val="264"/>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851"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220</w:t>
            </w:r>
          </w:p>
        </w:tc>
        <w:tc>
          <w:tcPr>
            <w:tcW w:w="1276"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tc>
        <w:tc>
          <w:tcPr>
            <w:tcW w:w="1275"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35,0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225</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585"/>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255"/>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228"/>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95,0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343</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Увеличение стоимости прочих оборотных </w:t>
            </w:r>
            <w:r w:rsidRPr="0022020E">
              <w:rPr>
                <w:rFonts w:ascii="Courier New" w:eastAsia="Times New Roman" w:hAnsi="Courier New" w:cs="Courier New"/>
                <w:lang w:eastAsia="ru-RU"/>
              </w:rPr>
              <w:lastRenderedPageBreak/>
              <w:t>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lastRenderedPageBreak/>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100,0</w:t>
            </w:r>
          </w:p>
        </w:tc>
      </w:tr>
      <w:tr w:rsidR="0022020E" w:rsidRPr="0022020E" w:rsidTr="0022020E">
        <w:trPr>
          <w:trHeight w:val="301"/>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27"/>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137,0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137,0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Проведение выборов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 xml:space="preserve">Иные закупки товаров, работ и </w:t>
            </w:r>
            <w:r w:rsidRPr="0022020E">
              <w:rPr>
                <w:rFonts w:ascii="Courier New" w:eastAsia="Times New Roman" w:hAnsi="Courier New" w:cs="Courier New"/>
                <w:color w:val="000000"/>
                <w:szCs w:val="24"/>
                <w:lang w:eastAsia="ru-RU"/>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Проведение выборов депутатов Думы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13"/>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Функционирование </w:t>
            </w:r>
            <w:r w:rsidRPr="0022020E">
              <w:rPr>
                <w:rFonts w:ascii="Courier New" w:eastAsia="Times New Roman" w:hAnsi="Courier New" w:cs="Courier New"/>
                <w:lang w:eastAsia="ru-RU"/>
              </w:rPr>
              <w:lastRenderedPageBreak/>
              <w:t>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w:t>
            </w:r>
            <w:r w:rsidRPr="0022020E">
              <w:rPr>
                <w:rFonts w:ascii="Courier New" w:eastAsia="Times New Roman" w:hAnsi="Courier New" w:cs="Courier New"/>
                <w:lang w:eastAsia="ru-RU"/>
              </w:rPr>
              <w:lastRenderedPageBreak/>
              <w:t>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Увеличение </w:t>
            </w:r>
            <w:r w:rsidRPr="0022020E">
              <w:rPr>
                <w:rFonts w:ascii="Courier New" w:eastAsia="Times New Roman" w:hAnsi="Courier New" w:cs="Courier New"/>
                <w:lang w:eastAsia="ru-RU"/>
              </w:rPr>
              <w:lastRenderedPageBreak/>
              <w:t>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w:t>
            </w:r>
            <w:r w:rsidRPr="0022020E">
              <w:rPr>
                <w:rFonts w:ascii="Courier New" w:eastAsia="Times New Roman" w:hAnsi="Courier New" w:cs="Courier New"/>
                <w:lang w:eastAsia="ru-RU"/>
              </w:rPr>
              <w:lastRenderedPageBreak/>
              <w:t>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0,7</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b/>
                <w:lang w:eastAsia="ru-RU"/>
              </w:rPr>
              <w:lastRenderedPageBreak/>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138,8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144,5</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138,8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144,5</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138,8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144,5</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138,8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144,5</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126,2</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131,9</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126,2</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131,9</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96,9</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101,3</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96,9</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101,3</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29,3</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30,6</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Начисления на выплаты по </w:t>
            </w:r>
            <w:r w:rsidRPr="0022020E">
              <w:rPr>
                <w:rFonts w:ascii="Courier New" w:eastAsia="Times New Roman" w:hAnsi="Courier New" w:cs="Courier New"/>
                <w:lang w:eastAsia="ru-RU"/>
              </w:rPr>
              <w:lastRenderedPageBreak/>
              <w:t>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29,3</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30,6</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12,6</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6,0</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6,6</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6,6</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Муниципальная программа «Пожарная безопасность на территории Биритского муниципального образования на период 2020-2022 годы»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Реализация комплекса основных мероприятий, направленных по </w:t>
            </w:r>
            <w:r w:rsidRPr="0022020E">
              <w:rPr>
                <w:rFonts w:ascii="Courier New" w:eastAsia="Times New Roman" w:hAnsi="Courier New" w:cs="Courier New"/>
                <w:lang w:eastAsia="ru-RU"/>
              </w:rPr>
              <w:lastRenderedPageBreak/>
              <w:t xml:space="preserve">муниципальной программе «Пожарная безопасность на территории Биритского муниципального образования на период 2020-2022 годы»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349"/>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1205,24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1279,88</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47,8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47,8</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Расходы на выплату персоналу государственных </w:t>
            </w:r>
            <w:r w:rsidRPr="0022020E">
              <w:rPr>
                <w:rFonts w:ascii="Courier New" w:eastAsia="Times New Roman" w:hAnsi="Courier New" w:cs="Courier New"/>
                <w:lang w:eastAsia="ru-RU"/>
              </w:rPr>
              <w:lastRenderedPageBreak/>
              <w:t>(муниципальных)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47,8</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36,8</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36,8</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11,0</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129</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11,0</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16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1232,08</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Муниципальная программа «Дорожная деятельность в границах населенных </w:t>
            </w:r>
            <w:r w:rsidRPr="0022020E">
              <w:rPr>
                <w:rFonts w:ascii="Courier New" w:eastAsia="Times New Roman" w:hAnsi="Courier New" w:cs="Courier New"/>
                <w:lang w:eastAsia="ru-RU"/>
              </w:rPr>
              <w:lastRenderedPageBreak/>
              <w:t>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1232,08</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Реализация комплекса основных мероприятий, направленных по муниципальной программе «Дорожная деятельность в границах 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1232,08</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1232,08</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1232,08</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1007,44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1082,08</w:t>
            </w:r>
          </w:p>
        </w:tc>
      </w:tr>
      <w:tr w:rsidR="0022020E" w:rsidRPr="0022020E" w:rsidTr="0022020E">
        <w:trPr>
          <w:trHeight w:val="261"/>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957,44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1032,08</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Арендная плата за пользование имуществом</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224</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939,44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1014,08</w:t>
            </w:r>
          </w:p>
        </w:tc>
      </w:tr>
      <w:tr w:rsidR="0022020E" w:rsidRPr="0022020E" w:rsidTr="0022020E">
        <w:trPr>
          <w:trHeight w:val="70"/>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val="en-US"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jc w:val="cente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hAnsi="Courier New" w:cs="Courier New"/>
                <w:szCs w:val="24"/>
              </w:rPr>
              <w:lastRenderedPageBreak/>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09</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jc w:val="center"/>
              <w:rPr>
                <w:rFonts w:ascii="Courier New" w:eastAsia="Times New Roman" w:hAnsi="Courier New" w:cs="Courier New"/>
                <w:lang w:eastAsia="ru-RU"/>
              </w:rPr>
            </w:pPr>
            <w:r w:rsidRPr="0022020E">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150,0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279,418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324,954</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124,954</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124,954</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мероприятий в области коммунального хозяйства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124,954</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124,954</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124,954</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69,418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114,954</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69,418</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114,954</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200,0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Мероприятия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i/>
                <w:lang w:eastAsia="ru-RU"/>
              </w:rPr>
              <w:t xml:space="preserve">Финансирование расходных </w:t>
            </w:r>
            <w:r w:rsidRPr="0022020E">
              <w:rPr>
                <w:rFonts w:ascii="Courier New" w:eastAsia="Times New Roman" w:hAnsi="Courier New" w:cs="Courier New"/>
                <w:b/>
                <w:i/>
                <w:lang w:eastAsia="ru-RU"/>
              </w:rPr>
              <w:lastRenderedPageBreak/>
              <w:t>обязательств муниципальных образований на реализацию мероприятий перечня проектов народных инициатив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val="en-US" w:eastAsia="ru-RU"/>
              </w:rPr>
            </w:pPr>
            <w:r w:rsidRPr="0022020E">
              <w:rPr>
                <w:rFonts w:ascii="Courier New" w:eastAsia="Times New Roman" w:hAnsi="Courier New" w:cs="Courier New"/>
                <w:b/>
                <w:lang w:eastAsia="ru-RU"/>
              </w:rPr>
              <w:t>91600</w:t>
            </w:r>
            <w:r w:rsidRPr="0022020E">
              <w:rPr>
                <w:rFonts w:ascii="Courier New" w:eastAsia="Times New Roman" w:hAnsi="Courier New" w:cs="Courier New"/>
                <w:b/>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val="en-US" w:eastAsia="ru-RU"/>
              </w:rPr>
              <w:t>200</w:t>
            </w:r>
            <w:r w:rsidRPr="0022020E">
              <w:rPr>
                <w:rFonts w:ascii="Courier New" w:eastAsia="Times New Roman" w:hAnsi="Courier New" w:cs="Courier New"/>
                <w:b/>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val="en-US" w:eastAsia="ru-RU"/>
              </w:rPr>
              <w:t>200</w:t>
            </w:r>
            <w:r w:rsidRPr="0022020E">
              <w:rPr>
                <w:rFonts w:ascii="Courier New" w:eastAsia="Times New Roman" w:hAnsi="Courier New" w:cs="Courier New"/>
                <w:b/>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w:t>
            </w:r>
            <w:r w:rsidRPr="0022020E">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b/>
                <w:i/>
                <w:lang w:eastAsia="ru-RU"/>
              </w:rPr>
              <w:t>Софинансирование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КУЛЬТУРА, КИНЕМАТОГРАФИЯ И 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561,0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Культурный досуг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270"/>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561,0</w:t>
            </w:r>
          </w:p>
        </w:tc>
      </w:tr>
      <w:tr w:rsidR="0022020E" w:rsidRPr="0022020E" w:rsidTr="0022020E">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374,0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374,0</w:t>
            </w:r>
          </w:p>
        </w:tc>
      </w:tr>
      <w:tr w:rsidR="0022020E" w:rsidRPr="0022020E" w:rsidTr="0022020E">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Фонд оплаты труда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287,0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287,0</w:t>
            </w:r>
          </w:p>
        </w:tc>
      </w:tr>
      <w:tr w:rsidR="0022020E" w:rsidRPr="0022020E" w:rsidTr="0022020E">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287,0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287,0</w:t>
            </w:r>
          </w:p>
        </w:tc>
      </w:tr>
      <w:tr w:rsidR="0022020E" w:rsidRPr="0022020E" w:rsidTr="0022020E">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119</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r>
      <w:tr w:rsidR="0022020E" w:rsidRPr="0022020E" w:rsidTr="0022020E">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119</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213</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87,0</w:t>
            </w:r>
          </w:p>
        </w:tc>
      </w:tr>
      <w:tr w:rsidR="0022020E" w:rsidRPr="0022020E" w:rsidTr="0022020E">
        <w:trPr>
          <w:trHeight w:val="76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r>
      <w:tr w:rsidR="0022020E" w:rsidRPr="0022020E" w:rsidTr="0022020E">
        <w:trPr>
          <w:trHeight w:val="99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187,0</w:t>
            </w:r>
          </w:p>
        </w:tc>
      </w:tr>
      <w:tr w:rsidR="0022020E" w:rsidRPr="0022020E" w:rsidTr="0022020E">
        <w:trPr>
          <w:trHeight w:val="99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highlight w:val="yellow"/>
                <w:lang w:eastAsia="ru-RU"/>
              </w:rPr>
            </w:pPr>
            <w:r w:rsidRPr="0022020E">
              <w:rPr>
                <w:rFonts w:ascii="Courier New" w:eastAsia="Times New Roman" w:hAnsi="Courier New" w:cs="Courier New"/>
                <w:lang w:eastAsia="ru-RU"/>
              </w:rPr>
              <w:t>242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232"/>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232"/>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232"/>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10,0</w:t>
            </w:r>
          </w:p>
        </w:tc>
      </w:tr>
      <w:tr w:rsidR="0022020E" w:rsidRPr="0022020E" w:rsidTr="0022020E">
        <w:trPr>
          <w:trHeight w:val="144"/>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r>
      <w:tr w:rsidR="0022020E" w:rsidRPr="0022020E" w:rsidTr="0022020E">
        <w:trPr>
          <w:trHeight w:val="299"/>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r>
      <w:tr w:rsidR="0022020E" w:rsidRPr="0022020E" w:rsidTr="0022020E">
        <w:trPr>
          <w:trHeight w:val="306"/>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65,0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60,0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60,0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244</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346</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112,0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112,0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rPr>
                <w:rFonts w:ascii="Courier New" w:eastAsia="Times New Roman" w:hAnsi="Courier New" w:cs="Courier New"/>
                <w:color w:val="000000"/>
                <w:szCs w:val="24"/>
                <w:lang w:eastAsia="ru-RU"/>
              </w:rPr>
            </w:pPr>
            <w:r w:rsidRPr="0022020E">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247</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223</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112,0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112,0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851</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color w:val="000000"/>
                <w:szCs w:val="24"/>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tabs>
                <w:tab w:val="left" w:pos="9000"/>
                <w:tab w:val="left" w:pos="9180"/>
              </w:tabs>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853</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292</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144,0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1246"/>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Выплата пенсии за выслугу лет гражданам, замещавшим должности муниципальной службы Балаганского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508"/>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99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пенсии, социальные доплаты к пенсиям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val="en-US" w:eastAsia="ru-RU"/>
              </w:rPr>
              <w:t>312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997"/>
        </w:trPr>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highlight w:val="yellow"/>
                <w:lang w:eastAsia="ru-RU"/>
              </w:rPr>
            </w:pPr>
            <w:r w:rsidRPr="0022020E">
              <w:rPr>
                <w:rFonts w:ascii="Courier New" w:eastAsia="Times New Roman" w:hAnsi="Courier New" w:cs="Courier New"/>
                <w:lang w:eastAsia="ru-RU"/>
              </w:rPr>
              <w:lastRenderedPageBreak/>
              <w:t>Пенсии, пособия, выплачиваемые работодателями, нанимателями бывшим работникам в денежной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312</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r w:rsidRPr="0022020E">
              <w:rPr>
                <w:rFonts w:ascii="Courier New" w:eastAsia="Times New Roman" w:hAnsi="Courier New" w:cs="Courier New"/>
                <w:lang w:val="en-US"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144,0</w:t>
            </w:r>
          </w:p>
        </w:tc>
      </w:tr>
      <w:tr w:rsidR="0022020E" w:rsidRPr="0022020E" w:rsidTr="0022020E">
        <w:trPr>
          <w:trHeight w:val="99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b/>
                <w:highlight w:val="yellow"/>
                <w:lang w:eastAsia="ru-RU"/>
              </w:rPr>
            </w:pPr>
            <w:r w:rsidRPr="0022020E">
              <w:rPr>
                <w:rFonts w:ascii="Courier New" w:eastAsia="Times New Roman" w:hAnsi="Courier New" w:cs="Courier New"/>
                <w:b/>
                <w:lang w:eastAsia="ru-RU"/>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6,7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13,1</w:t>
            </w:r>
          </w:p>
        </w:tc>
      </w:tr>
      <w:tr w:rsidR="0022020E" w:rsidRPr="0022020E" w:rsidTr="0022020E">
        <w:trPr>
          <w:trHeight w:val="997"/>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Мероприятия по обслуживанию муниципального долга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Процентные платежи по муниципальному долгу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государственного(муниципального)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730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rPr>
          <w:trHeight w:val="513"/>
        </w:trPr>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Обслуживание внутреннего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9111220300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730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231</w:t>
            </w: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6,7</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13,1</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b/>
                <w:lang w:eastAsia="ru-RU"/>
              </w:rPr>
            </w:pPr>
            <w:r w:rsidRPr="0022020E">
              <w:rPr>
                <w:rFonts w:ascii="Courier New" w:eastAsia="Times New Roman" w:hAnsi="Courier New" w:cs="Courier New"/>
                <w:b/>
                <w:lang w:eastAsia="ru-RU"/>
              </w:rPr>
              <w:t xml:space="preserve">МЕЖБЮДЖЕТНЫЕ ТРАНСФЕРТЫ ОБЩЕГО ХАРАКТЕРА БЮДЖЕТАМ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lastRenderedPageBreak/>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540</w:t>
            </w:r>
          </w:p>
        </w:tc>
        <w:tc>
          <w:tcPr>
            <w:tcW w:w="851"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c>
          <w:tcPr>
            <w:tcW w:w="2410" w:type="dxa"/>
            <w:tcBorders>
              <w:top w:val="single" w:sz="4" w:space="0" w:color="auto"/>
              <w:left w:val="single" w:sz="4" w:space="0" w:color="auto"/>
              <w:bottom w:val="single" w:sz="4" w:space="0" w:color="auto"/>
              <w:right w:val="single" w:sz="4" w:space="0" w:color="auto"/>
            </w:tcBorders>
            <w:hideMark/>
          </w:tcPr>
          <w:p w:rsidR="0022020E" w:rsidRPr="0022020E" w:rsidRDefault="0022020E" w:rsidP="0022020E">
            <w:pPr>
              <w:spacing w:after="0" w:line="240" w:lineRule="auto"/>
              <w:rPr>
                <w:rFonts w:ascii="Courier New" w:eastAsia="Times New Roman" w:hAnsi="Courier New" w:cs="Courier New"/>
                <w:lang w:eastAsia="ru-RU"/>
              </w:rPr>
            </w:pPr>
            <w:r w:rsidRPr="0022020E">
              <w:rPr>
                <w:rFonts w:ascii="Courier New" w:eastAsia="Times New Roman" w:hAnsi="Courier New" w:cs="Courier New"/>
                <w:lang w:eastAsia="ru-RU"/>
              </w:rPr>
              <w:t>Перечисления другим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540</w:t>
            </w:r>
          </w:p>
        </w:tc>
        <w:tc>
          <w:tcPr>
            <w:tcW w:w="851"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251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bl>
    <w:p w:rsidR="0022020E" w:rsidRDefault="0022020E"/>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p w:rsidR="00871F41" w:rsidRDefault="00871F41"/>
    <w:tbl>
      <w:tblPr>
        <w:tblW w:w="0" w:type="auto"/>
        <w:tblLayout w:type="fixed"/>
        <w:tblCellMar>
          <w:left w:w="30" w:type="dxa"/>
          <w:right w:w="30" w:type="dxa"/>
        </w:tblCellMar>
        <w:tblLook w:val="0000" w:firstRow="0" w:lastRow="0" w:firstColumn="0" w:lastColumn="0" w:noHBand="0" w:noVBand="0"/>
      </w:tblPr>
      <w:tblGrid>
        <w:gridCol w:w="3716"/>
        <w:gridCol w:w="59"/>
        <w:gridCol w:w="2514"/>
        <w:gridCol w:w="59"/>
        <w:gridCol w:w="858"/>
        <w:gridCol w:w="59"/>
        <w:gridCol w:w="644"/>
        <w:gridCol w:w="59"/>
        <w:gridCol w:w="990"/>
        <w:gridCol w:w="64"/>
      </w:tblGrid>
      <w:tr w:rsidR="0022020E" w:rsidTr="000F2D72">
        <w:trPr>
          <w:gridAfter w:val="1"/>
          <w:wAfter w:w="59" w:type="dxa"/>
          <w:trHeight w:val="204"/>
        </w:trPr>
        <w:tc>
          <w:tcPr>
            <w:tcW w:w="3716" w:type="dxa"/>
            <w:tcBorders>
              <w:top w:val="nil"/>
              <w:left w:val="nil"/>
              <w:bottom w:val="nil"/>
              <w:right w:val="nil"/>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p>
        </w:tc>
        <w:tc>
          <w:tcPr>
            <w:tcW w:w="2573" w:type="dxa"/>
            <w:gridSpan w:val="2"/>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Приложение  11</w:t>
            </w:r>
          </w:p>
        </w:tc>
        <w:tc>
          <w:tcPr>
            <w:tcW w:w="917" w:type="dxa"/>
            <w:gridSpan w:val="2"/>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Courier New" w:eastAsiaTheme="minorHAnsi" w:hAnsi="Courier New" w:cs="Courier New"/>
                <w:color w:val="000000"/>
              </w:rPr>
            </w:pPr>
          </w:p>
        </w:tc>
        <w:tc>
          <w:tcPr>
            <w:tcW w:w="703" w:type="dxa"/>
            <w:gridSpan w:val="2"/>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Courier New" w:eastAsiaTheme="minorHAnsi" w:hAnsi="Courier New" w:cs="Courier New"/>
                <w:color w:val="000000"/>
              </w:rPr>
            </w:pPr>
          </w:p>
        </w:tc>
        <w:tc>
          <w:tcPr>
            <w:tcW w:w="1049" w:type="dxa"/>
            <w:gridSpan w:val="2"/>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Courier New" w:eastAsiaTheme="minorHAnsi" w:hAnsi="Courier New" w:cs="Courier New"/>
                <w:color w:val="000000"/>
              </w:rPr>
            </w:pPr>
          </w:p>
        </w:tc>
      </w:tr>
      <w:tr w:rsidR="0022020E" w:rsidTr="000F2D72">
        <w:trPr>
          <w:gridAfter w:val="1"/>
          <w:wAfter w:w="59" w:type="dxa"/>
          <w:trHeight w:val="355"/>
        </w:trPr>
        <w:tc>
          <w:tcPr>
            <w:tcW w:w="3716" w:type="dxa"/>
            <w:tcBorders>
              <w:top w:val="nil"/>
              <w:left w:val="nil"/>
              <w:bottom w:val="nil"/>
              <w:right w:val="nil"/>
            </w:tcBorders>
          </w:tcPr>
          <w:p w:rsidR="0022020E" w:rsidRDefault="0022020E">
            <w:pPr>
              <w:autoSpaceDE w:val="0"/>
              <w:autoSpaceDN w:val="0"/>
              <w:adjustRightInd w:val="0"/>
              <w:spacing w:after="0" w:line="240" w:lineRule="auto"/>
              <w:jc w:val="right"/>
              <w:rPr>
                <w:rFonts w:ascii="Courier New" w:eastAsiaTheme="minorHAnsi" w:hAnsi="Courier New" w:cs="Courier New"/>
                <w:color w:val="000000"/>
              </w:rPr>
            </w:pPr>
          </w:p>
        </w:tc>
        <w:tc>
          <w:tcPr>
            <w:tcW w:w="5242" w:type="dxa"/>
            <w:gridSpan w:val="8"/>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 xml:space="preserve">         к  Решению  Думы Биритского муниципального образования</w:t>
            </w:r>
          </w:p>
        </w:tc>
      </w:tr>
      <w:tr w:rsidR="0022020E" w:rsidTr="000F2D72">
        <w:trPr>
          <w:gridAfter w:val="1"/>
          <w:wAfter w:w="64" w:type="dxa"/>
          <w:trHeight w:val="204"/>
        </w:trPr>
        <w:tc>
          <w:tcPr>
            <w:tcW w:w="8953" w:type="dxa"/>
            <w:gridSpan w:val="9"/>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 xml:space="preserve">     "О бюджете Биритского муниципального образования на 2021 год и плановый период 2022 и 2023 годов"</w:t>
            </w:r>
          </w:p>
        </w:tc>
      </w:tr>
      <w:tr w:rsidR="00871F41" w:rsidTr="000F2D72">
        <w:trPr>
          <w:gridAfter w:val="1"/>
          <w:wAfter w:w="59" w:type="dxa"/>
          <w:trHeight w:val="204"/>
        </w:trPr>
        <w:tc>
          <w:tcPr>
            <w:tcW w:w="3716" w:type="dxa"/>
            <w:tcBorders>
              <w:top w:val="nil"/>
              <w:left w:val="nil"/>
              <w:bottom w:val="nil"/>
              <w:right w:val="nil"/>
            </w:tcBorders>
          </w:tcPr>
          <w:p w:rsidR="00871F41" w:rsidRDefault="00871F41" w:rsidP="00871F41">
            <w:pPr>
              <w:autoSpaceDE w:val="0"/>
              <w:autoSpaceDN w:val="0"/>
              <w:adjustRightInd w:val="0"/>
              <w:spacing w:after="0" w:line="240" w:lineRule="auto"/>
              <w:jc w:val="right"/>
              <w:rPr>
                <w:rFonts w:ascii="Courier New" w:eastAsiaTheme="minorHAnsi" w:hAnsi="Courier New" w:cs="Courier New"/>
                <w:color w:val="000000"/>
              </w:rPr>
            </w:pPr>
          </w:p>
        </w:tc>
        <w:tc>
          <w:tcPr>
            <w:tcW w:w="3490" w:type="dxa"/>
            <w:gridSpan w:val="4"/>
            <w:tcBorders>
              <w:top w:val="nil"/>
              <w:left w:val="nil"/>
              <w:bottom w:val="nil"/>
              <w:right w:val="nil"/>
            </w:tcBorders>
            <w:vAlign w:val="bottom"/>
          </w:tcPr>
          <w:p w:rsidR="00871F41" w:rsidRPr="0022020E" w:rsidRDefault="00871F41" w:rsidP="000F2D72">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c>
          <w:tcPr>
            <w:tcW w:w="703" w:type="dxa"/>
            <w:gridSpan w:val="2"/>
            <w:tcBorders>
              <w:top w:val="nil"/>
              <w:left w:val="nil"/>
              <w:bottom w:val="nil"/>
              <w:right w:val="nil"/>
            </w:tcBorders>
            <w:vAlign w:val="bottom"/>
          </w:tcPr>
          <w:p w:rsidR="00871F41" w:rsidRPr="0022020E" w:rsidRDefault="00871F41" w:rsidP="000F2D72">
            <w:pPr>
              <w:spacing w:after="0" w:line="240" w:lineRule="auto"/>
              <w:ind w:left="-1873" w:firstLine="1873"/>
              <w:jc w:val="right"/>
              <w:rPr>
                <w:rFonts w:ascii="Courier New" w:eastAsia="Times New Roman" w:hAnsi="Courier New" w:cs="Courier New"/>
                <w:lang w:eastAsia="ru-RU"/>
              </w:rPr>
            </w:pPr>
            <w:r>
              <w:rPr>
                <w:rFonts w:ascii="Courier New" w:eastAsia="Times New Roman" w:hAnsi="Courier New" w:cs="Courier New"/>
                <w:lang w:eastAsia="ru-RU"/>
              </w:rPr>
              <w:t xml:space="preserve"> 24.12.2020 г. № 8-1</w:t>
            </w:r>
          </w:p>
        </w:tc>
        <w:tc>
          <w:tcPr>
            <w:tcW w:w="1049" w:type="dxa"/>
            <w:gridSpan w:val="2"/>
            <w:tcBorders>
              <w:top w:val="nil"/>
              <w:left w:val="nil"/>
              <w:bottom w:val="nil"/>
              <w:right w:val="nil"/>
            </w:tcBorders>
          </w:tcPr>
          <w:p w:rsidR="00871F41" w:rsidRDefault="00871F41" w:rsidP="000F2D72">
            <w:pPr>
              <w:autoSpaceDE w:val="0"/>
              <w:autoSpaceDN w:val="0"/>
              <w:adjustRightInd w:val="0"/>
              <w:spacing w:after="0" w:line="240" w:lineRule="auto"/>
              <w:jc w:val="right"/>
              <w:rPr>
                <w:rFonts w:ascii="Courier New" w:eastAsiaTheme="minorHAnsi" w:hAnsi="Courier New" w:cs="Courier New"/>
                <w:color w:val="000000"/>
              </w:rPr>
            </w:pPr>
          </w:p>
        </w:tc>
      </w:tr>
      <w:tr w:rsidR="0022020E" w:rsidTr="000F2D72">
        <w:trPr>
          <w:gridAfter w:val="1"/>
          <w:wAfter w:w="59" w:type="dxa"/>
          <w:trHeight w:val="173"/>
        </w:trPr>
        <w:tc>
          <w:tcPr>
            <w:tcW w:w="3716" w:type="dxa"/>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color w:val="000000"/>
                <w:sz w:val="20"/>
                <w:szCs w:val="20"/>
              </w:rPr>
            </w:pPr>
          </w:p>
        </w:tc>
        <w:tc>
          <w:tcPr>
            <w:tcW w:w="2573" w:type="dxa"/>
            <w:gridSpan w:val="2"/>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Arial" w:eastAsiaTheme="minorHAnsi" w:hAnsi="Arial" w:cs="Arial"/>
                <w:color w:val="000000"/>
                <w:sz w:val="20"/>
                <w:szCs w:val="20"/>
              </w:rPr>
            </w:pPr>
          </w:p>
        </w:tc>
        <w:tc>
          <w:tcPr>
            <w:tcW w:w="917" w:type="dxa"/>
            <w:gridSpan w:val="2"/>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Arial" w:eastAsiaTheme="minorHAnsi" w:hAnsi="Arial" w:cs="Arial"/>
                <w:color w:val="000000"/>
                <w:sz w:val="20"/>
                <w:szCs w:val="20"/>
              </w:rPr>
            </w:pPr>
          </w:p>
        </w:tc>
        <w:tc>
          <w:tcPr>
            <w:tcW w:w="703" w:type="dxa"/>
            <w:gridSpan w:val="2"/>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Arial" w:eastAsiaTheme="minorHAnsi" w:hAnsi="Arial" w:cs="Arial"/>
                <w:color w:val="000000"/>
                <w:sz w:val="20"/>
                <w:szCs w:val="20"/>
              </w:rPr>
            </w:pPr>
          </w:p>
        </w:tc>
        <w:tc>
          <w:tcPr>
            <w:tcW w:w="1049" w:type="dxa"/>
            <w:gridSpan w:val="2"/>
            <w:tcBorders>
              <w:top w:val="nil"/>
              <w:left w:val="nil"/>
              <w:bottom w:val="nil"/>
              <w:right w:val="nil"/>
            </w:tcBorders>
          </w:tcPr>
          <w:p w:rsidR="0022020E" w:rsidRDefault="0022020E" w:rsidP="000F2D72">
            <w:pPr>
              <w:autoSpaceDE w:val="0"/>
              <w:autoSpaceDN w:val="0"/>
              <w:adjustRightInd w:val="0"/>
              <w:spacing w:after="0" w:line="240" w:lineRule="auto"/>
              <w:jc w:val="right"/>
              <w:rPr>
                <w:rFonts w:ascii="Arial" w:eastAsiaTheme="minorHAnsi" w:hAnsi="Arial" w:cs="Arial"/>
                <w:color w:val="000000"/>
                <w:sz w:val="20"/>
                <w:szCs w:val="20"/>
              </w:rPr>
            </w:pPr>
          </w:p>
        </w:tc>
      </w:tr>
      <w:tr w:rsidR="0022020E" w:rsidTr="000F2D72">
        <w:trPr>
          <w:trHeight w:val="518"/>
        </w:trPr>
        <w:tc>
          <w:tcPr>
            <w:tcW w:w="9017" w:type="dxa"/>
            <w:gridSpan w:val="10"/>
            <w:tcBorders>
              <w:top w:val="nil"/>
              <w:left w:val="nil"/>
              <w:bottom w:val="nil"/>
              <w:right w:val="nil"/>
            </w:tcBorders>
          </w:tcPr>
          <w:p w:rsidR="0022020E" w:rsidRDefault="0022020E">
            <w:pPr>
              <w:autoSpaceDE w:val="0"/>
              <w:autoSpaceDN w:val="0"/>
              <w:adjustRightInd w:val="0"/>
              <w:spacing w:after="0" w:line="240" w:lineRule="auto"/>
              <w:jc w:val="center"/>
              <w:rPr>
                <w:rFonts w:ascii="Times New Roman" w:eastAsiaTheme="minorHAnsi" w:hAnsi="Times New Roman"/>
                <w:b/>
                <w:bCs/>
                <w:color w:val="000000"/>
                <w:sz w:val="30"/>
                <w:szCs w:val="30"/>
              </w:rPr>
            </w:pPr>
            <w:r>
              <w:rPr>
                <w:rFonts w:ascii="Times New Roman" w:eastAsiaTheme="minorHAnsi" w:hAnsi="Times New Roman"/>
                <w:b/>
                <w:bCs/>
                <w:color w:val="000000"/>
                <w:sz w:val="30"/>
                <w:szCs w:val="30"/>
              </w:rPr>
              <w:t>Источники внутреннего финансирования</w:t>
            </w:r>
          </w:p>
          <w:p w:rsidR="0022020E" w:rsidRDefault="0022020E">
            <w:pPr>
              <w:autoSpaceDE w:val="0"/>
              <w:autoSpaceDN w:val="0"/>
              <w:adjustRightInd w:val="0"/>
              <w:spacing w:after="0" w:line="240" w:lineRule="auto"/>
              <w:jc w:val="center"/>
              <w:rPr>
                <w:rFonts w:ascii="Times New Roman" w:eastAsiaTheme="minorHAnsi" w:hAnsi="Times New Roman"/>
                <w:b/>
                <w:bCs/>
                <w:color w:val="000000"/>
                <w:sz w:val="30"/>
                <w:szCs w:val="30"/>
              </w:rPr>
            </w:pPr>
            <w:r>
              <w:rPr>
                <w:rFonts w:ascii="Times New Roman" w:eastAsiaTheme="minorHAnsi" w:hAnsi="Times New Roman"/>
                <w:b/>
                <w:bCs/>
                <w:color w:val="000000"/>
                <w:sz w:val="30"/>
                <w:szCs w:val="30"/>
              </w:rPr>
              <w:t xml:space="preserve"> дефицита  бюджета Биритского МО   на  2021 год и на плановый период 2022 и 2023 годов</w:t>
            </w:r>
          </w:p>
        </w:tc>
      </w:tr>
      <w:tr w:rsidR="0022020E" w:rsidTr="00871F41">
        <w:trPr>
          <w:trHeight w:val="173"/>
        </w:trPr>
        <w:tc>
          <w:tcPr>
            <w:tcW w:w="3775" w:type="dxa"/>
            <w:gridSpan w:val="2"/>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b/>
                <w:bCs/>
                <w:color w:val="000000"/>
                <w:sz w:val="20"/>
                <w:szCs w:val="20"/>
              </w:rPr>
            </w:pPr>
          </w:p>
        </w:tc>
        <w:tc>
          <w:tcPr>
            <w:tcW w:w="2573" w:type="dxa"/>
            <w:gridSpan w:val="2"/>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color w:val="000000"/>
                <w:sz w:val="20"/>
                <w:szCs w:val="20"/>
              </w:rPr>
            </w:pPr>
          </w:p>
        </w:tc>
        <w:tc>
          <w:tcPr>
            <w:tcW w:w="917" w:type="dxa"/>
            <w:gridSpan w:val="2"/>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color w:val="000000"/>
                <w:sz w:val="20"/>
                <w:szCs w:val="20"/>
              </w:rPr>
            </w:pPr>
          </w:p>
        </w:tc>
        <w:tc>
          <w:tcPr>
            <w:tcW w:w="703" w:type="dxa"/>
            <w:gridSpan w:val="2"/>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color w:val="000000"/>
                <w:sz w:val="20"/>
                <w:szCs w:val="20"/>
              </w:rPr>
            </w:pPr>
          </w:p>
        </w:tc>
        <w:tc>
          <w:tcPr>
            <w:tcW w:w="1049" w:type="dxa"/>
            <w:gridSpan w:val="2"/>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color w:val="000000"/>
                <w:sz w:val="20"/>
                <w:szCs w:val="20"/>
              </w:rPr>
            </w:pPr>
          </w:p>
        </w:tc>
      </w:tr>
      <w:tr w:rsidR="0022020E" w:rsidTr="00871F41">
        <w:trPr>
          <w:trHeight w:val="214"/>
        </w:trPr>
        <w:tc>
          <w:tcPr>
            <w:tcW w:w="3775" w:type="dxa"/>
            <w:gridSpan w:val="2"/>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color w:val="000000"/>
                <w:sz w:val="20"/>
                <w:szCs w:val="20"/>
              </w:rPr>
            </w:pPr>
          </w:p>
        </w:tc>
        <w:tc>
          <w:tcPr>
            <w:tcW w:w="2573" w:type="dxa"/>
            <w:gridSpan w:val="2"/>
            <w:tcBorders>
              <w:top w:val="nil"/>
              <w:left w:val="nil"/>
              <w:bottom w:val="nil"/>
              <w:right w:val="nil"/>
            </w:tcBorders>
          </w:tcPr>
          <w:p w:rsidR="0022020E" w:rsidRDefault="0022020E">
            <w:pPr>
              <w:autoSpaceDE w:val="0"/>
              <w:autoSpaceDN w:val="0"/>
              <w:adjustRightInd w:val="0"/>
              <w:spacing w:after="0" w:line="240" w:lineRule="auto"/>
              <w:jc w:val="right"/>
              <w:rPr>
                <w:rFonts w:ascii="Arial" w:eastAsiaTheme="minorHAnsi" w:hAnsi="Arial" w:cs="Arial"/>
                <w:color w:val="000000"/>
                <w:sz w:val="20"/>
                <w:szCs w:val="20"/>
              </w:rPr>
            </w:pPr>
          </w:p>
        </w:tc>
        <w:tc>
          <w:tcPr>
            <w:tcW w:w="1620" w:type="dxa"/>
            <w:gridSpan w:val="4"/>
            <w:tcBorders>
              <w:top w:val="nil"/>
              <w:left w:val="nil"/>
              <w:bottom w:val="single" w:sz="6" w:space="0" w:color="auto"/>
              <w:right w:val="nil"/>
            </w:tcBorders>
          </w:tcPr>
          <w:p w:rsidR="0022020E" w:rsidRDefault="0022020E">
            <w:pPr>
              <w:autoSpaceDE w:val="0"/>
              <w:autoSpaceDN w:val="0"/>
              <w:adjustRightInd w:val="0"/>
              <w:spacing w:after="0" w:line="240" w:lineRule="auto"/>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тыс.рублей</w:t>
            </w:r>
          </w:p>
        </w:tc>
        <w:tc>
          <w:tcPr>
            <w:tcW w:w="1049" w:type="dxa"/>
            <w:gridSpan w:val="2"/>
            <w:tcBorders>
              <w:top w:val="nil"/>
              <w:left w:val="nil"/>
              <w:bottom w:val="single" w:sz="6" w:space="0" w:color="auto"/>
              <w:right w:val="nil"/>
            </w:tcBorders>
          </w:tcPr>
          <w:p w:rsidR="0022020E" w:rsidRDefault="0022020E">
            <w:pPr>
              <w:autoSpaceDE w:val="0"/>
              <w:autoSpaceDN w:val="0"/>
              <w:adjustRightInd w:val="0"/>
              <w:spacing w:after="0" w:line="240" w:lineRule="auto"/>
              <w:jc w:val="right"/>
              <w:rPr>
                <w:rFonts w:ascii="Times New Roman" w:eastAsiaTheme="minorHAnsi" w:hAnsi="Times New Roman"/>
                <w:color w:val="000000"/>
                <w:sz w:val="24"/>
                <w:szCs w:val="24"/>
              </w:rPr>
            </w:pPr>
          </w:p>
        </w:tc>
      </w:tr>
      <w:tr w:rsidR="0022020E" w:rsidTr="00871F41">
        <w:trPr>
          <w:trHeight w:val="204"/>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Наименование</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Код</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2021</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2022</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2023</w:t>
            </w:r>
          </w:p>
        </w:tc>
      </w:tr>
      <w:tr w:rsidR="0022020E" w:rsidTr="00871F41">
        <w:trPr>
          <w:trHeight w:val="427"/>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b/>
                <w:bCs/>
                <w:color w:val="000000"/>
              </w:rPr>
            </w:pPr>
            <w:r>
              <w:rPr>
                <w:rFonts w:ascii="Courier New" w:eastAsiaTheme="minorHAnsi" w:hAnsi="Courier New" w:cs="Courier New"/>
                <w:b/>
                <w:bCs/>
                <w:color w:val="000000"/>
              </w:rPr>
              <w:t>Источники внутреннего финансирования дефицита бюджета</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993 01 00 00 00 00 0000 000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92,6</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95,4</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95,5</w:t>
            </w:r>
          </w:p>
        </w:tc>
      </w:tr>
      <w:tr w:rsidR="0022020E" w:rsidTr="00871F41">
        <w:trPr>
          <w:trHeight w:val="427"/>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b/>
                <w:bCs/>
                <w:color w:val="000000"/>
              </w:rPr>
            </w:pPr>
            <w:r>
              <w:rPr>
                <w:rFonts w:ascii="Courier New" w:eastAsiaTheme="minorHAnsi" w:hAnsi="Courier New" w:cs="Courier New"/>
                <w:b/>
                <w:bCs/>
                <w:color w:val="000000"/>
              </w:rPr>
              <w:t>Кредиты кредитных организаций в валюте Российской Федерации</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993 01 02 00 00 00 0000 000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220,6</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95,4</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95,5</w:t>
            </w:r>
          </w:p>
        </w:tc>
      </w:tr>
      <w:tr w:rsidR="0022020E" w:rsidTr="00871F41">
        <w:trPr>
          <w:trHeight w:val="559"/>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Привлечение кредитов от кредитных организаций в валюте Российской Федерации</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993 01 02 00 00 00 0000 700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220,6</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95,4</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95,5</w:t>
            </w:r>
          </w:p>
        </w:tc>
      </w:tr>
      <w:tr w:rsidR="0022020E" w:rsidTr="00871F41">
        <w:trPr>
          <w:trHeight w:val="1128"/>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Привлечение кредитов от кредитных организаций бюджетами (</w:t>
            </w:r>
            <w:r>
              <w:rPr>
                <w:rFonts w:ascii="Courier New" w:eastAsiaTheme="minorHAnsi" w:hAnsi="Courier New" w:cs="Courier New"/>
                <w:b/>
                <w:bCs/>
                <w:color w:val="000000"/>
              </w:rPr>
              <w:t>городских округов; муниципальных районов; сельских поселений; городских поселений</w:t>
            </w:r>
            <w:r>
              <w:rPr>
                <w:rFonts w:ascii="Courier New" w:eastAsiaTheme="minorHAnsi" w:hAnsi="Courier New" w:cs="Courier New"/>
                <w:color w:val="000000"/>
              </w:rPr>
              <w:t>) в валюте Российской Федерации</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993 01 02 00 00 10 0000 710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220,6</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95,4</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95,5</w:t>
            </w:r>
          </w:p>
        </w:tc>
      </w:tr>
      <w:tr w:rsidR="0022020E" w:rsidTr="00871F41">
        <w:trPr>
          <w:trHeight w:val="468"/>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b/>
                <w:bCs/>
                <w:color w:val="000000"/>
              </w:rPr>
            </w:pPr>
            <w:r>
              <w:rPr>
                <w:rFonts w:ascii="Courier New" w:eastAsiaTheme="minorHAnsi" w:hAnsi="Courier New" w:cs="Courier New"/>
                <w:b/>
                <w:bCs/>
                <w:color w:val="000000"/>
              </w:rPr>
              <w:t xml:space="preserve">Бюджетные кредиты из других бюджетов бюджетной системы Российской Федерации </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993 01 03 00 00 00 0000 000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-128,0</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0,0</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0,0</w:t>
            </w:r>
          </w:p>
        </w:tc>
      </w:tr>
      <w:tr w:rsidR="0022020E" w:rsidTr="00871F41">
        <w:trPr>
          <w:trHeight w:val="10"/>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Привлечение бюджетных кредитов из других бюджетов бюджетной системы Российской Федерации в валюте Российской Федерации</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001 01 03 00 00 00 0000 700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0,0</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0,0</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0,0</w:t>
            </w:r>
          </w:p>
        </w:tc>
      </w:tr>
      <w:tr w:rsidR="0022020E" w:rsidTr="00871F41">
        <w:trPr>
          <w:trHeight w:val="792"/>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993 01 03 00 00 00 0000 800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-128,0</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0,0</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0,0</w:t>
            </w:r>
          </w:p>
        </w:tc>
      </w:tr>
      <w:tr w:rsidR="0022020E" w:rsidTr="00871F41">
        <w:trPr>
          <w:trHeight w:val="1262"/>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 xml:space="preserve">Погашение бюджетами </w:t>
            </w:r>
            <w:r>
              <w:rPr>
                <w:rFonts w:ascii="Courier New" w:eastAsiaTheme="minorHAnsi" w:hAnsi="Courier New" w:cs="Courier New"/>
                <w:b/>
                <w:bCs/>
                <w:color w:val="000000"/>
              </w:rPr>
              <w:t xml:space="preserve">(городских округов; муниципальных районов; сельских поселений; городских поселений) </w:t>
            </w:r>
            <w:r>
              <w:rPr>
                <w:rFonts w:ascii="Courier New" w:eastAsiaTheme="minorHAnsi" w:hAnsi="Courier New" w:cs="Courier New"/>
                <w:color w:val="000000"/>
              </w:rPr>
              <w:t>Российской Федерации кредитов из других бюджетов бюджетной системы Российской Федерации в валюте Российской Федерации</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993 01 03 00 00 10 0000 810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-128,0</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0,0</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0,0</w:t>
            </w:r>
          </w:p>
        </w:tc>
      </w:tr>
      <w:tr w:rsidR="0022020E" w:rsidTr="00871F41">
        <w:trPr>
          <w:trHeight w:val="274"/>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Увеличение остатков средств бюджетов</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993 01 05 00 00 00 0000 500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-5 662,9</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-5 544,</w:t>
            </w:r>
            <w:r>
              <w:rPr>
                <w:rFonts w:ascii="Courier New" w:eastAsiaTheme="minorHAnsi" w:hAnsi="Courier New" w:cs="Courier New"/>
                <w:color w:val="000000"/>
              </w:rPr>
              <w:lastRenderedPageBreak/>
              <w:t>7</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lastRenderedPageBreak/>
              <w:t>-5 404,4</w:t>
            </w:r>
          </w:p>
        </w:tc>
      </w:tr>
      <w:tr w:rsidR="0022020E" w:rsidTr="00871F41">
        <w:trPr>
          <w:trHeight w:val="406"/>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Увеличение прочих остатков средств бюджетов</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993 01 05 02 00 00 0000 500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-5 662,9</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-5 544,7</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-5 404,4</w:t>
            </w:r>
          </w:p>
        </w:tc>
      </w:tr>
      <w:tr w:rsidR="0022020E" w:rsidTr="00871F41">
        <w:trPr>
          <w:trHeight w:val="233"/>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Увеличение прочих остатков денежных средств бюджетов</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993 01 05 02 01 00 0000 510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-5 662,9</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-5 544,7</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-5 404,4</w:t>
            </w:r>
          </w:p>
        </w:tc>
      </w:tr>
      <w:tr w:rsidR="0022020E" w:rsidTr="00871F41">
        <w:trPr>
          <w:trHeight w:val="396"/>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Увеличение прочих остатков денежных средств бюджетов сельских поселений</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993 01 05 02 01 10 0000 510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-5 662,9</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-5 544,7</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-5 404,4</w:t>
            </w:r>
          </w:p>
        </w:tc>
      </w:tr>
      <w:tr w:rsidR="0022020E" w:rsidTr="00871F41">
        <w:trPr>
          <w:trHeight w:val="406"/>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Уменьшение остатков средств бюджетов</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993 01 05 00 00 00 0000 600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5 662,9</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5 544,7</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5 404,4</w:t>
            </w:r>
          </w:p>
        </w:tc>
      </w:tr>
      <w:tr w:rsidR="0022020E" w:rsidTr="00871F41">
        <w:trPr>
          <w:trHeight w:val="406"/>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Уменьшение прочих остатков средств бюджетов</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993 01 05 02 00 00 0000 600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5 662,9</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5 544,7</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5 404,4</w:t>
            </w:r>
          </w:p>
        </w:tc>
      </w:tr>
      <w:tr w:rsidR="0022020E" w:rsidTr="00871F41">
        <w:trPr>
          <w:trHeight w:val="406"/>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Уменьшение прочих остатков денежных средств бюджетов</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993 01 05 02 01 00 0000 610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5 662,9</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5 544,7</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5 404,4</w:t>
            </w:r>
          </w:p>
        </w:tc>
      </w:tr>
      <w:tr w:rsidR="0022020E" w:rsidTr="00871F41">
        <w:trPr>
          <w:trHeight w:val="610"/>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Уменьшение прочих остатков денежных средств бюджетов субъектов Российской Федерации</w:t>
            </w:r>
          </w:p>
        </w:tc>
        <w:tc>
          <w:tcPr>
            <w:tcW w:w="257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993 01 05 02 01 10 0000 610</w:t>
            </w:r>
          </w:p>
        </w:tc>
        <w:tc>
          <w:tcPr>
            <w:tcW w:w="917"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5 662,9</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5 544,7</w:t>
            </w: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5 404,4</w:t>
            </w:r>
          </w:p>
        </w:tc>
      </w:tr>
      <w:tr w:rsidR="0022020E" w:rsidTr="00871F41">
        <w:trPr>
          <w:trHeight w:val="427"/>
        </w:trPr>
        <w:tc>
          <w:tcPr>
            <w:tcW w:w="3775"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rPr>
                <w:rFonts w:ascii="Courier New" w:eastAsiaTheme="minorHAnsi" w:hAnsi="Courier New" w:cs="Courier New"/>
                <w:b/>
                <w:bCs/>
                <w:color w:val="000000"/>
              </w:rPr>
            </w:pPr>
            <w:r>
              <w:rPr>
                <w:rFonts w:ascii="Courier New" w:eastAsiaTheme="minorHAnsi" w:hAnsi="Courier New" w:cs="Courier New"/>
                <w:b/>
                <w:bCs/>
                <w:color w:val="000000"/>
              </w:rPr>
              <w:t>Иные источники внутреннего финансирования дефицитов бюджетов</w:t>
            </w:r>
          </w:p>
        </w:tc>
        <w:tc>
          <w:tcPr>
            <w:tcW w:w="3490" w:type="dxa"/>
            <w:gridSpan w:val="4"/>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r>
              <w:rPr>
                <w:rFonts w:ascii="Courier New" w:eastAsiaTheme="minorHAnsi" w:hAnsi="Courier New" w:cs="Courier New"/>
                <w:b/>
                <w:bCs/>
                <w:color w:val="000000"/>
              </w:rPr>
              <w:t>993 01 06 00 00 00 0000 000</w:t>
            </w:r>
          </w:p>
        </w:tc>
        <w:tc>
          <w:tcPr>
            <w:tcW w:w="703"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p>
        </w:tc>
        <w:tc>
          <w:tcPr>
            <w:tcW w:w="1049" w:type="dxa"/>
            <w:gridSpan w:val="2"/>
            <w:tcBorders>
              <w:top w:val="single" w:sz="6" w:space="0" w:color="auto"/>
              <w:left w:val="single" w:sz="6" w:space="0" w:color="auto"/>
              <w:bottom w:val="single" w:sz="6" w:space="0" w:color="auto"/>
              <w:right w:val="single" w:sz="6" w:space="0" w:color="auto"/>
            </w:tcBorders>
          </w:tcPr>
          <w:p w:rsidR="0022020E" w:rsidRDefault="0022020E">
            <w:pPr>
              <w:autoSpaceDE w:val="0"/>
              <w:autoSpaceDN w:val="0"/>
              <w:adjustRightInd w:val="0"/>
              <w:spacing w:after="0" w:line="240" w:lineRule="auto"/>
              <w:jc w:val="center"/>
              <w:rPr>
                <w:rFonts w:ascii="Courier New" w:eastAsiaTheme="minorHAnsi" w:hAnsi="Courier New" w:cs="Courier New"/>
                <w:b/>
                <w:bCs/>
                <w:color w:val="000000"/>
              </w:rPr>
            </w:pPr>
          </w:p>
        </w:tc>
      </w:tr>
    </w:tbl>
    <w:p w:rsidR="0022020E" w:rsidRDefault="0022020E"/>
    <w:tbl>
      <w:tblPr>
        <w:tblW w:w="13500" w:type="dxa"/>
        <w:tblInd w:w="93" w:type="dxa"/>
        <w:tblLook w:val="00A0" w:firstRow="1" w:lastRow="0" w:firstColumn="1" w:lastColumn="0" w:noHBand="0" w:noVBand="0"/>
      </w:tblPr>
      <w:tblGrid>
        <w:gridCol w:w="4420"/>
        <w:gridCol w:w="2320"/>
        <w:gridCol w:w="2020"/>
        <w:gridCol w:w="4740"/>
      </w:tblGrid>
      <w:tr w:rsidR="0022020E" w:rsidRPr="0022020E" w:rsidTr="0022020E">
        <w:trPr>
          <w:trHeight w:val="80"/>
        </w:trPr>
        <w:tc>
          <w:tcPr>
            <w:tcW w:w="4420" w:type="dxa"/>
            <w:tcBorders>
              <w:top w:val="nil"/>
              <w:left w:val="nil"/>
              <w:bottom w:val="nil"/>
              <w:right w:val="nil"/>
            </w:tcBorders>
            <w:noWrap/>
            <w:vAlign w:val="bottom"/>
          </w:tcPr>
          <w:p w:rsidR="0022020E" w:rsidRPr="0022020E" w:rsidRDefault="0022020E" w:rsidP="0022020E">
            <w:pPr>
              <w:spacing w:after="0" w:line="240" w:lineRule="auto"/>
              <w:rPr>
                <w:rFonts w:ascii="Times New Roman" w:eastAsia="Times New Roman" w:hAnsi="Times New Roman"/>
                <w:b/>
                <w:bCs/>
                <w:sz w:val="24"/>
                <w:szCs w:val="24"/>
                <w:lang w:eastAsia="ru-RU"/>
              </w:rPr>
            </w:pPr>
          </w:p>
        </w:tc>
        <w:tc>
          <w:tcPr>
            <w:tcW w:w="2320" w:type="dxa"/>
            <w:tcBorders>
              <w:top w:val="nil"/>
              <w:left w:val="nil"/>
              <w:bottom w:val="nil"/>
              <w:right w:val="nil"/>
            </w:tcBorders>
            <w:noWrap/>
            <w:vAlign w:val="bottom"/>
          </w:tcPr>
          <w:p w:rsidR="0022020E" w:rsidRPr="0022020E" w:rsidRDefault="0022020E" w:rsidP="0022020E">
            <w:pPr>
              <w:spacing w:after="0" w:line="240" w:lineRule="auto"/>
              <w:rPr>
                <w:rFonts w:ascii="Times New Roman" w:eastAsia="Times New Roman" w:hAnsi="Times New Roman"/>
                <w:sz w:val="20"/>
                <w:szCs w:val="20"/>
                <w:lang w:eastAsia="ru-RU"/>
              </w:rPr>
            </w:pPr>
          </w:p>
        </w:tc>
        <w:tc>
          <w:tcPr>
            <w:tcW w:w="2020" w:type="dxa"/>
            <w:tcBorders>
              <w:top w:val="nil"/>
              <w:left w:val="nil"/>
              <w:bottom w:val="nil"/>
              <w:right w:val="nil"/>
            </w:tcBorders>
            <w:noWrap/>
            <w:vAlign w:val="bottom"/>
          </w:tcPr>
          <w:p w:rsidR="0022020E" w:rsidRPr="0022020E" w:rsidRDefault="0022020E" w:rsidP="0022020E">
            <w:pPr>
              <w:spacing w:after="0" w:line="240" w:lineRule="auto"/>
              <w:rPr>
                <w:rFonts w:ascii="Times New Roman" w:eastAsia="Times New Roman" w:hAnsi="Times New Roman"/>
                <w:sz w:val="24"/>
                <w:szCs w:val="24"/>
                <w:lang w:eastAsia="ru-RU"/>
              </w:rPr>
            </w:pPr>
          </w:p>
        </w:tc>
        <w:tc>
          <w:tcPr>
            <w:tcW w:w="4740" w:type="dxa"/>
            <w:tcBorders>
              <w:top w:val="nil"/>
              <w:left w:val="nil"/>
              <w:bottom w:val="nil"/>
              <w:right w:val="nil"/>
            </w:tcBorders>
            <w:vAlign w:val="bottom"/>
          </w:tcPr>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 xml:space="preserve">Приложение 12                               </w:t>
            </w:r>
          </w:p>
        </w:tc>
      </w:tr>
    </w:tbl>
    <w:p w:rsidR="0022020E" w:rsidRDefault="0022020E" w:rsidP="0022020E">
      <w:pPr>
        <w:spacing w:after="0" w:line="240" w:lineRule="auto"/>
        <w:rPr>
          <w:rFonts w:ascii="Times New Roman" w:eastAsia="Times New Roman" w:hAnsi="Times New Roman"/>
          <w:sz w:val="24"/>
          <w:szCs w:val="24"/>
          <w:lang w:eastAsia="ru-RU"/>
        </w:rPr>
        <w:sectPr w:rsidR="0022020E">
          <w:pgSz w:w="11906" w:h="16838"/>
          <w:pgMar w:top="1134" w:right="850" w:bottom="1134" w:left="1701" w:header="708" w:footer="708" w:gutter="0"/>
          <w:cols w:space="708"/>
          <w:docGrid w:linePitch="360"/>
        </w:sectPr>
      </w:pPr>
    </w:p>
    <w:tbl>
      <w:tblPr>
        <w:tblW w:w="21837" w:type="dxa"/>
        <w:tblInd w:w="93" w:type="dxa"/>
        <w:tblLook w:val="00A0" w:firstRow="1" w:lastRow="0" w:firstColumn="1" w:lastColumn="0" w:noHBand="0" w:noVBand="0"/>
      </w:tblPr>
      <w:tblGrid>
        <w:gridCol w:w="13809"/>
        <w:gridCol w:w="8028"/>
      </w:tblGrid>
      <w:tr w:rsidR="002E3EF7" w:rsidRPr="0022020E" w:rsidTr="00253E79">
        <w:trPr>
          <w:trHeight w:val="315"/>
        </w:trPr>
        <w:tc>
          <w:tcPr>
            <w:tcW w:w="13809" w:type="dxa"/>
            <w:tcBorders>
              <w:top w:val="nil"/>
              <w:left w:val="nil"/>
              <w:bottom w:val="nil"/>
              <w:right w:val="nil"/>
            </w:tcBorders>
            <w:vAlign w:val="bottom"/>
          </w:tcPr>
          <w:p w:rsidR="002E3EF7" w:rsidRPr="0022020E" w:rsidRDefault="002E3EF7" w:rsidP="00871F41">
            <w:pPr>
              <w:spacing w:after="0" w:line="240" w:lineRule="auto"/>
              <w:rPr>
                <w:rFonts w:ascii="Times New Roman" w:eastAsia="Times New Roman" w:hAnsi="Times New Roman"/>
                <w:sz w:val="24"/>
                <w:szCs w:val="24"/>
                <w:lang w:eastAsia="ru-RU"/>
              </w:rPr>
            </w:pPr>
          </w:p>
        </w:tc>
        <w:tc>
          <w:tcPr>
            <w:tcW w:w="8028" w:type="dxa"/>
            <w:tcBorders>
              <w:top w:val="nil"/>
              <w:left w:val="nil"/>
              <w:bottom w:val="nil"/>
              <w:right w:val="nil"/>
            </w:tcBorders>
            <w:noWrap/>
            <w:vAlign w:val="bottom"/>
          </w:tcPr>
          <w:p w:rsidR="002E3EF7" w:rsidRPr="0022020E" w:rsidRDefault="002E3EF7" w:rsidP="002E3EF7">
            <w:pPr>
              <w:spacing w:after="0" w:line="240" w:lineRule="auto"/>
              <w:jc w:val="right"/>
              <w:rPr>
                <w:rFonts w:ascii="Times New Roman" w:eastAsia="Times New Roman" w:hAnsi="Times New Roman"/>
                <w:sz w:val="24"/>
                <w:szCs w:val="24"/>
                <w:lang w:eastAsia="ru-RU"/>
              </w:rPr>
            </w:pPr>
          </w:p>
        </w:tc>
      </w:tr>
      <w:tr w:rsidR="002E3EF7" w:rsidRPr="0022020E" w:rsidTr="00253E79">
        <w:trPr>
          <w:trHeight w:val="315"/>
        </w:trPr>
        <w:tc>
          <w:tcPr>
            <w:tcW w:w="13809" w:type="dxa"/>
            <w:tcBorders>
              <w:top w:val="nil"/>
              <w:left w:val="nil"/>
              <w:bottom w:val="nil"/>
              <w:right w:val="nil"/>
            </w:tcBorders>
            <w:vAlign w:val="bottom"/>
          </w:tcPr>
          <w:p w:rsidR="002E3EF7" w:rsidRPr="002E3EF7" w:rsidRDefault="002E3EF7" w:rsidP="00871F41">
            <w:pPr>
              <w:rPr>
                <w:rFonts w:ascii="Arial" w:hAnsi="Arial" w:cs="Arial"/>
                <w:sz w:val="24"/>
                <w:szCs w:val="24"/>
              </w:rPr>
            </w:pPr>
          </w:p>
          <w:p w:rsidR="002E3EF7" w:rsidRPr="0022020E" w:rsidRDefault="002E3EF7" w:rsidP="00871F41">
            <w:pPr>
              <w:spacing w:after="0" w:line="240" w:lineRule="auto"/>
              <w:rPr>
                <w:rFonts w:ascii="Times New Roman" w:eastAsia="Times New Roman" w:hAnsi="Times New Roman"/>
                <w:sz w:val="24"/>
                <w:szCs w:val="24"/>
                <w:lang w:eastAsia="ru-RU"/>
              </w:rPr>
            </w:pPr>
          </w:p>
        </w:tc>
        <w:tc>
          <w:tcPr>
            <w:tcW w:w="8028" w:type="dxa"/>
            <w:tcBorders>
              <w:top w:val="nil"/>
              <w:left w:val="nil"/>
              <w:bottom w:val="nil"/>
              <w:right w:val="nil"/>
            </w:tcBorders>
            <w:noWrap/>
            <w:vAlign w:val="bottom"/>
          </w:tcPr>
          <w:p w:rsidR="002E3EF7" w:rsidRPr="0022020E" w:rsidRDefault="002E3EF7" w:rsidP="002E3EF7">
            <w:pPr>
              <w:spacing w:after="0" w:line="240" w:lineRule="auto"/>
              <w:jc w:val="right"/>
              <w:rPr>
                <w:rFonts w:ascii="Times New Roman" w:eastAsia="Times New Roman" w:hAnsi="Times New Roman"/>
                <w:sz w:val="24"/>
                <w:szCs w:val="24"/>
                <w:lang w:eastAsia="ru-RU"/>
              </w:rPr>
            </w:pPr>
          </w:p>
        </w:tc>
      </w:tr>
    </w:tbl>
    <w:tbl>
      <w:tblPr>
        <w:tblpPr w:leftFromText="180" w:rightFromText="180" w:vertAnchor="text" w:horzAnchor="margin" w:tblpXSpec="center" w:tblpY="-9142"/>
        <w:tblOverlap w:val="never"/>
        <w:tblW w:w="13500" w:type="dxa"/>
        <w:tblLook w:val="00A0" w:firstRow="1" w:lastRow="0" w:firstColumn="1" w:lastColumn="0" w:noHBand="0" w:noVBand="0"/>
      </w:tblPr>
      <w:tblGrid>
        <w:gridCol w:w="4420"/>
        <w:gridCol w:w="2320"/>
        <w:gridCol w:w="2020"/>
        <w:gridCol w:w="2060"/>
        <w:gridCol w:w="2680"/>
      </w:tblGrid>
      <w:tr w:rsidR="00253E79" w:rsidRPr="002E3EF7" w:rsidTr="00253E79">
        <w:trPr>
          <w:trHeight w:val="80"/>
        </w:trPr>
        <w:tc>
          <w:tcPr>
            <w:tcW w:w="44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b/>
                <w:bCs/>
                <w:sz w:val="24"/>
                <w:szCs w:val="24"/>
                <w:lang w:eastAsia="ru-RU"/>
              </w:rPr>
            </w:pPr>
          </w:p>
        </w:tc>
        <w:tc>
          <w:tcPr>
            <w:tcW w:w="23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0"/>
                <w:szCs w:val="20"/>
                <w:lang w:eastAsia="ru-RU"/>
              </w:rPr>
            </w:pPr>
          </w:p>
        </w:tc>
        <w:tc>
          <w:tcPr>
            <w:tcW w:w="20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4740" w:type="dxa"/>
            <w:gridSpan w:val="2"/>
            <w:tcBorders>
              <w:top w:val="nil"/>
              <w:left w:val="nil"/>
              <w:bottom w:val="nil"/>
              <w:right w:val="nil"/>
            </w:tcBorders>
            <w:vAlign w:val="bottom"/>
          </w:tcPr>
          <w:p w:rsidR="00253E79" w:rsidRDefault="00253E79" w:rsidP="00253E79">
            <w:pPr>
              <w:spacing w:after="0" w:line="240" w:lineRule="auto"/>
              <w:jc w:val="right"/>
              <w:rPr>
                <w:rFonts w:ascii="Courier New" w:eastAsia="Times New Roman" w:hAnsi="Courier New" w:cs="Courier New"/>
                <w:lang w:eastAsia="ru-RU"/>
              </w:rPr>
            </w:pPr>
          </w:p>
          <w:p w:rsidR="00253E79" w:rsidRDefault="00253E79" w:rsidP="00253E79">
            <w:pPr>
              <w:spacing w:after="0" w:line="240" w:lineRule="auto"/>
              <w:jc w:val="right"/>
              <w:rPr>
                <w:rFonts w:ascii="Courier New" w:eastAsia="Times New Roman" w:hAnsi="Courier New" w:cs="Courier New"/>
                <w:lang w:eastAsia="ru-RU"/>
              </w:rPr>
            </w:pPr>
          </w:p>
          <w:p w:rsidR="00253E79" w:rsidRDefault="00253E79" w:rsidP="00253E79">
            <w:pPr>
              <w:spacing w:after="0" w:line="240" w:lineRule="auto"/>
              <w:jc w:val="right"/>
              <w:rPr>
                <w:rFonts w:ascii="Courier New" w:eastAsia="Times New Roman" w:hAnsi="Courier New" w:cs="Courier New"/>
                <w:lang w:eastAsia="ru-RU"/>
              </w:rPr>
            </w:pPr>
          </w:p>
          <w:p w:rsidR="00253E79" w:rsidRPr="002E3EF7" w:rsidRDefault="00253E79" w:rsidP="00253E79">
            <w:pPr>
              <w:spacing w:after="0" w:line="240" w:lineRule="auto"/>
              <w:jc w:val="right"/>
              <w:rPr>
                <w:rFonts w:ascii="Courier New" w:eastAsia="Times New Roman" w:hAnsi="Courier New" w:cs="Courier New"/>
                <w:lang w:eastAsia="ru-RU"/>
              </w:rPr>
            </w:pPr>
            <w:r w:rsidRPr="002E3EF7">
              <w:rPr>
                <w:rFonts w:ascii="Courier New" w:eastAsia="Times New Roman" w:hAnsi="Courier New" w:cs="Courier New"/>
                <w:lang w:eastAsia="ru-RU"/>
              </w:rPr>
              <w:t xml:space="preserve">Приложение 12                               </w:t>
            </w:r>
          </w:p>
        </w:tc>
      </w:tr>
      <w:tr w:rsidR="00253E79" w:rsidRPr="002E3EF7" w:rsidTr="00253E79">
        <w:trPr>
          <w:trHeight w:val="315"/>
        </w:trPr>
        <w:tc>
          <w:tcPr>
            <w:tcW w:w="44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9080" w:type="dxa"/>
            <w:gridSpan w:val="4"/>
            <w:tcBorders>
              <w:top w:val="nil"/>
              <w:left w:val="nil"/>
              <w:bottom w:val="nil"/>
              <w:right w:val="nil"/>
            </w:tcBorders>
            <w:noWrap/>
            <w:vAlign w:val="bottom"/>
          </w:tcPr>
          <w:p w:rsidR="00253E79" w:rsidRPr="002E3EF7" w:rsidRDefault="00253E79" w:rsidP="00253E79">
            <w:pPr>
              <w:spacing w:after="0" w:line="240" w:lineRule="auto"/>
              <w:jc w:val="right"/>
              <w:rPr>
                <w:rFonts w:ascii="Courier New" w:eastAsia="Times New Roman" w:hAnsi="Courier New" w:cs="Courier New"/>
                <w:lang w:eastAsia="ru-RU"/>
              </w:rPr>
            </w:pPr>
            <w:r w:rsidRPr="002E3EF7">
              <w:rPr>
                <w:rFonts w:ascii="Courier New" w:eastAsia="Times New Roman" w:hAnsi="Courier New" w:cs="Courier New"/>
                <w:lang w:eastAsia="ru-RU"/>
              </w:rPr>
              <w:t>к решению Думы Биритского муниципального образования</w:t>
            </w:r>
          </w:p>
        </w:tc>
      </w:tr>
      <w:tr w:rsidR="00253E79" w:rsidRPr="002E3EF7" w:rsidTr="00253E79">
        <w:trPr>
          <w:trHeight w:val="488"/>
        </w:trPr>
        <w:tc>
          <w:tcPr>
            <w:tcW w:w="44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9080" w:type="dxa"/>
            <w:gridSpan w:val="4"/>
            <w:tcBorders>
              <w:top w:val="nil"/>
              <w:left w:val="nil"/>
              <w:bottom w:val="nil"/>
            </w:tcBorders>
            <w:noWrap/>
            <w:vAlign w:val="bottom"/>
          </w:tcPr>
          <w:p w:rsidR="00253E79" w:rsidRPr="002E3EF7" w:rsidRDefault="00253E79" w:rsidP="00253E79">
            <w:pPr>
              <w:spacing w:after="0" w:line="240" w:lineRule="auto"/>
              <w:jc w:val="right"/>
              <w:rPr>
                <w:rFonts w:ascii="Courier New" w:eastAsia="Times New Roman" w:hAnsi="Courier New" w:cs="Courier New"/>
                <w:lang w:eastAsia="ru-RU"/>
              </w:rPr>
            </w:pPr>
            <w:r w:rsidRPr="002E3EF7">
              <w:rPr>
                <w:rFonts w:ascii="Courier New" w:eastAsia="Times New Roman" w:hAnsi="Courier New" w:cs="Courier New"/>
                <w:lang w:eastAsia="ru-RU"/>
              </w:rPr>
              <w:t xml:space="preserve">«О бюджете Биритского муниципального образования </w:t>
            </w:r>
          </w:p>
          <w:p w:rsidR="00253E79" w:rsidRPr="002E3EF7" w:rsidRDefault="00253E79" w:rsidP="00253E79">
            <w:pPr>
              <w:spacing w:after="0" w:line="240" w:lineRule="auto"/>
              <w:jc w:val="right"/>
              <w:rPr>
                <w:rFonts w:ascii="Courier New" w:eastAsia="Times New Roman" w:hAnsi="Courier New" w:cs="Courier New"/>
                <w:lang w:eastAsia="ru-RU"/>
              </w:rPr>
            </w:pPr>
            <w:r w:rsidRPr="002E3EF7">
              <w:rPr>
                <w:rFonts w:ascii="Courier New" w:eastAsia="Times New Roman" w:hAnsi="Courier New" w:cs="Courier New"/>
                <w:lang w:eastAsia="ru-RU"/>
              </w:rPr>
              <w:t>на 2021 год и на плановый период 2022 и 2023 годов»</w:t>
            </w:r>
          </w:p>
        </w:tc>
      </w:tr>
      <w:tr w:rsidR="000F2D72" w:rsidRPr="002E3EF7" w:rsidTr="00253E79">
        <w:trPr>
          <w:trHeight w:val="315"/>
        </w:trPr>
        <w:tc>
          <w:tcPr>
            <w:tcW w:w="4420" w:type="dxa"/>
            <w:tcBorders>
              <w:top w:val="nil"/>
              <w:left w:val="nil"/>
              <w:bottom w:val="nil"/>
              <w:right w:val="nil"/>
            </w:tcBorders>
            <w:noWrap/>
            <w:vAlign w:val="bottom"/>
          </w:tcPr>
          <w:p w:rsidR="000F2D72" w:rsidRPr="002E3EF7" w:rsidRDefault="000F2D72" w:rsidP="000F2D72">
            <w:pPr>
              <w:spacing w:after="0" w:line="240" w:lineRule="auto"/>
              <w:rPr>
                <w:rFonts w:ascii="Times New Roman" w:eastAsia="Times New Roman" w:hAnsi="Times New Roman"/>
                <w:sz w:val="24"/>
                <w:szCs w:val="24"/>
                <w:lang w:eastAsia="ru-RU"/>
              </w:rPr>
            </w:pPr>
          </w:p>
        </w:tc>
        <w:tc>
          <w:tcPr>
            <w:tcW w:w="2320" w:type="dxa"/>
            <w:tcBorders>
              <w:top w:val="nil"/>
              <w:left w:val="nil"/>
              <w:bottom w:val="nil"/>
              <w:right w:val="nil"/>
            </w:tcBorders>
            <w:noWrap/>
            <w:vAlign w:val="bottom"/>
          </w:tcPr>
          <w:p w:rsidR="000F2D72" w:rsidRPr="002E3EF7" w:rsidRDefault="000F2D72" w:rsidP="000F2D72">
            <w:pPr>
              <w:spacing w:after="0" w:line="240" w:lineRule="auto"/>
              <w:rPr>
                <w:rFonts w:ascii="Times New Roman" w:eastAsia="Times New Roman" w:hAnsi="Times New Roman"/>
                <w:sz w:val="24"/>
                <w:szCs w:val="24"/>
                <w:lang w:eastAsia="ru-RU"/>
              </w:rPr>
            </w:pPr>
          </w:p>
        </w:tc>
        <w:tc>
          <w:tcPr>
            <w:tcW w:w="2020" w:type="dxa"/>
            <w:tcBorders>
              <w:top w:val="nil"/>
              <w:left w:val="nil"/>
              <w:bottom w:val="nil"/>
              <w:right w:val="nil"/>
            </w:tcBorders>
            <w:noWrap/>
            <w:vAlign w:val="bottom"/>
          </w:tcPr>
          <w:p w:rsidR="000F2D72" w:rsidRPr="002E3EF7" w:rsidRDefault="000F2D72" w:rsidP="000F2D72">
            <w:pPr>
              <w:spacing w:after="0" w:line="240" w:lineRule="auto"/>
              <w:rPr>
                <w:rFonts w:ascii="Times New Roman" w:eastAsia="Times New Roman" w:hAnsi="Times New Roman"/>
                <w:sz w:val="24"/>
                <w:szCs w:val="24"/>
                <w:lang w:eastAsia="ru-RU"/>
              </w:rPr>
            </w:pPr>
          </w:p>
        </w:tc>
        <w:tc>
          <w:tcPr>
            <w:tcW w:w="4740" w:type="dxa"/>
            <w:gridSpan w:val="2"/>
            <w:tcBorders>
              <w:top w:val="nil"/>
              <w:left w:val="nil"/>
              <w:bottom w:val="nil"/>
              <w:right w:val="nil"/>
            </w:tcBorders>
            <w:vAlign w:val="bottom"/>
          </w:tcPr>
          <w:p w:rsidR="000F2D72" w:rsidRPr="0022020E" w:rsidRDefault="000F2D72" w:rsidP="000F2D72">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r w:rsidR="00253E79" w:rsidRPr="002E3EF7" w:rsidTr="00253E79">
        <w:trPr>
          <w:trHeight w:val="315"/>
        </w:trPr>
        <w:tc>
          <w:tcPr>
            <w:tcW w:w="44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23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20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206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268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r>
      <w:tr w:rsidR="00253E79" w:rsidRPr="002E3EF7" w:rsidTr="00253E79">
        <w:trPr>
          <w:trHeight w:val="315"/>
        </w:trPr>
        <w:tc>
          <w:tcPr>
            <w:tcW w:w="13500" w:type="dxa"/>
            <w:gridSpan w:val="5"/>
            <w:tcBorders>
              <w:top w:val="nil"/>
              <w:left w:val="nil"/>
              <w:bottom w:val="nil"/>
              <w:right w:val="nil"/>
            </w:tcBorders>
            <w:vAlign w:val="bottom"/>
          </w:tcPr>
          <w:p w:rsidR="00253E79" w:rsidRPr="002E3EF7" w:rsidRDefault="00253E79" w:rsidP="00253E79">
            <w:pPr>
              <w:spacing w:after="0" w:line="240" w:lineRule="auto"/>
              <w:jc w:val="center"/>
              <w:rPr>
                <w:rFonts w:ascii="Arial" w:eastAsia="Times New Roman" w:hAnsi="Arial" w:cs="Arial"/>
                <w:b/>
                <w:bCs/>
                <w:sz w:val="30"/>
                <w:szCs w:val="30"/>
                <w:lang w:eastAsia="ru-RU"/>
              </w:rPr>
            </w:pPr>
            <w:r w:rsidRPr="002E3EF7">
              <w:rPr>
                <w:rFonts w:ascii="Arial" w:eastAsia="Times New Roman" w:hAnsi="Arial" w:cs="Arial"/>
                <w:b/>
                <w:bCs/>
                <w:sz w:val="30"/>
                <w:szCs w:val="30"/>
                <w:lang w:eastAsia="ru-RU"/>
              </w:rPr>
              <w:t>ПРОГРАММА МУНИЦИПАЛЬНЫХ ВНУТРЕННИХ ЗАИМСТВОВАНИЙ БИРИТСКОГО МУНИЦИПАЛЬНОГО ОБРАЗОВАНИЯ НА 2021 ГОД</w:t>
            </w:r>
          </w:p>
        </w:tc>
      </w:tr>
      <w:tr w:rsidR="00253E79" w:rsidRPr="002E3EF7" w:rsidTr="00253E79">
        <w:trPr>
          <w:trHeight w:val="315"/>
        </w:trPr>
        <w:tc>
          <w:tcPr>
            <w:tcW w:w="44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23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202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2060" w:type="dxa"/>
            <w:tcBorders>
              <w:top w:val="nil"/>
              <w:left w:val="nil"/>
              <w:bottom w:val="nil"/>
              <w:right w:val="nil"/>
            </w:tcBorders>
            <w:noWrap/>
            <w:vAlign w:val="bottom"/>
          </w:tcPr>
          <w:p w:rsidR="00253E79" w:rsidRPr="002E3EF7" w:rsidRDefault="00253E79" w:rsidP="00253E79">
            <w:pPr>
              <w:spacing w:after="0" w:line="240" w:lineRule="auto"/>
              <w:rPr>
                <w:rFonts w:ascii="Times New Roman" w:eastAsia="Times New Roman" w:hAnsi="Times New Roman"/>
                <w:sz w:val="24"/>
                <w:szCs w:val="24"/>
                <w:lang w:eastAsia="ru-RU"/>
              </w:rPr>
            </w:pPr>
          </w:p>
        </w:tc>
        <w:tc>
          <w:tcPr>
            <w:tcW w:w="2680" w:type="dxa"/>
            <w:tcBorders>
              <w:top w:val="nil"/>
              <w:left w:val="nil"/>
              <w:bottom w:val="nil"/>
              <w:right w:val="nil"/>
            </w:tcBorders>
            <w:noWrap/>
            <w:vAlign w:val="bottom"/>
          </w:tcPr>
          <w:p w:rsidR="00253E79" w:rsidRPr="002E3EF7" w:rsidRDefault="00253E79" w:rsidP="00253E79">
            <w:pPr>
              <w:spacing w:after="0" w:line="240" w:lineRule="auto"/>
              <w:jc w:val="right"/>
              <w:rPr>
                <w:rFonts w:ascii="Courier New" w:eastAsia="Times New Roman" w:hAnsi="Courier New" w:cs="Courier New"/>
                <w:lang w:eastAsia="ru-RU"/>
              </w:rPr>
            </w:pPr>
            <w:r w:rsidRPr="002E3EF7">
              <w:rPr>
                <w:rFonts w:ascii="Courier New" w:eastAsia="Times New Roman" w:hAnsi="Courier New" w:cs="Courier New"/>
                <w:lang w:eastAsia="ru-RU"/>
              </w:rPr>
              <w:t>(тыс.рублей)</w:t>
            </w:r>
          </w:p>
        </w:tc>
      </w:tr>
      <w:tr w:rsidR="00253E79" w:rsidRPr="002E3EF7" w:rsidTr="00253E79">
        <w:trPr>
          <w:trHeight w:val="1260"/>
        </w:trPr>
        <w:tc>
          <w:tcPr>
            <w:tcW w:w="4420" w:type="dxa"/>
            <w:tcBorders>
              <w:top w:val="single" w:sz="4" w:space="0" w:color="auto"/>
              <w:left w:val="single" w:sz="4" w:space="0" w:color="auto"/>
              <w:bottom w:val="single" w:sz="4" w:space="0" w:color="auto"/>
              <w:right w:val="single" w:sz="4" w:space="0" w:color="auto"/>
            </w:tcBorders>
            <w:vAlign w:val="center"/>
          </w:tcPr>
          <w:p w:rsidR="00253E79" w:rsidRPr="002E3EF7" w:rsidRDefault="00253E79" w:rsidP="00253E79">
            <w:pPr>
              <w:spacing w:after="0" w:line="240" w:lineRule="auto"/>
              <w:rPr>
                <w:rFonts w:ascii="Courier New" w:eastAsia="Times New Roman" w:hAnsi="Courier New" w:cs="Courier New"/>
                <w:b/>
                <w:bCs/>
                <w:lang w:eastAsia="ru-RU"/>
              </w:rPr>
            </w:pPr>
            <w:r w:rsidRPr="002E3EF7">
              <w:rPr>
                <w:rFonts w:ascii="Courier New" w:eastAsia="Times New Roman" w:hAnsi="Courier New" w:cs="Courier New"/>
                <w:b/>
                <w:bCs/>
                <w:lang w:eastAsia="ru-RU"/>
              </w:rPr>
              <w:t>Виды долговых обязательств (привлечение/погашение)</w:t>
            </w:r>
          </w:p>
        </w:tc>
        <w:tc>
          <w:tcPr>
            <w:tcW w:w="2320" w:type="dxa"/>
            <w:tcBorders>
              <w:top w:val="single" w:sz="4" w:space="0" w:color="auto"/>
              <w:left w:val="nil"/>
              <w:bottom w:val="single" w:sz="4" w:space="0" w:color="auto"/>
              <w:right w:val="single" w:sz="4" w:space="0" w:color="auto"/>
            </w:tcBorders>
            <w:vAlign w:val="center"/>
          </w:tcPr>
          <w:p w:rsidR="00253E79" w:rsidRPr="002E3EF7" w:rsidRDefault="00253E79" w:rsidP="00253E79">
            <w:pPr>
              <w:spacing w:after="0" w:line="240" w:lineRule="auto"/>
              <w:rPr>
                <w:rFonts w:ascii="Courier New" w:eastAsia="Times New Roman" w:hAnsi="Courier New" w:cs="Courier New"/>
                <w:b/>
                <w:bCs/>
                <w:lang w:eastAsia="ru-RU"/>
              </w:rPr>
            </w:pPr>
            <w:r w:rsidRPr="002E3EF7">
              <w:rPr>
                <w:rFonts w:ascii="Courier New" w:eastAsia="Times New Roman" w:hAnsi="Courier New" w:cs="Courier New"/>
                <w:b/>
                <w:bCs/>
                <w:lang w:eastAsia="ru-RU"/>
              </w:rPr>
              <w:t>Объем муниципального долга на 1 января 2021 года</w:t>
            </w:r>
          </w:p>
        </w:tc>
        <w:tc>
          <w:tcPr>
            <w:tcW w:w="2020" w:type="dxa"/>
            <w:tcBorders>
              <w:top w:val="single" w:sz="4" w:space="0" w:color="auto"/>
              <w:left w:val="nil"/>
              <w:bottom w:val="single" w:sz="4" w:space="0" w:color="auto"/>
              <w:right w:val="single" w:sz="4" w:space="0" w:color="auto"/>
            </w:tcBorders>
            <w:vAlign w:val="center"/>
          </w:tcPr>
          <w:p w:rsidR="00253E79" w:rsidRPr="002E3EF7" w:rsidRDefault="00253E79" w:rsidP="00253E79">
            <w:pPr>
              <w:spacing w:after="0" w:line="240" w:lineRule="auto"/>
              <w:rPr>
                <w:rFonts w:ascii="Courier New" w:eastAsia="Times New Roman" w:hAnsi="Courier New" w:cs="Courier New"/>
                <w:b/>
                <w:bCs/>
                <w:lang w:eastAsia="ru-RU"/>
              </w:rPr>
            </w:pPr>
            <w:r w:rsidRPr="002E3EF7">
              <w:rPr>
                <w:rFonts w:ascii="Courier New" w:eastAsia="Times New Roman" w:hAnsi="Courier New" w:cs="Courier New"/>
                <w:b/>
                <w:bCs/>
                <w:lang w:eastAsia="ru-RU"/>
              </w:rPr>
              <w:t>Объем привлечения в 2021 году</w:t>
            </w:r>
          </w:p>
        </w:tc>
        <w:tc>
          <w:tcPr>
            <w:tcW w:w="2060" w:type="dxa"/>
            <w:tcBorders>
              <w:top w:val="single" w:sz="4" w:space="0" w:color="auto"/>
              <w:left w:val="nil"/>
              <w:bottom w:val="single" w:sz="4" w:space="0" w:color="auto"/>
              <w:right w:val="single" w:sz="4" w:space="0" w:color="auto"/>
            </w:tcBorders>
            <w:vAlign w:val="center"/>
          </w:tcPr>
          <w:p w:rsidR="00253E79" w:rsidRPr="002E3EF7" w:rsidRDefault="00253E79" w:rsidP="00253E79">
            <w:pPr>
              <w:spacing w:after="0" w:line="240" w:lineRule="auto"/>
              <w:rPr>
                <w:rFonts w:ascii="Courier New" w:eastAsia="Times New Roman" w:hAnsi="Courier New" w:cs="Courier New"/>
                <w:b/>
                <w:bCs/>
                <w:lang w:eastAsia="ru-RU"/>
              </w:rPr>
            </w:pPr>
            <w:r w:rsidRPr="002E3EF7">
              <w:rPr>
                <w:rFonts w:ascii="Courier New" w:eastAsia="Times New Roman" w:hAnsi="Courier New" w:cs="Courier New"/>
                <w:b/>
                <w:bCs/>
                <w:lang w:eastAsia="ru-RU"/>
              </w:rPr>
              <w:t>Объем погашения в 2021 году</w:t>
            </w:r>
          </w:p>
        </w:tc>
        <w:tc>
          <w:tcPr>
            <w:tcW w:w="2680" w:type="dxa"/>
            <w:tcBorders>
              <w:top w:val="single" w:sz="4" w:space="0" w:color="auto"/>
              <w:left w:val="nil"/>
              <w:bottom w:val="single" w:sz="4" w:space="0" w:color="auto"/>
              <w:right w:val="single" w:sz="4" w:space="0" w:color="auto"/>
            </w:tcBorders>
            <w:vAlign w:val="center"/>
          </w:tcPr>
          <w:p w:rsidR="00253E79" w:rsidRPr="002E3EF7" w:rsidRDefault="00253E79" w:rsidP="00253E79">
            <w:pPr>
              <w:spacing w:after="0" w:line="240" w:lineRule="auto"/>
              <w:rPr>
                <w:rFonts w:ascii="Courier New" w:eastAsia="Times New Roman" w:hAnsi="Courier New" w:cs="Courier New"/>
                <w:b/>
                <w:bCs/>
                <w:lang w:eastAsia="ru-RU"/>
              </w:rPr>
            </w:pPr>
            <w:r w:rsidRPr="002E3EF7">
              <w:rPr>
                <w:rFonts w:ascii="Courier New" w:eastAsia="Times New Roman" w:hAnsi="Courier New" w:cs="Courier New"/>
                <w:b/>
                <w:bCs/>
                <w:lang w:eastAsia="ru-RU"/>
              </w:rPr>
              <w:t xml:space="preserve">Объем  муниципального долга на 1 января 2022 года </w:t>
            </w:r>
          </w:p>
        </w:tc>
      </w:tr>
      <w:tr w:rsidR="00253E79" w:rsidRPr="002E3EF7" w:rsidTr="00253E79">
        <w:trPr>
          <w:trHeight w:val="315"/>
        </w:trPr>
        <w:tc>
          <w:tcPr>
            <w:tcW w:w="4420" w:type="dxa"/>
            <w:tcBorders>
              <w:top w:val="nil"/>
              <w:left w:val="single" w:sz="4" w:space="0" w:color="auto"/>
              <w:bottom w:val="single" w:sz="4" w:space="0" w:color="auto"/>
              <w:right w:val="single" w:sz="4" w:space="0" w:color="auto"/>
            </w:tcBorders>
            <w:vAlign w:val="bottom"/>
          </w:tcPr>
          <w:p w:rsidR="00253E79" w:rsidRPr="002E3EF7" w:rsidRDefault="00253E79" w:rsidP="00253E79">
            <w:pPr>
              <w:spacing w:after="0" w:line="240" w:lineRule="auto"/>
              <w:rPr>
                <w:rFonts w:ascii="Courier New" w:eastAsia="Times New Roman" w:hAnsi="Courier New" w:cs="Courier New"/>
                <w:lang w:eastAsia="ru-RU"/>
              </w:rPr>
            </w:pPr>
            <w:r w:rsidRPr="002E3EF7">
              <w:rPr>
                <w:rFonts w:ascii="Courier New" w:eastAsia="Times New Roman" w:hAnsi="Courier New" w:cs="Courier New"/>
                <w:lang w:eastAsia="ru-RU"/>
              </w:rPr>
              <w:t>Объем заимствований, всего</w:t>
            </w:r>
          </w:p>
        </w:tc>
        <w:tc>
          <w:tcPr>
            <w:tcW w:w="23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128,0</w:t>
            </w:r>
          </w:p>
        </w:tc>
        <w:tc>
          <w:tcPr>
            <w:tcW w:w="20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92,645</w:t>
            </w:r>
          </w:p>
        </w:tc>
        <w:tc>
          <w:tcPr>
            <w:tcW w:w="206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128,0</w:t>
            </w:r>
          </w:p>
        </w:tc>
        <w:tc>
          <w:tcPr>
            <w:tcW w:w="268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92,645</w:t>
            </w:r>
          </w:p>
        </w:tc>
      </w:tr>
      <w:tr w:rsidR="00253E79" w:rsidRPr="002E3EF7" w:rsidTr="00253E79">
        <w:trPr>
          <w:trHeight w:val="315"/>
        </w:trPr>
        <w:tc>
          <w:tcPr>
            <w:tcW w:w="4420" w:type="dxa"/>
            <w:tcBorders>
              <w:top w:val="nil"/>
              <w:left w:val="single" w:sz="4" w:space="0" w:color="auto"/>
              <w:bottom w:val="single" w:sz="4" w:space="0" w:color="auto"/>
              <w:right w:val="single" w:sz="4" w:space="0" w:color="auto"/>
            </w:tcBorders>
            <w:vAlign w:val="bottom"/>
          </w:tcPr>
          <w:p w:rsidR="00253E79" w:rsidRPr="002E3EF7" w:rsidRDefault="00253E79" w:rsidP="00253E79">
            <w:pPr>
              <w:spacing w:after="0" w:line="240" w:lineRule="auto"/>
              <w:rPr>
                <w:rFonts w:ascii="Courier New" w:eastAsia="Times New Roman" w:hAnsi="Courier New" w:cs="Courier New"/>
                <w:lang w:eastAsia="ru-RU"/>
              </w:rPr>
            </w:pPr>
            <w:r w:rsidRPr="002E3EF7">
              <w:rPr>
                <w:rFonts w:ascii="Courier New" w:eastAsia="Times New Roman" w:hAnsi="Courier New" w:cs="Courier New"/>
                <w:lang w:eastAsia="ru-RU"/>
              </w:rPr>
              <w:t>в том числе:</w:t>
            </w:r>
          </w:p>
        </w:tc>
        <w:tc>
          <w:tcPr>
            <w:tcW w:w="23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 </w:t>
            </w:r>
          </w:p>
        </w:tc>
        <w:tc>
          <w:tcPr>
            <w:tcW w:w="20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 </w:t>
            </w:r>
          </w:p>
        </w:tc>
        <w:tc>
          <w:tcPr>
            <w:tcW w:w="206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 </w:t>
            </w:r>
          </w:p>
        </w:tc>
        <w:tc>
          <w:tcPr>
            <w:tcW w:w="268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 </w:t>
            </w:r>
          </w:p>
        </w:tc>
      </w:tr>
      <w:tr w:rsidR="00253E79" w:rsidRPr="002E3EF7" w:rsidTr="00253E79">
        <w:trPr>
          <w:trHeight w:val="1048"/>
        </w:trPr>
        <w:tc>
          <w:tcPr>
            <w:tcW w:w="4420" w:type="dxa"/>
            <w:tcBorders>
              <w:top w:val="nil"/>
              <w:left w:val="single" w:sz="4" w:space="0" w:color="auto"/>
              <w:bottom w:val="single" w:sz="4" w:space="0" w:color="auto"/>
              <w:right w:val="single" w:sz="4" w:space="0" w:color="auto"/>
            </w:tcBorders>
            <w:vAlign w:val="bottom"/>
          </w:tcPr>
          <w:p w:rsidR="00253E79" w:rsidRPr="002E3EF7" w:rsidRDefault="00253E79" w:rsidP="00253E79">
            <w:pPr>
              <w:spacing w:after="0" w:line="240" w:lineRule="auto"/>
              <w:rPr>
                <w:rFonts w:ascii="Courier New" w:eastAsia="Times New Roman" w:hAnsi="Courier New" w:cs="Courier New"/>
                <w:lang w:eastAsia="ru-RU"/>
              </w:rPr>
            </w:pPr>
            <w:r w:rsidRPr="002E3EF7">
              <w:rPr>
                <w:rFonts w:ascii="Courier New" w:eastAsia="Times New Roman" w:hAnsi="Courier New" w:cs="Courier New"/>
                <w:lang w:eastAsia="ru-RU"/>
              </w:rPr>
              <w:t>1. Государственные (муниципальные) ценные бумаги, номинальная стоимость которых указана в валюте Российской Федерации</w:t>
            </w:r>
          </w:p>
        </w:tc>
        <w:tc>
          <w:tcPr>
            <w:tcW w:w="23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0,0</w:t>
            </w:r>
          </w:p>
        </w:tc>
        <w:tc>
          <w:tcPr>
            <w:tcW w:w="20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0,0</w:t>
            </w:r>
          </w:p>
        </w:tc>
        <w:tc>
          <w:tcPr>
            <w:tcW w:w="206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0,0</w:t>
            </w:r>
          </w:p>
        </w:tc>
        <w:tc>
          <w:tcPr>
            <w:tcW w:w="268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0,0</w:t>
            </w:r>
          </w:p>
        </w:tc>
      </w:tr>
      <w:tr w:rsidR="00253E79" w:rsidRPr="002E3EF7" w:rsidTr="00253E79">
        <w:trPr>
          <w:trHeight w:val="781"/>
        </w:trPr>
        <w:tc>
          <w:tcPr>
            <w:tcW w:w="4420" w:type="dxa"/>
            <w:tcBorders>
              <w:top w:val="nil"/>
              <w:left w:val="single" w:sz="4" w:space="0" w:color="auto"/>
              <w:bottom w:val="single" w:sz="4" w:space="0" w:color="auto"/>
              <w:right w:val="single" w:sz="4" w:space="0" w:color="auto"/>
            </w:tcBorders>
            <w:vAlign w:val="bottom"/>
          </w:tcPr>
          <w:p w:rsidR="00253E79" w:rsidRPr="002E3EF7" w:rsidRDefault="00253E79" w:rsidP="00253E79">
            <w:pPr>
              <w:spacing w:after="0" w:line="240" w:lineRule="auto"/>
              <w:rPr>
                <w:rFonts w:ascii="Courier New" w:eastAsia="Times New Roman" w:hAnsi="Courier New" w:cs="Courier New"/>
                <w:lang w:eastAsia="ru-RU"/>
              </w:rPr>
            </w:pPr>
            <w:r w:rsidRPr="002E3EF7">
              <w:rPr>
                <w:rFonts w:ascii="Courier New" w:eastAsia="Times New Roman" w:hAnsi="Courier New" w:cs="Courier New"/>
                <w:lang w:eastAsia="ru-RU"/>
              </w:rPr>
              <w:t>2. Кредиты кредитных организаций в валюте Российской Федерации сроком до 3-х лет</w:t>
            </w:r>
          </w:p>
        </w:tc>
        <w:tc>
          <w:tcPr>
            <w:tcW w:w="23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0,0</w:t>
            </w:r>
          </w:p>
        </w:tc>
        <w:tc>
          <w:tcPr>
            <w:tcW w:w="20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92,645</w:t>
            </w:r>
          </w:p>
        </w:tc>
        <w:tc>
          <w:tcPr>
            <w:tcW w:w="206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0,0</w:t>
            </w:r>
          </w:p>
        </w:tc>
        <w:tc>
          <w:tcPr>
            <w:tcW w:w="268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92,645</w:t>
            </w:r>
          </w:p>
        </w:tc>
      </w:tr>
      <w:tr w:rsidR="00253E79" w:rsidRPr="002E3EF7" w:rsidTr="00253E79">
        <w:trPr>
          <w:trHeight w:val="665"/>
        </w:trPr>
        <w:tc>
          <w:tcPr>
            <w:tcW w:w="4420" w:type="dxa"/>
            <w:tcBorders>
              <w:top w:val="nil"/>
              <w:left w:val="single" w:sz="4" w:space="0" w:color="auto"/>
              <w:bottom w:val="single" w:sz="4" w:space="0" w:color="auto"/>
              <w:right w:val="single" w:sz="4" w:space="0" w:color="auto"/>
            </w:tcBorders>
            <w:vAlign w:val="bottom"/>
          </w:tcPr>
          <w:p w:rsidR="00253E79" w:rsidRPr="002E3EF7" w:rsidRDefault="00253E79" w:rsidP="00253E79">
            <w:pPr>
              <w:spacing w:after="0" w:line="240" w:lineRule="auto"/>
              <w:rPr>
                <w:rFonts w:ascii="Courier New" w:eastAsia="Times New Roman" w:hAnsi="Courier New" w:cs="Courier New"/>
                <w:lang w:eastAsia="ru-RU"/>
              </w:rPr>
            </w:pPr>
            <w:r w:rsidRPr="002E3EF7">
              <w:rPr>
                <w:rFonts w:ascii="Courier New" w:eastAsia="Times New Roman" w:hAnsi="Courier New" w:cs="Courier New"/>
                <w:lang w:eastAsia="ru-RU"/>
              </w:rPr>
              <w:t xml:space="preserve">3. Бюджетные кредиты от других бюджетов бюджетной системы Российской Федерации </w:t>
            </w:r>
          </w:p>
        </w:tc>
        <w:tc>
          <w:tcPr>
            <w:tcW w:w="23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128,0</w:t>
            </w:r>
          </w:p>
        </w:tc>
        <w:tc>
          <w:tcPr>
            <w:tcW w:w="202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0,0</w:t>
            </w:r>
          </w:p>
        </w:tc>
        <w:tc>
          <w:tcPr>
            <w:tcW w:w="206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128,0</w:t>
            </w:r>
          </w:p>
        </w:tc>
        <w:tc>
          <w:tcPr>
            <w:tcW w:w="2680" w:type="dxa"/>
            <w:tcBorders>
              <w:top w:val="nil"/>
              <w:left w:val="nil"/>
              <w:bottom w:val="single" w:sz="4" w:space="0" w:color="auto"/>
              <w:right w:val="single" w:sz="4" w:space="0" w:color="auto"/>
            </w:tcBorders>
            <w:vAlign w:val="center"/>
          </w:tcPr>
          <w:p w:rsidR="00253E79" w:rsidRPr="002E3EF7" w:rsidRDefault="00253E79" w:rsidP="00253E79">
            <w:pPr>
              <w:spacing w:after="0" w:line="240" w:lineRule="auto"/>
              <w:jc w:val="center"/>
              <w:rPr>
                <w:rFonts w:ascii="Courier New" w:eastAsia="Times New Roman" w:hAnsi="Courier New" w:cs="Courier New"/>
                <w:lang w:eastAsia="ru-RU"/>
              </w:rPr>
            </w:pPr>
            <w:r w:rsidRPr="002E3EF7">
              <w:rPr>
                <w:rFonts w:ascii="Courier New" w:eastAsia="Times New Roman" w:hAnsi="Courier New" w:cs="Courier New"/>
                <w:lang w:eastAsia="ru-RU"/>
              </w:rPr>
              <w:t>0,0</w:t>
            </w:r>
          </w:p>
        </w:tc>
      </w:tr>
    </w:tbl>
    <w:p w:rsidR="002E3EF7" w:rsidRDefault="002E3EF7" w:rsidP="0022020E">
      <w:pPr>
        <w:spacing w:after="0" w:line="240" w:lineRule="auto"/>
        <w:rPr>
          <w:rFonts w:ascii="Times New Roman" w:eastAsia="Times New Roman" w:hAnsi="Times New Roman"/>
          <w:sz w:val="24"/>
          <w:szCs w:val="24"/>
          <w:lang w:eastAsia="ru-RU"/>
        </w:rPr>
        <w:sectPr w:rsidR="002E3EF7" w:rsidSect="0022020E">
          <w:pgSz w:w="16838" w:h="11906" w:orient="landscape"/>
          <w:pgMar w:top="1701" w:right="1134" w:bottom="851" w:left="1134" w:header="709" w:footer="709" w:gutter="0"/>
          <w:cols w:space="708"/>
          <w:docGrid w:linePitch="360"/>
        </w:sectPr>
      </w:pPr>
    </w:p>
    <w:tbl>
      <w:tblPr>
        <w:tblpPr w:leftFromText="180" w:rightFromText="180" w:horzAnchor="margin" w:tblpY="-660"/>
        <w:tblW w:w="14642" w:type="dxa"/>
        <w:tblLook w:val="00A0" w:firstRow="1" w:lastRow="0" w:firstColumn="1" w:lastColumn="0" w:noHBand="0" w:noVBand="0"/>
      </w:tblPr>
      <w:tblGrid>
        <w:gridCol w:w="14642"/>
      </w:tblGrid>
      <w:tr w:rsidR="00253E79" w:rsidRPr="0022020E" w:rsidTr="00253E79">
        <w:trPr>
          <w:trHeight w:val="488"/>
        </w:trPr>
        <w:tc>
          <w:tcPr>
            <w:tcW w:w="14642" w:type="dxa"/>
            <w:tcBorders>
              <w:top w:val="nil"/>
              <w:left w:val="nil"/>
              <w:bottom w:val="nil"/>
              <w:right w:val="nil"/>
            </w:tcBorders>
            <w:noWrap/>
          </w:tcPr>
          <w:tbl>
            <w:tblPr>
              <w:tblpPr w:leftFromText="180" w:rightFromText="180" w:horzAnchor="margin" w:tblpY="-420"/>
              <w:tblOverlap w:val="never"/>
              <w:tblW w:w="14348" w:type="dxa"/>
              <w:tblCellMar>
                <w:left w:w="30" w:type="dxa"/>
                <w:right w:w="30" w:type="dxa"/>
              </w:tblCellMar>
              <w:tblLook w:val="0000" w:firstRow="0" w:lastRow="0" w:firstColumn="0" w:lastColumn="0" w:noHBand="0" w:noVBand="0"/>
            </w:tblPr>
            <w:tblGrid>
              <w:gridCol w:w="3097"/>
              <w:gridCol w:w="1909"/>
              <w:gridCol w:w="1513"/>
              <w:gridCol w:w="1249"/>
              <w:gridCol w:w="1909"/>
              <w:gridCol w:w="1513"/>
              <w:gridCol w:w="1249"/>
              <w:gridCol w:w="1909"/>
            </w:tblGrid>
            <w:tr w:rsidR="00253E79" w:rsidRPr="00204F24" w:rsidTr="00253E79">
              <w:trPr>
                <w:trHeight w:val="305"/>
              </w:trPr>
              <w:tc>
                <w:tcPr>
                  <w:tcW w:w="3097"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b/>
                      <w:bCs/>
                      <w:color w:val="000000"/>
                      <w:sz w:val="24"/>
                      <w:szCs w:val="24"/>
                    </w:rPr>
                  </w:pPr>
                </w:p>
              </w:tc>
              <w:tc>
                <w:tcPr>
                  <w:tcW w:w="1909"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1513"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1249"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1909"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4671" w:type="dxa"/>
                  <w:gridSpan w:val="3"/>
                  <w:tcBorders>
                    <w:top w:val="nil"/>
                    <w:left w:val="nil"/>
                    <w:bottom w:val="nil"/>
                    <w:right w:val="nil"/>
                  </w:tcBorders>
                </w:tcPr>
                <w:p w:rsidR="00253E79" w:rsidRPr="00204F24" w:rsidRDefault="00253E79" w:rsidP="00253E79">
                  <w:pPr>
                    <w:autoSpaceDE w:val="0"/>
                    <w:autoSpaceDN w:val="0"/>
                    <w:adjustRightInd w:val="0"/>
                    <w:spacing w:after="0" w:line="240" w:lineRule="auto"/>
                    <w:jc w:val="right"/>
                    <w:rPr>
                      <w:rFonts w:ascii="Courier New" w:eastAsia="Times New Roman" w:hAnsi="Courier New" w:cs="Courier New"/>
                      <w:color w:val="000000"/>
                    </w:rPr>
                  </w:pPr>
                  <w:r w:rsidRPr="00204F24">
                    <w:rPr>
                      <w:rFonts w:ascii="Courier New" w:eastAsia="Times New Roman" w:hAnsi="Courier New" w:cs="Courier New"/>
                      <w:color w:val="000000"/>
                    </w:rPr>
                    <w:t>Приложение 13</w:t>
                  </w:r>
                </w:p>
              </w:tc>
            </w:tr>
            <w:tr w:rsidR="00253E79" w:rsidRPr="00204F24" w:rsidTr="00253E79">
              <w:trPr>
                <w:trHeight w:val="305"/>
              </w:trPr>
              <w:tc>
                <w:tcPr>
                  <w:tcW w:w="3097"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1909"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1513"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1249"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1909"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4671" w:type="dxa"/>
                  <w:gridSpan w:val="3"/>
                  <w:tcBorders>
                    <w:top w:val="nil"/>
                    <w:left w:val="nil"/>
                    <w:bottom w:val="nil"/>
                    <w:right w:val="nil"/>
                  </w:tcBorders>
                </w:tcPr>
                <w:p w:rsidR="00253E79" w:rsidRPr="00204F24" w:rsidRDefault="00253E79" w:rsidP="00253E79">
                  <w:pPr>
                    <w:autoSpaceDE w:val="0"/>
                    <w:autoSpaceDN w:val="0"/>
                    <w:adjustRightInd w:val="0"/>
                    <w:spacing w:after="0" w:line="240" w:lineRule="auto"/>
                    <w:jc w:val="right"/>
                    <w:rPr>
                      <w:rFonts w:ascii="Courier New" w:eastAsia="Times New Roman" w:hAnsi="Courier New" w:cs="Courier New"/>
                      <w:color w:val="000000"/>
                    </w:rPr>
                  </w:pPr>
                  <w:r w:rsidRPr="00204F24">
                    <w:rPr>
                      <w:rFonts w:ascii="Courier New" w:eastAsia="Times New Roman" w:hAnsi="Courier New" w:cs="Courier New"/>
                      <w:color w:val="000000"/>
                    </w:rPr>
                    <w:t>к решению Думы Биритского муниципального образования</w:t>
                  </w:r>
                </w:p>
              </w:tc>
            </w:tr>
            <w:tr w:rsidR="00253E79" w:rsidRPr="00204F24" w:rsidTr="00253E79">
              <w:trPr>
                <w:trHeight w:val="525"/>
              </w:trPr>
              <w:tc>
                <w:tcPr>
                  <w:tcW w:w="3097"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1909"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1513" w:type="dxa"/>
                  <w:tcBorders>
                    <w:top w:val="nil"/>
                    <w:left w:val="nil"/>
                    <w:bottom w:val="nil"/>
                    <w:right w:val="nil"/>
                  </w:tcBorders>
                </w:tcPr>
                <w:p w:rsidR="00253E79" w:rsidRPr="00204F24" w:rsidRDefault="00253E79" w:rsidP="00253E79">
                  <w:pPr>
                    <w:autoSpaceDE w:val="0"/>
                    <w:autoSpaceDN w:val="0"/>
                    <w:adjustRightInd w:val="0"/>
                    <w:spacing w:after="0" w:line="240" w:lineRule="auto"/>
                    <w:rPr>
                      <w:rFonts w:ascii="Times New Roman" w:eastAsia="Times New Roman" w:hAnsi="Times New Roman"/>
                      <w:color w:val="000000"/>
                      <w:sz w:val="24"/>
                      <w:szCs w:val="24"/>
                    </w:rPr>
                  </w:pPr>
                </w:p>
              </w:tc>
              <w:tc>
                <w:tcPr>
                  <w:tcW w:w="7829" w:type="dxa"/>
                  <w:gridSpan w:val="5"/>
                  <w:tcBorders>
                    <w:top w:val="nil"/>
                    <w:left w:val="nil"/>
                    <w:bottom w:val="nil"/>
                    <w:right w:val="nil"/>
                  </w:tcBorders>
                </w:tcPr>
                <w:p w:rsidR="00253E79" w:rsidRPr="00204F24" w:rsidRDefault="00253E79" w:rsidP="00253E79">
                  <w:pPr>
                    <w:autoSpaceDE w:val="0"/>
                    <w:autoSpaceDN w:val="0"/>
                    <w:adjustRightInd w:val="0"/>
                    <w:spacing w:after="0" w:line="240" w:lineRule="auto"/>
                    <w:jc w:val="right"/>
                    <w:rPr>
                      <w:rFonts w:ascii="Courier New" w:eastAsia="Times New Roman" w:hAnsi="Courier New" w:cs="Courier New"/>
                      <w:color w:val="000000"/>
                    </w:rPr>
                  </w:pPr>
                  <w:r w:rsidRPr="00204F24">
                    <w:rPr>
                      <w:rFonts w:ascii="Courier New" w:eastAsia="Times New Roman" w:hAnsi="Courier New" w:cs="Courier New"/>
                      <w:color w:val="000000"/>
                    </w:rPr>
                    <w:t>«О бюджете Биритского муниципального образования на 2021 год и на плановый период 2022 и 2023 годов"</w:t>
                  </w:r>
                </w:p>
              </w:tc>
            </w:tr>
            <w:tr w:rsidR="000F2D72" w:rsidRPr="00204F24" w:rsidTr="00D8451D">
              <w:trPr>
                <w:trHeight w:val="305"/>
              </w:trPr>
              <w:tc>
                <w:tcPr>
                  <w:tcW w:w="3097" w:type="dxa"/>
                  <w:tcBorders>
                    <w:top w:val="nil"/>
                    <w:left w:val="nil"/>
                    <w:bottom w:val="nil"/>
                    <w:right w:val="nil"/>
                  </w:tcBorders>
                </w:tcPr>
                <w:p w:rsidR="000F2D72" w:rsidRPr="00204F24" w:rsidRDefault="000F2D72" w:rsidP="000F2D72">
                  <w:pPr>
                    <w:autoSpaceDE w:val="0"/>
                    <w:autoSpaceDN w:val="0"/>
                    <w:adjustRightInd w:val="0"/>
                    <w:spacing w:after="0" w:line="240" w:lineRule="auto"/>
                    <w:rPr>
                      <w:rFonts w:ascii="Times New Roman" w:eastAsia="Times New Roman" w:hAnsi="Times New Roman"/>
                      <w:color w:val="000000"/>
                      <w:sz w:val="24"/>
                      <w:szCs w:val="24"/>
                    </w:rPr>
                  </w:pPr>
                </w:p>
              </w:tc>
              <w:tc>
                <w:tcPr>
                  <w:tcW w:w="1909" w:type="dxa"/>
                  <w:tcBorders>
                    <w:top w:val="nil"/>
                    <w:left w:val="nil"/>
                    <w:bottom w:val="nil"/>
                    <w:right w:val="nil"/>
                  </w:tcBorders>
                </w:tcPr>
                <w:p w:rsidR="000F2D72" w:rsidRPr="00204F24" w:rsidRDefault="000F2D72" w:rsidP="000F2D72">
                  <w:pPr>
                    <w:autoSpaceDE w:val="0"/>
                    <w:autoSpaceDN w:val="0"/>
                    <w:adjustRightInd w:val="0"/>
                    <w:spacing w:after="0" w:line="240" w:lineRule="auto"/>
                    <w:rPr>
                      <w:rFonts w:ascii="Times New Roman" w:eastAsia="Times New Roman" w:hAnsi="Times New Roman"/>
                      <w:color w:val="000000"/>
                      <w:sz w:val="24"/>
                      <w:szCs w:val="24"/>
                    </w:rPr>
                  </w:pPr>
                </w:p>
              </w:tc>
              <w:tc>
                <w:tcPr>
                  <w:tcW w:w="1513" w:type="dxa"/>
                  <w:tcBorders>
                    <w:top w:val="nil"/>
                    <w:left w:val="nil"/>
                    <w:bottom w:val="nil"/>
                    <w:right w:val="nil"/>
                  </w:tcBorders>
                </w:tcPr>
                <w:p w:rsidR="000F2D72" w:rsidRPr="00204F24" w:rsidRDefault="000F2D72" w:rsidP="000F2D72">
                  <w:pPr>
                    <w:autoSpaceDE w:val="0"/>
                    <w:autoSpaceDN w:val="0"/>
                    <w:adjustRightInd w:val="0"/>
                    <w:spacing w:after="0" w:line="240" w:lineRule="auto"/>
                    <w:rPr>
                      <w:rFonts w:ascii="Times New Roman" w:eastAsia="Times New Roman" w:hAnsi="Times New Roman"/>
                      <w:color w:val="000000"/>
                      <w:sz w:val="24"/>
                      <w:szCs w:val="24"/>
                    </w:rPr>
                  </w:pPr>
                </w:p>
              </w:tc>
              <w:tc>
                <w:tcPr>
                  <w:tcW w:w="1249" w:type="dxa"/>
                  <w:tcBorders>
                    <w:top w:val="nil"/>
                    <w:left w:val="nil"/>
                    <w:bottom w:val="nil"/>
                    <w:right w:val="nil"/>
                  </w:tcBorders>
                </w:tcPr>
                <w:p w:rsidR="000F2D72" w:rsidRPr="00204F24" w:rsidRDefault="000F2D72" w:rsidP="000F2D72">
                  <w:pPr>
                    <w:autoSpaceDE w:val="0"/>
                    <w:autoSpaceDN w:val="0"/>
                    <w:adjustRightInd w:val="0"/>
                    <w:spacing w:after="0" w:line="240" w:lineRule="auto"/>
                    <w:rPr>
                      <w:rFonts w:ascii="Times New Roman" w:eastAsia="Times New Roman" w:hAnsi="Times New Roman"/>
                      <w:color w:val="000000"/>
                      <w:sz w:val="24"/>
                      <w:szCs w:val="24"/>
                    </w:rPr>
                  </w:pPr>
                </w:p>
              </w:tc>
              <w:tc>
                <w:tcPr>
                  <w:tcW w:w="1909" w:type="dxa"/>
                  <w:tcBorders>
                    <w:top w:val="nil"/>
                    <w:left w:val="nil"/>
                    <w:bottom w:val="nil"/>
                    <w:right w:val="nil"/>
                  </w:tcBorders>
                </w:tcPr>
                <w:p w:rsidR="000F2D72" w:rsidRPr="00204F24" w:rsidRDefault="000F2D72" w:rsidP="000F2D72">
                  <w:pPr>
                    <w:autoSpaceDE w:val="0"/>
                    <w:autoSpaceDN w:val="0"/>
                    <w:adjustRightInd w:val="0"/>
                    <w:spacing w:after="0" w:line="240" w:lineRule="auto"/>
                    <w:rPr>
                      <w:rFonts w:ascii="Times New Roman" w:eastAsia="Times New Roman" w:hAnsi="Times New Roman"/>
                      <w:color w:val="000000"/>
                      <w:sz w:val="24"/>
                      <w:szCs w:val="24"/>
                    </w:rPr>
                  </w:pPr>
                </w:p>
              </w:tc>
              <w:tc>
                <w:tcPr>
                  <w:tcW w:w="4671" w:type="dxa"/>
                  <w:gridSpan w:val="3"/>
                  <w:tcBorders>
                    <w:top w:val="nil"/>
                    <w:left w:val="nil"/>
                    <w:bottom w:val="nil"/>
                    <w:right w:val="nil"/>
                  </w:tcBorders>
                  <w:vAlign w:val="bottom"/>
                </w:tcPr>
                <w:p w:rsidR="000F2D72" w:rsidRPr="0022020E" w:rsidRDefault="000F2D72" w:rsidP="000F2D72">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r w:rsidR="00253E79" w:rsidRPr="00204F24" w:rsidTr="00253E79">
              <w:trPr>
                <w:trHeight w:val="305"/>
              </w:trPr>
              <w:tc>
                <w:tcPr>
                  <w:tcW w:w="14348" w:type="dxa"/>
                  <w:gridSpan w:val="8"/>
                  <w:tcBorders>
                    <w:top w:val="nil"/>
                    <w:left w:val="nil"/>
                    <w:bottom w:val="nil"/>
                  </w:tcBorders>
                </w:tcPr>
                <w:p w:rsidR="00253E79" w:rsidRPr="00204F24" w:rsidRDefault="00253E79" w:rsidP="00253E79">
                  <w:pPr>
                    <w:autoSpaceDE w:val="0"/>
                    <w:autoSpaceDN w:val="0"/>
                    <w:adjustRightInd w:val="0"/>
                    <w:spacing w:after="0" w:line="240" w:lineRule="auto"/>
                    <w:jc w:val="center"/>
                    <w:rPr>
                      <w:rFonts w:ascii="Arial" w:eastAsia="Times New Roman" w:hAnsi="Arial" w:cs="Arial"/>
                      <w:b/>
                      <w:bCs/>
                      <w:sz w:val="30"/>
                      <w:szCs w:val="30"/>
                      <w:lang w:eastAsia="ru-RU"/>
                    </w:rPr>
                  </w:pPr>
                </w:p>
                <w:p w:rsidR="00253E79" w:rsidRPr="00204F24" w:rsidRDefault="00253E79" w:rsidP="00253E79">
                  <w:pPr>
                    <w:autoSpaceDE w:val="0"/>
                    <w:autoSpaceDN w:val="0"/>
                    <w:adjustRightInd w:val="0"/>
                    <w:spacing w:after="0" w:line="240" w:lineRule="auto"/>
                    <w:jc w:val="center"/>
                    <w:rPr>
                      <w:rFonts w:ascii="Arial" w:eastAsia="Times New Roman" w:hAnsi="Arial" w:cs="Arial"/>
                      <w:b/>
                      <w:bCs/>
                      <w:sz w:val="30"/>
                      <w:szCs w:val="30"/>
                      <w:lang w:eastAsia="ru-RU"/>
                    </w:rPr>
                  </w:pPr>
                  <w:r w:rsidRPr="00204F24">
                    <w:rPr>
                      <w:rFonts w:ascii="Arial" w:eastAsia="Times New Roman" w:hAnsi="Arial" w:cs="Arial"/>
                      <w:b/>
                      <w:bCs/>
                      <w:sz w:val="30"/>
                      <w:szCs w:val="30"/>
                      <w:lang w:eastAsia="ru-RU"/>
                    </w:rPr>
                    <w:t>ПРОГРАММА МУНИЦИПАЛЬНЫХ ВНУТРЕННИХ ЗАИМСТВОВАНИЙ БИРИТСКОГО МУНИЦИПАЛЬНОГО ОБРАЗОВАНИЯ НА 2022 и 2023 ГОДОВ</w:t>
                  </w:r>
                </w:p>
                <w:p w:rsidR="00253E79" w:rsidRPr="00204F24" w:rsidRDefault="00253E79" w:rsidP="00253E79">
                  <w:pPr>
                    <w:autoSpaceDE w:val="0"/>
                    <w:autoSpaceDN w:val="0"/>
                    <w:adjustRightInd w:val="0"/>
                    <w:spacing w:after="0" w:line="240" w:lineRule="auto"/>
                    <w:jc w:val="right"/>
                    <w:rPr>
                      <w:rFonts w:ascii="Courier New" w:eastAsia="Times New Roman" w:hAnsi="Courier New" w:cs="Courier New"/>
                      <w:color w:val="000000"/>
                    </w:rPr>
                  </w:pPr>
                  <w:r w:rsidRPr="00204F24">
                    <w:rPr>
                      <w:rFonts w:ascii="Courier New" w:eastAsia="Times New Roman" w:hAnsi="Courier New" w:cs="Courier New"/>
                      <w:color w:val="000000"/>
                    </w:rPr>
                    <w:t>(тыс.рублей)</w:t>
                  </w:r>
                </w:p>
              </w:tc>
            </w:tr>
            <w:tr w:rsidR="00253E79" w:rsidRPr="00204F24" w:rsidTr="00253E79">
              <w:trPr>
                <w:trHeight w:val="1831"/>
              </w:trPr>
              <w:tc>
                <w:tcPr>
                  <w:tcW w:w="3097"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b/>
                      <w:bCs/>
                      <w:color w:val="000000"/>
                    </w:rPr>
                  </w:pPr>
                  <w:r w:rsidRPr="00204F24">
                    <w:rPr>
                      <w:rFonts w:ascii="Courier New" w:eastAsia="Times New Roman" w:hAnsi="Courier New" w:cs="Courier New"/>
                      <w:b/>
                      <w:bCs/>
                      <w:color w:val="000000"/>
                    </w:rPr>
                    <w:t>Виды долговых обязательств (привлечение/погашение)</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b/>
                      <w:bCs/>
                      <w:color w:val="000000"/>
                    </w:rPr>
                  </w:pPr>
                  <w:r w:rsidRPr="00204F24">
                    <w:rPr>
                      <w:rFonts w:ascii="Courier New" w:eastAsia="Times New Roman" w:hAnsi="Courier New" w:cs="Courier New"/>
                      <w:b/>
                      <w:bCs/>
                      <w:color w:val="000000"/>
                    </w:rPr>
                    <w:t>Объем муниципального долга на 1 января 2022 года</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b/>
                      <w:bCs/>
                      <w:color w:val="000000"/>
                    </w:rPr>
                  </w:pPr>
                  <w:r w:rsidRPr="00204F24">
                    <w:rPr>
                      <w:rFonts w:ascii="Courier New" w:eastAsia="Times New Roman" w:hAnsi="Courier New" w:cs="Courier New"/>
                      <w:b/>
                      <w:bCs/>
                      <w:color w:val="000000"/>
                    </w:rPr>
                    <w:t>Объем привлечения в 2022 году</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b/>
                      <w:bCs/>
                      <w:color w:val="000000"/>
                    </w:rPr>
                  </w:pPr>
                  <w:r w:rsidRPr="00204F24">
                    <w:rPr>
                      <w:rFonts w:ascii="Courier New" w:eastAsia="Times New Roman" w:hAnsi="Courier New" w:cs="Courier New"/>
                      <w:b/>
                      <w:bCs/>
                      <w:color w:val="000000"/>
                    </w:rPr>
                    <w:t>Объем погашения в 2022 году</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b/>
                      <w:bCs/>
                      <w:color w:val="000000"/>
                    </w:rPr>
                  </w:pPr>
                  <w:r w:rsidRPr="00204F24">
                    <w:rPr>
                      <w:rFonts w:ascii="Courier New" w:eastAsia="Times New Roman" w:hAnsi="Courier New" w:cs="Courier New"/>
                      <w:b/>
                      <w:bCs/>
                      <w:color w:val="000000"/>
                    </w:rPr>
                    <w:t>Верхний предел муниципального долга на 1 января 2023 года</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b/>
                      <w:bCs/>
                      <w:color w:val="000000"/>
                    </w:rPr>
                  </w:pPr>
                  <w:r w:rsidRPr="00204F24">
                    <w:rPr>
                      <w:rFonts w:ascii="Courier New" w:eastAsia="Times New Roman" w:hAnsi="Courier New" w:cs="Courier New"/>
                      <w:b/>
                      <w:bCs/>
                      <w:color w:val="000000"/>
                    </w:rPr>
                    <w:t>Объем привлечения в 2023 году</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b/>
                      <w:bCs/>
                      <w:color w:val="000000"/>
                    </w:rPr>
                  </w:pPr>
                  <w:r w:rsidRPr="00204F24">
                    <w:rPr>
                      <w:rFonts w:ascii="Courier New" w:eastAsia="Times New Roman" w:hAnsi="Courier New" w:cs="Courier New"/>
                      <w:b/>
                      <w:bCs/>
                      <w:color w:val="000000"/>
                    </w:rPr>
                    <w:t>Объем погашения в 2023 году</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b/>
                      <w:bCs/>
                      <w:color w:val="000000"/>
                    </w:rPr>
                  </w:pPr>
                  <w:r w:rsidRPr="00204F24">
                    <w:rPr>
                      <w:rFonts w:ascii="Courier New" w:eastAsia="Times New Roman" w:hAnsi="Courier New" w:cs="Courier New"/>
                      <w:b/>
                      <w:bCs/>
                      <w:color w:val="000000"/>
                    </w:rPr>
                    <w:t>Объем  муниципального долга на 1 января 2024 года</w:t>
                  </w:r>
                </w:p>
              </w:tc>
            </w:tr>
            <w:tr w:rsidR="00253E79" w:rsidRPr="00204F24" w:rsidTr="00253E79">
              <w:trPr>
                <w:trHeight w:val="319"/>
              </w:trPr>
              <w:tc>
                <w:tcPr>
                  <w:tcW w:w="3097" w:type="dxa"/>
                  <w:tcBorders>
                    <w:top w:val="single" w:sz="6" w:space="0" w:color="auto"/>
                    <w:left w:val="single" w:sz="6" w:space="0" w:color="auto"/>
                    <w:bottom w:val="single" w:sz="6" w:space="0" w:color="auto"/>
                    <w:right w:val="single" w:sz="6" w:space="0" w:color="auto"/>
                  </w:tcBorders>
                </w:tcPr>
                <w:p w:rsidR="00253E79" w:rsidRPr="00204F24" w:rsidRDefault="00253E79" w:rsidP="00253E79">
                  <w:pPr>
                    <w:autoSpaceDE w:val="0"/>
                    <w:autoSpaceDN w:val="0"/>
                    <w:adjustRightInd w:val="0"/>
                    <w:spacing w:after="0" w:line="240" w:lineRule="auto"/>
                    <w:rPr>
                      <w:rFonts w:ascii="Courier New" w:eastAsia="Times New Roman" w:hAnsi="Courier New" w:cs="Courier New"/>
                      <w:color w:val="000000"/>
                    </w:rPr>
                  </w:pPr>
                  <w:r w:rsidRPr="00204F24">
                    <w:rPr>
                      <w:rFonts w:ascii="Courier New" w:eastAsia="Times New Roman" w:hAnsi="Courier New" w:cs="Courier New"/>
                      <w:color w:val="000000"/>
                    </w:rPr>
                    <w:t>Объем заимствований, всего</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92,645</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95,425</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188,07</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95,425</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283,495</w:t>
                  </w:r>
                </w:p>
              </w:tc>
            </w:tr>
            <w:tr w:rsidR="00253E79" w:rsidRPr="00204F24" w:rsidTr="00253E79">
              <w:trPr>
                <w:trHeight w:val="305"/>
              </w:trPr>
              <w:tc>
                <w:tcPr>
                  <w:tcW w:w="3097" w:type="dxa"/>
                  <w:tcBorders>
                    <w:top w:val="single" w:sz="6" w:space="0" w:color="auto"/>
                    <w:left w:val="single" w:sz="6" w:space="0" w:color="auto"/>
                    <w:bottom w:val="single" w:sz="6" w:space="0" w:color="auto"/>
                    <w:right w:val="single" w:sz="6" w:space="0" w:color="auto"/>
                  </w:tcBorders>
                </w:tcPr>
                <w:p w:rsidR="00253E79" w:rsidRPr="00204F24" w:rsidRDefault="00253E79" w:rsidP="00253E79">
                  <w:pPr>
                    <w:autoSpaceDE w:val="0"/>
                    <w:autoSpaceDN w:val="0"/>
                    <w:adjustRightInd w:val="0"/>
                    <w:spacing w:after="0" w:line="240" w:lineRule="auto"/>
                    <w:rPr>
                      <w:rFonts w:ascii="Courier New" w:eastAsia="Times New Roman" w:hAnsi="Courier New" w:cs="Courier New"/>
                      <w:color w:val="000000"/>
                    </w:rPr>
                  </w:pPr>
                  <w:r w:rsidRPr="00204F24">
                    <w:rPr>
                      <w:rFonts w:ascii="Courier New" w:eastAsia="Times New Roman" w:hAnsi="Courier New" w:cs="Courier New"/>
                      <w:color w:val="000000"/>
                    </w:rPr>
                    <w:t>в том числе:</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p>
              </w:tc>
            </w:tr>
            <w:tr w:rsidR="00253E79" w:rsidRPr="00204F24" w:rsidTr="00253E79">
              <w:trPr>
                <w:trHeight w:val="1298"/>
              </w:trPr>
              <w:tc>
                <w:tcPr>
                  <w:tcW w:w="3097" w:type="dxa"/>
                  <w:tcBorders>
                    <w:top w:val="single" w:sz="6" w:space="0" w:color="auto"/>
                    <w:left w:val="single" w:sz="6" w:space="0" w:color="auto"/>
                    <w:bottom w:val="single" w:sz="6" w:space="0" w:color="auto"/>
                    <w:right w:val="single" w:sz="6" w:space="0" w:color="auto"/>
                  </w:tcBorders>
                </w:tcPr>
                <w:p w:rsidR="00253E79" w:rsidRPr="00204F24" w:rsidRDefault="00253E79" w:rsidP="00253E79">
                  <w:pPr>
                    <w:autoSpaceDE w:val="0"/>
                    <w:autoSpaceDN w:val="0"/>
                    <w:adjustRightInd w:val="0"/>
                    <w:spacing w:after="0" w:line="240" w:lineRule="auto"/>
                    <w:rPr>
                      <w:rFonts w:ascii="Courier New" w:eastAsia="Times New Roman" w:hAnsi="Courier New" w:cs="Courier New"/>
                      <w:color w:val="000000"/>
                    </w:rPr>
                  </w:pPr>
                  <w:r w:rsidRPr="00204F24">
                    <w:rPr>
                      <w:rFonts w:ascii="Courier New" w:eastAsia="Times New Roman" w:hAnsi="Courier New" w:cs="Courier New"/>
                      <w:color w:val="000000"/>
                    </w:rPr>
                    <w:t>1. Государственные (муниципальные) ценные бумаги, номинальная стоимость которых указана в валюте Российской Федерации</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r>
            <w:tr w:rsidR="00253E79" w:rsidRPr="00204F24" w:rsidTr="00253E79">
              <w:trPr>
                <w:trHeight w:val="752"/>
              </w:trPr>
              <w:tc>
                <w:tcPr>
                  <w:tcW w:w="3097" w:type="dxa"/>
                  <w:tcBorders>
                    <w:top w:val="single" w:sz="6" w:space="0" w:color="auto"/>
                    <w:left w:val="single" w:sz="6" w:space="0" w:color="auto"/>
                    <w:bottom w:val="single" w:sz="6" w:space="0" w:color="auto"/>
                    <w:right w:val="single" w:sz="6" w:space="0" w:color="auto"/>
                  </w:tcBorders>
                </w:tcPr>
                <w:p w:rsidR="00253E79" w:rsidRPr="00204F24" w:rsidRDefault="00253E79" w:rsidP="00253E79">
                  <w:pPr>
                    <w:autoSpaceDE w:val="0"/>
                    <w:autoSpaceDN w:val="0"/>
                    <w:adjustRightInd w:val="0"/>
                    <w:spacing w:after="0" w:line="240" w:lineRule="auto"/>
                    <w:rPr>
                      <w:rFonts w:ascii="Courier New" w:eastAsia="Times New Roman" w:hAnsi="Courier New" w:cs="Courier New"/>
                      <w:color w:val="000000"/>
                    </w:rPr>
                  </w:pPr>
                  <w:r w:rsidRPr="00204F24">
                    <w:rPr>
                      <w:rFonts w:ascii="Courier New" w:eastAsia="Times New Roman" w:hAnsi="Courier New" w:cs="Courier New"/>
                      <w:color w:val="000000"/>
                    </w:rPr>
                    <w:t>2. Кредиты кредитных организаций в валюте Российской Федерации сроком до 3-х лет</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92,645</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95,425</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188,07</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95,425</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283,495</w:t>
                  </w:r>
                </w:p>
              </w:tc>
            </w:tr>
            <w:tr w:rsidR="00253E79" w:rsidRPr="00204F24" w:rsidTr="00253E79">
              <w:trPr>
                <w:trHeight w:val="764"/>
              </w:trPr>
              <w:tc>
                <w:tcPr>
                  <w:tcW w:w="3097" w:type="dxa"/>
                  <w:tcBorders>
                    <w:top w:val="single" w:sz="6" w:space="0" w:color="auto"/>
                    <w:left w:val="single" w:sz="6" w:space="0" w:color="auto"/>
                    <w:bottom w:val="single" w:sz="6" w:space="0" w:color="auto"/>
                    <w:right w:val="single" w:sz="6" w:space="0" w:color="auto"/>
                  </w:tcBorders>
                </w:tcPr>
                <w:p w:rsidR="00253E79" w:rsidRPr="00204F24" w:rsidRDefault="00253E79" w:rsidP="00253E79">
                  <w:pPr>
                    <w:autoSpaceDE w:val="0"/>
                    <w:autoSpaceDN w:val="0"/>
                    <w:adjustRightInd w:val="0"/>
                    <w:spacing w:after="0" w:line="240" w:lineRule="auto"/>
                    <w:rPr>
                      <w:rFonts w:ascii="Courier New" w:eastAsia="Times New Roman" w:hAnsi="Courier New" w:cs="Courier New"/>
                      <w:color w:val="000000"/>
                    </w:rPr>
                  </w:pPr>
                  <w:r w:rsidRPr="00204F24">
                    <w:rPr>
                      <w:rFonts w:ascii="Courier New" w:eastAsia="Times New Roman" w:hAnsi="Courier New" w:cs="Courier New"/>
                      <w:color w:val="000000"/>
                    </w:rPr>
                    <w:t xml:space="preserve">3. Бюджетные кредиты от других бюджетов бюджетной системы Российской Федерации </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513"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24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c>
                <w:tcPr>
                  <w:tcW w:w="1909" w:type="dxa"/>
                  <w:tcBorders>
                    <w:top w:val="single" w:sz="6" w:space="0" w:color="auto"/>
                    <w:left w:val="single" w:sz="6" w:space="0" w:color="auto"/>
                    <w:bottom w:val="single" w:sz="6" w:space="0" w:color="auto"/>
                    <w:right w:val="single" w:sz="6" w:space="0" w:color="auto"/>
                  </w:tcBorders>
                  <w:vAlign w:val="center"/>
                </w:tcPr>
                <w:p w:rsidR="00253E79" w:rsidRPr="00204F24" w:rsidRDefault="00253E79" w:rsidP="00253E79">
                  <w:pPr>
                    <w:autoSpaceDE w:val="0"/>
                    <w:autoSpaceDN w:val="0"/>
                    <w:adjustRightInd w:val="0"/>
                    <w:spacing w:after="0" w:line="240" w:lineRule="auto"/>
                    <w:jc w:val="center"/>
                    <w:rPr>
                      <w:rFonts w:ascii="Courier New" w:eastAsia="Times New Roman" w:hAnsi="Courier New" w:cs="Courier New"/>
                      <w:color w:val="000000"/>
                    </w:rPr>
                  </w:pPr>
                  <w:r w:rsidRPr="00204F24">
                    <w:rPr>
                      <w:rFonts w:ascii="Courier New" w:eastAsia="Times New Roman" w:hAnsi="Courier New" w:cs="Courier New"/>
                      <w:color w:val="000000"/>
                    </w:rPr>
                    <w:t>0,0</w:t>
                  </w:r>
                </w:p>
              </w:tc>
            </w:tr>
          </w:tbl>
          <w:p w:rsidR="00253E79" w:rsidRDefault="00253E79" w:rsidP="00253E79"/>
        </w:tc>
      </w:tr>
      <w:tr w:rsidR="00253E79" w:rsidRPr="0022020E" w:rsidTr="00253E79">
        <w:trPr>
          <w:trHeight w:val="315"/>
        </w:trPr>
        <w:tc>
          <w:tcPr>
            <w:tcW w:w="14642" w:type="dxa"/>
            <w:tcBorders>
              <w:top w:val="nil"/>
              <w:left w:val="nil"/>
              <w:bottom w:val="nil"/>
              <w:right w:val="nil"/>
            </w:tcBorders>
            <w:noWrap/>
          </w:tcPr>
          <w:p w:rsidR="00253E79" w:rsidRDefault="00253E79" w:rsidP="00253E79"/>
        </w:tc>
      </w:tr>
    </w:tbl>
    <w:p w:rsidR="0022020E" w:rsidRPr="0022020E" w:rsidRDefault="000F2D72" w:rsidP="002202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w:t>
      </w:r>
      <w:r w:rsidR="0022020E" w:rsidRPr="0022020E">
        <w:rPr>
          <w:rFonts w:ascii="Courier New" w:eastAsia="Times New Roman" w:hAnsi="Courier New" w:cs="Courier New"/>
          <w:lang w:eastAsia="ru-RU"/>
        </w:rPr>
        <w:t>риложение 14</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К решению Думы Биритского муниципального образования</w:t>
      </w:r>
    </w:p>
    <w:p w:rsidR="0022020E" w:rsidRPr="0022020E" w:rsidRDefault="0022020E" w:rsidP="0022020E">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«О бюджете Биритского муниципального образования на 2021 год</w:t>
      </w:r>
    </w:p>
    <w:p w:rsidR="006E71F6" w:rsidRPr="006E71F6" w:rsidRDefault="0022020E" w:rsidP="006E71F6">
      <w:pPr>
        <w:spacing w:after="0" w:line="240" w:lineRule="auto"/>
        <w:jc w:val="right"/>
        <w:rPr>
          <w:rFonts w:ascii="Courier New" w:eastAsia="Times New Roman" w:hAnsi="Courier New" w:cs="Courier New"/>
          <w:lang w:eastAsia="ru-RU"/>
        </w:rPr>
      </w:pPr>
      <w:r w:rsidRPr="0022020E">
        <w:rPr>
          <w:rFonts w:ascii="Courier New" w:eastAsia="Times New Roman" w:hAnsi="Courier New" w:cs="Courier New"/>
          <w:lang w:eastAsia="ru-RU"/>
        </w:rPr>
        <w:t>и пла</w:t>
      </w:r>
      <w:r w:rsidR="006E71F6">
        <w:rPr>
          <w:rFonts w:ascii="Courier New" w:eastAsia="Times New Roman" w:hAnsi="Courier New" w:cs="Courier New"/>
          <w:lang w:eastAsia="ru-RU"/>
        </w:rPr>
        <w:t>новый период 2022 – 2023 годов»</w:t>
      </w:r>
      <w:bookmarkStart w:id="0" w:name="_GoBack"/>
      <w:bookmarkEnd w:id="0"/>
    </w:p>
    <w:tbl>
      <w:tblPr>
        <w:tblW w:w="8929" w:type="dxa"/>
        <w:jc w:val="right"/>
        <w:tblLook w:val="04A0" w:firstRow="1" w:lastRow="0" w:firstColumn="1" w:lastColumn="0" w:noHBand="0" w:noVBand="1"/>
      </w:tblPr>
      <w:tblGrid>
        <w:gridCol w:w="8929"/>
      </w:tblGrid>
      <w:tr w:rsidR="006E71F6" w:rsidRPr="0022020E" w:rsidTr="006E71F6">
        <w:trPr>
          <w:trHeight w:val="300"/>
          <w:jc w:val="right"/>
        </w:trPr>
        <w:tc>
          <w:tcPr>
            <w:tcW w:w="3789" w:type="dxa"/>
            <w:tcBorders>
              <w:top w:val="nil"/>
              <w:left w:val="nil"/>
              <w:bottom w:val="nil"/>
              <w:right w:val="nil"/>
            </w:tcBorders>
            <w:shd w:val="clear" w:color="000000" w:fill="FFFFFF"/>
            <w:vAlign w:val="bottom"/>
            <w:hideMark/>
          </w:tcPr>
          <w:p w:rsidR="006E71F6" w:rsidRPr="0022020E" w:rsidRDefault="006E71F6" w:rsidP="00E15A3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24.12.2020 г. № 8-1</w:t>
            </w:r>
          </w:p>
        </w:tc>
      </w:tr>
    </w:tbl>
    <w:p w:rsidR="0022020E" w:rsidRPr="0022020E" w:rsidRDefault="0022020E" w:rsidP="006E71F6">
      <w:pPr>
        <w:spacing w:after="0" w:line="240" w:lineRule="auto"/>
        <w:jc w:val="right"/>
        <w:rPr>
          <w:rFonts w:ascii="Arial" w:eastAsia="Times New Roman" w:hAnsi="Arial" w:cs="Arial"/>
          <w:b/>
          <w:sz w:val="24"/>
          <w:szCs w:val="24"/>
          <w:lang w:eastAsia="ru-RU"/>
        </w:rPr>
      </w:pPr>
    </w:p>
    <w:p w:rsidR="0022020E" w:rsidRPr="0022020E" w:rsidRDefault="0022020E" w:rsidP="0022020E">
      <w:pPr>
        <w:spacing w:after="0" w:line="240" w:lineRule="auto"/>
        <w:jc w:val="center"/>
        <w:rPr>
          <w:rFonts w:ascii="Arial" w:eastAsia="Times New Roman" w:hAnsi="Arial" w:cs="Arial"/>
          <w:b/>
          <w:sz w:val="30"/>
          <w:szCs w:val="30"/>
          <w:lang w:eastAsia="ru-RU"/>
        </w:rPr>
      </w:pPr>
      <w:r w:rsidRPr="0022020E">
        <w:rPr>
          <w:rFonts w:ascii="Arial" w:eastAsia="Times New Roman" w:hAnsi="Arial" w:cs="Arial"/>
          <w:b/>
          <w:sz w:val="30"/>
          <w:szCs w:val="30"/>
          <w:lang w:eastAsia="ru-RU"/>
        </w:rPr>
        <w:t>Перечень соглашений о передаче полномочий с уровня поселения на уровень района</w:t>
      </w:r>
    </w:p>
    <w:p w:rsidR="0022020E" w:rsidRPr="0022020E" w:rsidRDefault="0022020E" w:rsidP="0022020E">
      <w:pPr>
        <w:spacing w:after="0" w:line="240" w:lineRule="auto"/>
        <w:jc w:val="right"/>
        <w:rPr>
          <w:rFonts w:ascii="Courier New" w:eastAsia="Times New Roman" w:hAnsi="Courier New" w:cs="Courier New"/>
          <w:b/>
          <w:sz w:val="20"/>
          <w:szCs w:val="20"/>
          <w:lang w:eastAsia="ru-RU"/>
        </w:rPr>
      </w:pPr>
      <w:r w:rsidRPr="0022020E">
        <w:rPr>
          <w:rFonts w:ascii="Courier New" w:eastAsia="Times New Roman" w:hAnsi="Courier New" w:cs="Courier New"/>
          <w:b/>
          <w:sz w:val="20"/>
          <w:szCs w:val="20"/>
          <w:lang w:eastAsia="ru-RU"/>
        </w:rPr>
        <w:t>тыс.руб.</w:t>
      </w:r>
    </w:p>
    <w:tbl>
      <w:tblPr>
        <w:tblW w:w="151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357"/>
        <w:gridCol w:w="3686"/>
        <w:gridCol w:w="3260"/>
        <w:gridCol w:w="2268"/>
        <w:gridCol w:w="1933"/>
      </w:tblGrid>
      <w:tr w:rsidR="0022020E" w:rsidRPr="0022020E" w:rsidTr="0022020E">
        <w:trPr>
          <w:trHeight w:val="240"/>
        </w:trPr>
        <w:tc>
          <w:tcPr>
            <w:tcW w:w="613"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 п/п</w:t>
            </w:r>
          </w:p>
        </w:tc>
        <w:tc>
          <w:tcPr>
            <w:tcW w:w="33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Предмет соглашения</w:t>
            </w:r>
          </w:p>
        </w:tc>
        <w:tc>
          <w:tcPr>
            <w:tcW w:w="3686"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Стороны</w:t>
            </w:r>
          </w:p>
        </w:tc>
        <w:tc>
          <w:tcPr>
            <w:tcW w:w="3260"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Объем субвенций для осуществления полномочий на 2021 год</w:t>
            </w:r>
          </w:p>
        </w:tc>
        <w:tc>
          <w:tcPr>
            <w:tcW w:w="226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Объем субвенций для осуществления полномочий на 2022 год</w:t>
            </w:r>
          </w:p>
        </w:tc>
        <w:tc>
          <w:tcPr>
            <w:tcW w:w="1933"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Объем субвенций для осуществления полномочий на 2023 год</w:t>
            </w:r>
          </w:p>
        </w:tc>
      </w:tr>
      <w:tr w:rsidR="0022020E" w:rsidRPr="0022020E" w:rsidTr="0022020E">
        <w:trPr>
          <w:trHeight w:val="270"/>
        </w:trPr>
        <w:tc>
          <w:tcPr>
            <w:tcW w:w="613"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w:t>
            </w:r>
          </w:p>
        </w:tc>
        <w:tc>
          <w:tcPr>
            <w:tcW w:w="3357"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Осуществление внешнего муниципального финансового контроля</w:t>
            </w:r>
          </w:p>
        </w:tc>
        <w:tc>
          <w:tcPr>
            <w:tcW w:w="3686"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Администрация Балаганского района</w:t>
            </w:r>
          </w:p>
        </w:tc>
        <w:tc>
          <w:tcPr>
            <w:tcW w:w="3260"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2268"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123,254</w:t>
            </w:r>
          </w:p>
        </w:tc>
        <w:tc>
          <w:tcPr>
            <w:tcW w:w="1933" w:type="dxa"/>
            <w:vAlign w:val="center"/>
          </w:tcPr>
          <w:p w:rsidR="0022020E" w:rsidRPr="0022020E" w:rsidRDefault="0022020E" w:rsidP="0022020E">
            <w:pPr>
              <w:spacing w:after="0" w:line="240" w:lineRule="auto"/>
              <w:jc w:val="center"/>
              <w:rPr>
                <w:rFonts w:ascii="Courier New" w:eastAsia="Times New Roman" w:hAnsi="Courier New" w:cs="Courier New"/>
                <w:lang w:eastAsia="ru-RU"/>
              </w:rPr>
            </w:pPr>
            <w:r w:rsidRPr="0022020E">
              <w:rPr>
                <w:rFonts w:ascii="Courier New" w:eastAsia="Times New Roman" w:hAnsi="Courier New" w:cs="Courier New"/>
                <w:lang w:eastAsia="ru-RU"/>
              </w:rPr>
              <w:t>0</w:t>
            </w:r>
          </w:p>
        </w:tc>
      </w:tr>
      <w:tr w:rsidR="0022020E" w:rsidRPr="0022020E" w:rsidTr="0022020E">
        <w:trPr>
          <w:trHeight w:val="270"/>
        </w:trPr>
        <w:tc>
          <w:tcPr>
            <w:tcW w:w="613"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3357"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p>
        </w:tc>
        <w:tc>
          <w:tcPr>
            <w:tcW w:w="3686"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ИТОГО</w:t>
            </w:r>
          </w:p>
        </w:tc>
        <w:tc>
          <w:tcPr>
            <w:tcW w:w="3260"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123,254</w:t>
            </w:r>
          </w:p>
        </w:tc>
        <w:tc>
          <w:tcPr>
            <w:tcW w:w="2268"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123,254</w:t>
            </w:r>
          </w:p>
        </w:tc>
        <w:tc>
          <w:tcPr>
            <w:tcW w:w="1933" w:type="dxa"/>
            <w:vAlign w:val="center"/>
          </w:tcPr>
          <w:p w:rsidR="0022020E" w:rsidRPr="0022020E" w:rsidRDefault="0022020E" w:rsidP="0022020E">
            <w:pPr>
              <w:spacing w:after="0" w:line="240" w:lineRule="auto"/>
              <w:jc w:val="center"/>
              <w:rPr>
                <w:rFonts w:ascii="Courier New" w:eastAsia="Times New Roman" w:hAnsi="Courier New" w:cs="Courier New"/>
                <w:b/>
                <w:lang w:eastAsia="ru-RU"/>
              </w:rPr>
            </w:pPr>
            <w:r w:rsidRPr="0022020E">
              <w:rPr>
                <w:rFonts w:ascii="Courier New" w:eastAsia="Times New Roman" w:hAnsi="Courier New" w:cs="Courier New"/>
                <w:b/>
                <w:lang w:eastAsia="ru-RU"/>
              </w:rPr>
              <w:t>0</w:t>
            </w:r>
          </w:p>
        </w:tc>
      </w:tr>
    </w:tbl>
    <w:p w:rsidR="0022020E" w:rsidRDefault="0022020E" w:rsidP="0022020E">
      <w:pPr>
        <w:rPr>
          <w:rFonts w:asciiTheme="minorHAnsi" w:eastAsiaTheme="minorHAnsi" w:hAnsiTheme="minorHAnsi" w:cstheme="minorBidi"/>
        </w:rPr>
        <w:sectPr w:rsidR="0022020E" w:rsidSect="0022020E">
          <w:pgSz w:w="16838" w:h="11906" w:orient="landscape"/>
          <w:pgMar w:top="1701" w:right="1134" w:bottom="851" w:left="1134" w:header="709" w:footer="709" w:gutter="0"/>
          <w:cols w:space="708"/>
          <w:docGrid w:linePitch="360"/>
        </w:sectPr>
      </w:pPr>
    </w:p>
    <w:p w:rsidR="0022020E" w:rsidRDefault="0022020E"/>
    <w:sectPr w:rsidR="002202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41" w:rsidRDefault="00871F41" w:rsidP="002E3EF7">
      <w:pPr>
        <w:spacing w:after="0" w:line="240" w:lineRule="auto"/>
      </w:pPr>
      <w:r>
        <w:separator/>
      </w:r>
    </w:p>
  </w:endnote>
  <w:endnote w:type="continuationSeparator" w:id="0">
    <w:p w:rsidR="00871F41" w:rsidRDefault="00871F41" w:rsidP="002E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41" w:rsidRDefault="00871F41" w:rsidP="002E3EF7">
      <w:pPr>
        <w:spacing w:after="0" w:line="240" w:lineRule="auto"/>
      </w:pPr>
      <w:r>
        <w:separator/>
      </w:r>
    </w:p>
  </w:footnote>
  <w:footnote w:type="continuationSeparator" w:id="0">
    <w:p w:rsidR="00871F41" w:rsidRDefault="00871F41" w:rsidP="002E3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51"/>
    <w:rsid w:val="000D3FCD"/>
    <w:rsid w:val="000F2D72"/>
    <w:rsid w:val="00155AAB"/>
    <w:rsid w:val="0022020E"/>
    <w:rsid w:val="00233355"/>
    <w:rsid w:val="00253E79"/>
    <w:rsid w:val="002E3EF7"/>
    <w:rsid w:val="00467051"/>
    <w:rsid w:val="006E71F6"/>
    <w:rsid w:val="007525BE"/>
    <w:rsid w:val="00871F41"/>
    <w:rsid w:val="00D6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E9B6"/>
  <w15:docId w15:val="{4EFA9F18-4A72-4189-976B-9230885A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0E"/>
    <w:rPr>
      <w:rFonts w:ascii="Calibri" w:eastAsia="Calibri" w:hAnsi="Calibri" w:cs="Times New Roman"/>
    </w:rPr>
  </w:style>
  <w:style w:type="paragraph" w:styleId="1">
    <w:name w:val="heading 1"/>
    <w:basedOn w:val="a"/>
    <w:next w:val="a"/>
    <w:link w:val="10"/>
    <w:qFormat/>
    <w:rsid w:val="0022020E"/>
    <w:pPr>
      <w:keepNext/>
      <w:spacing w:after="0" w:line="240" w:lineRule="auto"/>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20E"/>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22020E"/>
  </w:style>
  <w:style w:type="paragraph" w:styleId="a3">
    <w:name w:val="Body Text Indent"/>
    <w:basedOn w:val="a"/>
    <w:link w:val="a4"/>
    <w:semiHidden/>
    <w:unhideWhenUsed/>
    <w:rsid w:val="0022020E"/>
    <w:pPr>
      <w:spacing w:after="0" w:line="240" w:lineRule="auto"/>
      <w:jc w:val="center"/>
    </w:pPr>
    <w:rPr>
      <w:rFonts w:ascii="Times New Roman" w:eastAsia="Times New Roman" w:hAnsi="Times New Roman"/>
      <w:b/>
      <w:sz w:val="20"/>
      <w:szCs w:val="20"/>
      <w:lang w:eastAsia="ru-RU"/>
    </w:rPr>
  </w:style>
  <w:style w:type="character" w:customStyle="1" w:styleId="a4">
    <w:name w:val="Основной текст с отступом Знак"/>
    <w:basedOn w:val="a0"/>
    <w:link w:val="a3"/>
    <w:semiHidden/>
    <w:rsid w:val="0022020E"/>
    <w:rPr>
      <w:rFonts w:ascii="Times New Roman" w:eastAsia="Times New Roman" w:hAnsi="Times New Roman" w:cs="Times New Roman"/>
      <w:b/>
      <w:sz w:val="20"/>
      <w:szCs w:val="20"/>
      <w:lang w:eastAsia="ru-RU"/>
    </w:rPr>
  </w:style>
  <w:style w:type="paragraph" w:styleId="a5">
    <w:name w:val="Balloon Text"/>
    <w:basedOn w:val="a"/>
    <w:link w:val="a6"/>
    <w:semiHidden/>
    <w:unhideWhenUsed/>
    <w:rsid w:val="0022020E"/>
    <w:pPr>
      <w:spacing w:after="0" w:line="240" w:lineRule="auto"/>
    </w:pPr>
    <w:rPr>
      <w:rFonts w:ascii="Tahoma" w:eastAsia="Times New Roman" w:hAnsi="Tahoma"/>
      <w:sz w:val="16"/>
      <w:szCs w:val="16"/>
      <w:lang w:val="x-none" w:eastAsia="x-none"/>
    </w:rPr>
  </w:style>
  <w:style w:type="character" w:customStyle="1" w:styleId="a6">
    <w:name w:val="Текст выноски Знак"/>
    <w:basedOn w:val="a0"/>
    <w:link w:val="a5"/>
    <w:semiHidden/>
    <w:rsid w:val="0022020E"/>
    <w:rPr>
      <w:rFonts w:ascii="Tahoma" w:eastAsia="Times New Roman" w:hAnsi="Tahoma" w:cs="Times New Roman"/>
      <w:sz w:val="16"/>
      <w:szCs w:val="16"/>
      <w:lang w:val="x-none" w:eastAsia="x-none"/>
    </w:rPr>
  </w:style>
  <w:style w:type="paragraph" w:styleId="a7">
    <w:name w:val="header"/>
    <w:basedOn w:val="a"/>
    <w:link w:val="a8"/>
    <w:uiPriority w:val="99"/>
    <w:unhideWhenUsed/>
    <w:rsid w:val="002E3E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3EF7"/>
    <w:rPr>
      <w:rFonts w:ascii="Calibri" w:eastAsia="Calibri" w:hAnsi="Calibri" w:cs="Times New Roman"/>
    </w:rPr>
  </w:style>
  <w:style w:type="paragraph" w:styleId="a9">
    <w:name w:val="footer"/>
    <w:basedOn w:val="a"/>
    <w:link w:val="aa"/>
    <w:uiPriority w:val="99"/>
    <w:unhideWhenUsed/>
    <w:rsid w:val="002E3E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3E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82</Pages>
  <Words>17780</Words>
  <Characters>101351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5</cp:revision>
  <cp:lastPrinted>2021-01-27T05:58:00Z</cp:lastPrinted>
  <dcterms:created xsi:type="dcterms:W3CDTF">2020-12-16T08:42:00Z</dcterms:created>
  <dcterms:modified xsi:type="dcterms:W3CDTF">2021-01-27T05:58:00Z</dcterms:modified>
</cp:coreProperties>
</file>