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B8EF" w14:textId="77777777" w:rsidR="008B00D6" w:rsidRDefault="00BF3B18" w:rsidP="00BF3B18">
      <w:pPr>
        <w:jc w:val="center"/>
      </w:pPr>
      <w:r w:rsidRPr="00BF3B18">
        <w:rPr>
          <w:noProof/>
          <w:lang w:eastAsia="ru-RU"/>
        </w:rPr>
        <w:drawing>
          <wp:inline distT="0" distB="0" distL="0" distR="0" wp14:anchorId="25C9ACE6" wp14:editId="44FAAA2D">
            <wp:extent cx="1143000" cy="1215461"/>
            <wp:effectExtent l="0" t="0" r="0" b="3810"/>
            <wp:docPr id="1" name="Рисунок 1" descr="D:\Правовое просвещение\1 пол. 2024\Наглядные материалы\Emblema-prokura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1 пол. 2024\Наглядные материалы\Emblema-prokuratu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13" cy="1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D56D5" w14:textId="77777777"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Балаганского района</w:t>
      </w:r>
    </w:p>
    <w:p w14:paraId="3888F116" w14:textId="77777777"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Иркутской области</w:t>
      </w:r>
    </w:p>
    <w:p w14:paraId="7895AC4F" w14:textId="77777777"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100524E" w14:textId="77777777"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Разъясняет</w:t>
      </w:r>
    </w:p>
    <w:p w14:paraId="24623AB4" w14:textId="77777777" w:rsidR="00265460" w:rsidRDefault="00265460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772BFFD" w14:textId="77777777" w:rsidR="00BF3B18" w:rsidRPr="00265460" w:rsidRDefault="00265460" w:rsidP="00265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65460">
        <w:rPr>
          <w:rFonts w:ascii="Times New Roman" w:hAnsi="Times New Roman" w:cs="Times New Roman"/>
          <w:b/>
          <w:bCs/>
          <w:sz w:val="28"/>
        </w:rPr>
        <w:t>Правила поведения на льду и меры безопасности на водных объектах в зимний период</w:t>
      </w:r>
    </w:p>
    <w:p w14:paraId="383C3A62" w14:textId="77777777" w:rsidR="006E089F" w:rsidRDefault="006E089F" w:rsidP="006E089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9988389" w14:textId="77777777" w:rsidR="00BF3B18" w:rsidRDefault="00265460" w:rsidP="00BF3B18">
      <w:pPr>
        <w:jc w:val="center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F5F6A25" wp14:editId="6A77F990">
            <wp:extent cx="4931755" cy="2208988"/>
            <wp:effectExtent l="0" t="0" r="2540" b="1270"/>
            <wp:docPr id="4" name="Рисунок 4" descr="D:\Правовое просвещение\e8f389d8-b398-519b-b7e0-305bfba80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e8f389d8-b398-519b-b7e0-305bfba80e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4" b="7485"/>
                    <a:stretch/>
                  </pic:blipFill>
                  <pic:spPr bwMode="auto">
                    <a:xfrm>
                      <a:off x="0" y="0"/>
                      <a:ext cx="5011734" cy="224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FB18FA" w14:textId="77777777" w:rsidR="006E089F" w:rsidRDefault="006E089F" w:rsidP="00BF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FA128D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Несоблюдение правил безопасности на водных объектах в зимний период часто становится причиной гибели и травматизма людей.</w:t>
      </w:r>
    </w:p>
    <w:p w14:paraId="3DA67C12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Во избежание трагических событий необходимо знать, что, как правило, водоемы замерзают неравномерно: сначала он замерзает у берега, на мелководье, в защищенных от ветра заливах, и только потом уже на середине. Причем, на одном и том же водоеме лед может быть разной толщины и разной прочности.</w:t>
      </w:r>
    </w:p>
    <w:p w14:paraId="36F29801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Безопасная толщина льда:</w:t>
      </w:r>
    </w:p>
    <w:p w14:paraId="13BE338F" w14:textId="77777777" w:rsidR="00265460" w:rsidRPr="00265460" w:rsidRDefault="00265460" w:rsidP="0026546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для одного человека не менее 10 см;</w:t>
      </w:r>
    </w:p>
    <w:p w14:paraId="02CCBC96" w14:textId="77777777" w:rsidR="00265460" w:rsidRPr="00265460" w:rsidRDefault="00265460" w:rsidP="0026546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для совершения пешей переправы 15 см и более;</w:t>
      </w:r>
    </w:p>
    <w:p w14:paraId="036B6C7C" w14:textId="77777777" w:rsidR="00265460" w:rsidRPr="00265460" w:rsidRDefault="00265460" w:rsidP="0026546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для проезда автомобилей не менее 30 см.</w:t>
      </w:r>
    </w:p>
    <w:p w14:paraId="4B2D880C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Прочность льда можно определить визуально: самым прочным считается лед голубого цвета; прочность белого льда в 2 раза меньше; лед серый или с желтоватым оттенком не надежен для нахождения на нем. Особую осторожность необходимо проявлять, когда лед покроется слоем снега.</w:t>
      </w:r>
    </w:p>
    <w:p w14:paraId="2CC90B45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b/>
          <w:bCs/>
          <w:sz w:val="28"/>
        </w:rPr>
        <w:t>Инструктаж по обеспечению безопасности детей в осенне-зимний период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14:paraId="37C2153B" w14:textId="77777777"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Запретить детям гулять по льду водоемов и рек.</w:t>
      </w:r>
    </w:p>
    <w:p w14:paraId="2BB556FF" w14:textId="77777777"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Через водоемы переходить только по специально предназначенным переправам и только в сопровождении взрослых.</w:t>
      </w:r>
    </w:p>
    <w:p w14:paraId="66D730F4" w14:textId="77777777"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lastRenderedPageBreak/>
        <w:t>Не играть на льду рек, озер, прудов, не пробовать лед на прочность с помощью палок, камней, прыжков и ударов ногами</w:t>
      </w:r>
      <w:r>
        <w:rPr>
          <w:rFonts w:ascii="Times New Roman" w:hAnsi="Times New Roman" w:cs="Times New Roman"/>
          <w:sz w:val="28"/>
        </w:rPr>
        <w:t>.</w:t>
      </w:r>
    </w:p>
    <w:p w14:paraId="687DE2F2" w14:textId="77777777"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Запретить детям подходить близко к обрывистым берегам, во избежание их обвалов.</w:t>
      </w:r>
    </w:p>
    <w:p w14:paraId="407843BE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  <w:u w:val="single"/>
        </w:rPr>
        <w:t>Что делать в случае пролома льда под ногами?</w:t>
      </w:r>
    </w:p>
    <w:p w14:paraId="60CBA417" w14:textId="77777777" w:rsidR="00265460" w:rsidRPr="00265460" w:rsidRDefault="00265460" w:rsidP="0026546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Широко раскинуть руки в стороны для удержания на поверхности льда.</w:t>
      </w:r>
    </w:p>
    <w:p w14:paraId="7F62FEE9" w14:textId="77777777" w:rsidR="00265460" w:rsidRPr="00265460" w:rsidRDefault="00265460" w:rsidP="0026546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Попытаться самостоятельно выбраться на поверхность льда или берег.</w:t>
      </w:r>
    </w:p>
    <w:p w14:paraId="13DA3AD1" w14:textId="77777777" w:rsidR="00265460" w:rsidRPr="00265460" w:rsidRDefault="00265460" w:rsidP="0026546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Как можно громче звать на помощь.</w:t>
      </w:r>
    </w:p>
    <w:p w14:paraId="360F154E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  <w:u w:val="single"/>
        </w:rPr>
        <w:t>Оказани</w:t>
      </w:r>
      <w:r>
        <w:rPr>
          <w:rFonts w:ascii="Times New Roman" w:hAnsi="Times New Roman" w:cs="Times New Roman"/>
          <w:sz w:val="28"/>
          <w:u w:val="single"/>
        </w:rPr>
        <w:t>е помощи провалившемуся под лед:</w:t>
      </w:r>
    </w:p>
    <w:p w14:paraId="7BB11FB5" w14:textId="77777777" w:rsidR="00265460" w:rsidRPr="00265460" w:rsidRDefault="00265460" w:rsidP="0026546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К провалившемуся нужно подбираться только лежа и не спеша.</w:t>
      </w:r>
    </w:p>
    <w:p w14:paraId="551A62CE" w14:textId="77777777" w:rsidR="00265460" w:rsidRPr="00265460" w:rsidRDefault="00265460" w:rsidP="0026546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Переходя по льду рекомендуется брать с собой лестницу или доску.</w:t>
      </w:r>
    </w:p>
    <w:p w14:paraId="704D6302" w14:textId="77777777" w:rsidR="00265460" w:rsidRPr="00265460" w:rsidRDefault="00265460" w:rsidP="0026546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Человек, отправившийся к провалившемуся под лед, должен быть обеспечен страховкой (например, обвязать себя веревкой вокруг тела).</w:t>
      </w:r>
    </w:p>
    <w:p w14:paraId="63DC2C53" w14:textId="77777777"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b/>
          <w:bCs/>
          <w:sz w:val="28"/>
        </w:rPr>
        <w:t>Правила поведения на льду</w:t>
      </w:r>
    </w:p>
    <w:p w14:paraId="109D5BE0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Воздержаться от выхода на лед в тёмное время суток и при плохой видимости (туман, снегопад, дождь).</w:t>
      </w:r>
    </w:p>
    <w:p w14:paraId="7FDA4D2E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При переходе через реку следует пользоваться ледовыми переправами, если таковые имеются.</w:t>
      </w:r>
    </w:p>
    <w:p w14:paraId="74CFCF60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Категорически запрещается проверка прочности льда ударом ноги.</w:t>
      </w:r>
    </w:p>
    <w:p w14:paraId="635384D8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переходе водоема</w:t>
      </w:r>
      <w:r w:rsidRPr="00265460">
        <w:rPr>
          <w:rFonts w:ascii="Times New Roman" w:hAnsi="Times New Roman" w:cs="Times New Roman"/>
          <w:sz w:val="28"/>
        </w:rPr>
        <w:t xml:space="preserve"> безопаснее всего придерживаться проторенных троп или идти по уже проложенной лыжне. Если таковых нет, то перед спуском на лёд нужно внимательно осмотреться и наметить предстоящий маршрут.</w:t>
      </w:r>
    </w:p>
    <w:p w14:paraId="161C2CC3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Если Вы переходите водоём или реку группой, необходимо идти на расстоянии друг от друга (желательно - 5-6 м).</w:t>
      </w:r>
    </w:p>
    <w:p w14:paraId="51EDE398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Замёрзшую реку (озеро) лучше всего переходить на лыжах; при этом лыжные палки следует держать в руках, не накидывая петли на кисти рук, чтобы в случае опасности сразу их отбросить.</w:t>
      </w:r>
    </w:p>
    <w:p w14:paraId="2E41253F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Рекомендуется перед переходом водоема брать с собой прочный и длинный шнур, на одном конце завязанный на петлю. Это нужно для того, чтобы в случае обнаружения провалившегося под лёд человека, бросить ему этот шнур и вытащить его на поверхность.</w:t>
      </w:r>
    </w:p>
    <w:p w14:paraId="143EB25D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Не стоит ни при каких обстоятельствах отпускать детей на лёд без присмотра.</w:t>
      </w:r>
    </w:p>
    <w:p w14:paraId="444D5068" w14:textId="77777777"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Одна из самых частых причин трагедий на водоёмах – алкогольное опьянение. Люди в таком состоянии неадекватно оценивают опасность ситуации и с большей вероятностью становятся жертвами подобных происшествий.</w:t>
      </w:r>
    </w:p>
    <w:p w14:paraId="65128F94" w14:textId="77777777" w:rsidR="006E089F" w:rsidRDefault="006E089F" w:rsidP="002654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141B0CE4" w14:textId="77777777" w:rsidR="006E089F" w:rsidRDefault="006E089F" w:rsidP="00770E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Родители, помните, что от Вас зависит жизнь и здоровье Ваших детей!</w:t>
      </w:r>
    </w:p>
    <w:p w14:paraId="6CCA3E6C" w14:textId="77777777" w:rsidR="00003E00" w:rsidRPr="00BF3B18" w:rsidRDefault="006E089F" w:rsidP="00770E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бдительны!</w:t>
      </w:r>
    </w:p>
    <w:sectPr w:rsidR="00003E00" w:rsidRPr="00BF3B18" w:rsidSect="005A5A8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229C"/>
    <w:multiLevelType w:val="multilevel"/>
    <w:tmpl w:val="F94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13C5B"/>
    <w:multiLevelType w:val="multilevel"/>
    <w:tmpl w:val="4634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A472F"/>
    <w:multiLevelType w:val="multilevel"/>
    <w:tmpl w:val="4AB4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05E01"/>
    <w:multiLevelType w:val="multilevel"/>
    <w:tmpl w:val="1264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D7D07"/>
    <w:multiLevelType w:val="multilevel"/>
    <w:tmpl w:val="975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F3554"/>
    <w:multiLevelType w:val="hybridMultilevel"/>
    <w:tmpl w:val="1F86C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7340676">
    <w:abstractNumId w:val="5"/>
  </w:num>
  <w:num w:numId="2" w16cid:durableId="393550942">
    <w:abstractNumId w:val="4"/>
  </w:num>
  <w:num w:numId="3" w16cid:durableId="1268391611">
    <w:abstractNumId w:val="0"/>
  </w:num>
  <w:num w:numId="4" w16cid:durableId="46346981">
    <w:abstractNumId w:val="3"/>
  </w:num>
  <w:num w:numId="5" w16cid:durableId="48655398">
    <w:abstractNumId w:val="1"/>
  </w:num>
  <w:num w:numId="6" w16cid:durableId="124618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A6"/>
    <w:rsid w:val="00003E00"/>
    <w:rsid w:val="00265460"/>
    <w:rsid w:val="003B70A6"/>
    <w:rsid w:val="005A5A88"/>
    <w:rsid w:val="006E089F"/>
    <w:rsid w:val="00770E4C"/>
    <w:rsid w:val="008B00D6"/>
    <w:rsid w:val="00BF3B18"/>
    <w:rsid w:val="00D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717B"/>
  <w15:chartTrackingRefBased/>
  <w15:docId w15:val="{E72ACC13-1F6D-4594-95A7-104BB03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 Даниил Алексеевич</dc:creator>
  <cp:keywords/>
  <dc:description/>
  <cp:lastModifiedBy>Марина Григорьевна</cp:lastModifiedBy>
  <cp:revision>5</cp:revision>
  <cp:lastPrinted>2024-11-19T01:14:00Z</cp:lastPrinted>
  <dcterms:created xsi:type="dcterms:W3CDTF">2024-06-12T08:28:00Z</dcterms:created>
  <dcterms:modified xsi:type="dcterms:W3CDTF">2024-11-19T01:15:00Z</dcterms:modified>
</cp:coreProperties>
</file>