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A" w:rsidRPr="00E01AA2" w:rsidRDefault="0050494B" w:rsidP="007305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7763">
        <w:rPr>
          <w:rFonts w:ascii="Arial" w:hAnsi="Arial" w:cs="Arial"/>
          <w:b/>
          <w:sz w:val="32"/>
          <w:szCs w:val="32"/>
        </w:rPr>
        <w:t xml:space="preserve">ОТ </w:t>
      </w:r>
      <w:r w:rsidR="007F79CE" w:rsidRPr="007F79CE">
        <w:rPr>
          <w:rFonts w:ascii="Arial" w:hAnsi="Arial" w:cs="Arial"/>
          <w:b/>
          <w:sz w:val="32"/>
          <w:szCs w:val="32"/>
        </w:rPr>
        <w:t>25.12.2020</w:t>
      </w:r>
      <w:r w:rsidRPr="007F79CE">
        <w:rPr>
          <w:rFonts w:ascii="Arial" w:hAnsi="Arial" w:cs="Arial"/>
          <w:b/>
          <w:sz w:val="32"/>
          <w:szCs w:val="32"/>
        </w:rPr>
        <w:t xml:space="preserve"> Г. № </w:t>
      </w:r>
      <w:r w:rsidR="007F79CE">
        <w:rPr>
          <w:rFonts w:ascii="Arial" w:hAnsi="Arial" w:cs="Arial"/>
          <w:b/>
          <w:sz w:val="32"/>
          <w:szCs w:val="32"/>
        </w:rPr>
        <w:t>59</w:t>
      </w:r>
    </w:p>
    <w:p w:rsidR="00A3445F" w:rsidRPr="00A3445F" w:rsidRDefault="00A3445F" w:rsidP="00A34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445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445F" w:rsidRPr="00A3445F" w:rsidRDefault="00A3445F" w:rsidP="00A34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445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445F" w:rsidRPr="00A3445F" w:rsidRDefault="00A3445F" w:rsidP="00A34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445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A3445F" w:rsidRPr="00A3445F" w:rsidRDefault="00A3445F" w:rsidP="00A34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445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A3445F" w:rsidRPr="00A3445F" w:rsidRDefault="00A3445F" w:rsidP="00A34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445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445F" w:rsidRPr="00A3445F" w:rsidRDefault="00A3445F" w:rsidP="00A34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445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Default="0073055A" w:rsidP="007305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КОНТРОЛЬНЫХ МЕРОПРИЯТИЙ ПО ПРОВЕДЕНИЮ ВНУТРЕННЕГО МУНИЦИПАЛЬНОГО ФИНАНСОВОГО КОНТРОЛЯ В </w:t>
      </w:r>
      <w:r w:rsidR="00E01AA2">
        <w:rPr>
          <w:rFonts w:ascii="Arial" w:hAnsi="Arial" w:cs="Arial"/>
          <w:b/>
          <w:sz w:val="32"/>
          <w:szCs w:val="32"/>
        </w:rPr>
        <w:t>БИРИТСКОМ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00361A">
        <w:rPr>
          <w:rFonts w:ascii="Arial" w:hAnsi="Arial" w:cs="Arial"/>
          <w:b/>
          <w:sz w:val="32"/>
          <w:szCs w:val="32"/>
        </w:rPr>
        <w:t>УНИЦИПАЛЬНОМ ОБРАЗОВАНИИ НА 2021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Default="0073055A" w:rsidP="005534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</w:t>
      </w:r>
      <w:r w:rsidR="0000361A">
        <w:rPr>
          <w:rFonts w:ascii="Arial" w:hAnsi="Arial" w:cs="Arial"/>
          <w:sz w:val="24"/>
          <w:szCs w:val="24"/>
        </w:rPr>
        <w:t xml:space="preserve">ным законом от 06.10.2003 г. № </w:t>
      </w:r>
      <w:r>
        <w:rPr>
          <w:rFonts w:ascii="Arial" w:hAnsi="Arial" w:cs="Arial"/>
          <w:sz w:val="24"/>
          <w:szCs w:val="24"/>
        </w:rPr>
        <w:t xml:space="preserve">131- ФЗ «Об общих принципах организации местного самоуправления в Российской Федерации», Положения о бюджетном процессе в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361A">
        <w:rPr>
          <w:rFonts w:ascii="Arial" w:hAnsi="Arial" w:cs="Arial"/>
          <w:sz w:val="24"/>
          <w:szCs w:val="24"/>
        </w:rPr>
        <w:t>муниципального образования от 25.11.2020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00361A">
        <w:rPr>
          <w:rFonts w:ascii="Arial" w:hAnsi="Arial" w:cs="Arial"/>
          <w:sz w:val="24"/>
          <w:szCs w:val="24"/>
        </w:rPr>
        <w:t xml:space="preserve"> № 7-5</w:t>
      </w:r>
      <w:r>
        <w:rPr>
          <w:rFonts w:ascii="Arial" w:hAnsi="Arial" w:cs="Arial"/>
          <w:sz w:val="24"/>
          <w:szCs w:val="24"/>
        </w:rPr>
        <w:t xml:space="preserve">, ст.73 Устава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C256B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Биритского</w:t>
      </w:r>
      <w:proofErr w:type="spellEnd"/>
      <w:r w:rsidR="003C256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C256B" w:rsidRDefault="003C256B" w:rsidP="00003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256B" w:rsidRDefault="003C256B" w:rsidP="003C256B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C256B" w:rsidRPr="0000361A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Default="003C256B" w:rsidP="000036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34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План контрольных мероприятий по проведению внутреннего муниципального финансового контроля в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00361A">
        <w:rPr>
          <w:rFonts w:ascii="Arial" w:hAnsi="Arial" w:cs="Arial"/>
          <w:sz w:val="24"/>
          <w:szCs w:val="24"/>
        </w:rPr>
        <w:t>униципальном образовании на 2021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3C256B" w:rsidRDefault="003C256B" w:rsidP="000036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34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«</w:t>
      </w:r>
      <w:proofErr w:type="spellStart"/>
      <w:r w:rsidR="005534A0">
        <w:rPr>
          <w:rFonts w:ascii="Arial" w:hAnsi="Arial" w:cs="Arial"/>
          <w:sz w:val="24"/>
          <w:szCs w:val="24"/>
        </w:rPr>
        <w:t>Биритский</w:t>
      </w:r>
      <w:proofErr w:type="spellEnd"/>
      <w:r w:rsidR="005534A0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3C256B" w:rsidRDefault="003C256B" w:rsidP="000036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3445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C256B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Pr="003C256B" w:rsidRDefault="003C256B" w:rsidP="003C25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01AA2"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57AB1">
        <w:rPr>
          <w:rFonts w:ascii="Arial" w:hAnsi="Arial" w:cs="Arial"/>
          <w:sz w:val="24"/>
          <w:szCs w:val="24"/>
        </w:rPr>
        <w:tab/>
      </w:r>
      <w:r w:rsidR="00757AB1">
        <w:rPr>
          <w:rFonts w:ascii="Arial" w:hAnsi="Arial" w:cs="Arial"/>
          <w:sz w:val="24"/>
          <w:szCs w:val="24"/>
        </w:rPr>
        <w:tab/>
      </w:r>
      <w:r w:rsidR="00757AB1">
        <w:rPr>
          <w:rFonts w:ascii="Arial" w:hAnsi="Arial" w:cs="Arial"/>
          <w:sz w:val="24"/>
          <w:szCs w:val="24"/>
        </w:rPr>
        <w:tab/>
      </w:r>
      <w:r w:rsidR="00757A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Е. </w:t>
      </w:r>
      <w:r w:rsidR="005534A0">
        <w:rPr>
          <w:rFonts w:ascii="Arial" w:hAnsi="Arial" w:cs="Arial"/>
          <w:sz w:val="24"/>
          <w:szCs w:val="24"/>
        </w:rPr>
        <w:t>В. Черная</w:t>
      </w: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73055A" w:rsidRPr="0000361A" w:rsidRDefault="0073055A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Pr="0000361A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Pr="0000361A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Pr="0000361A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Pr="0000361A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3C256B" w:rsidRDefault="003C256B" w:rsidP="0000361A">
      <w:pPr>
        <w:pStyle w:val="a3"/>
        <w:rPr>
          <w:rFonts w:ascii="Arial" w:hAnsi="Arial" w:cs="Arial"/>
          <w:sz w:val="24"/>
          <w:szCs w:val="24"/>
        </w:rPr>
      </w:pPr>
    </w:p>
    <w:p w:rsidR="0000361A" w:rsidRDefault="0000361A" w:rsidP="0000361A">
      <w:pPr>
        <w:pStyle w:val="a3"/>
        <w:rPr>
          <w:rFonts w:ascii="Arial" w:hAnsi="Arial" w:cs="Arial"/>
          <w:sz w:val="24"/>
          <w:szCs w:val="24"/>
        </w:rPr>
      </w:pPr>
    </w:p>
    <w:p w:rsidR="0000361A" w:rsidRDefault="0000361A" w:rsidP="0000361A">
      <w:pPr>
        <w:pStyle w:val="a3"/>
        <w:rPr>
          <w:rFonts w:ascii="Arial" w:hAnsi="Arial" w:cs="Arial"/>
          <w:sz w:val="24"/>
          <w:szCs w:val="24"/>
        </w:rPr>
      </w:pPr>
    </w:p>
    <w:p w:rsidR="0000361A" w:rsidRDefault="0000361A" w:rsidP="0000361A">
      <w:pPr>
        <w:pStyle w:val="a3"/>
        <w:rPr>
          <w:rFonts w:ascii="Arial" w:hAnsi="Arial" w:cs="Arial"/>
          <w:sz w:val="24"/>
          <w:szCs w:val="24"/>
        </w:rPr>
      </w:pPr>
    </w:p>
    <w:p w:rsidR="00DC1B5C" w:rsidRPr="0000361A" w:rsidRDefault="00DC1B5C" w:rsidP="0000361A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055A" w:rsidRPr="00C129AD" w:rsidRDefault="0073055A" w:rsidP="007305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129AD">
        <w:rPr>
          <w:rFonts w:ascii="Arial" w:hAnsi="Arial" w:cs="Arial"/>
          <w:b/>
          <w:sz w:val="24"/>
          <w:szCs w:val="24"/>
        </w:rPr>
        <w:lastRenderedPageBreak/>
        <w:t xml:space="preserve">План контрольных мероприятий </w:t>
      </w:r>
      <w:r w:rsidR="003C256B">
        <w:rPr>
          <w:rFonts w:ascii="Arial" w:hAnsi="Arial" w:cs="Arial"/>
          <w:b/>
          <w:sz w:val="24"/>
          <w:szCs w:val="24"/>
        </w:rPr>
        <w:t xml:space="preserve">по проведению внутреннего муниципального финансового контроля в </w:t>
      </w:r>
      <w:proofErr w:type="spellStart"/>
      <w:r w:rsidR="00E01AA2">
        <w:rPr>
          <w:rFonts w:ascii="Arial" w:hAnsi="Arial" w:cs="Arial"/>
          <w:b/>
          <w:sz w:val="24"/>
          <w:szCs w:val="24"/>
        </w:rPr>
        <w:t>Биритском</w:t>
      </w:r>
      <w:proofErr w:type="spellEnd"/>
      <w:r w:rsidR="003C256B">
        <w:rPr>
          <w:rFonts w:ascii="Arial" w:hAnsi="Arial" w:cs="Arial"/>
          <w:b/>
          <w:sz w:val="24"/>
          <w:szCs w:val="24"/>
        </w:rPr>
        <w:t xml:space="preserve"> муниципальном образовании </w:t>
      </w:r>
      <w:r w:rsidR="0000361A">
        <w:rPr>
          <w:rFonts w:ascii="Arial" w:hAnsi="Arial" w:cs="Arial"/>
          <w:b/>
          <w:sz w:val="24"/>
          <w:szCs w:val="24"/>
        </w:rPr>
        <w:t>на 2021</w:t>
      </w:r>
      <w:r w:rsidRPr="00C129AD">
        <w:rPr>
          <w:rFonts w:ascii="Arial" w:hAnsi="Arial" w:cs="Arial"/>
          <w:b/>
          <w:sz w:val="24"/>
          <w:szCs w:val="24"/>
        </w:rPr>
        <w:t xml:space="preserve"> год</w:t>
      </w:r>
    </w:p>
    <w:p w:rsidR="0073055A" w:rsidRPr="0000361A" w:rsidRDefault="0073055A" w:rsidP="0073055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24" w:type="dxa"/>
        <w:jc w:val="center"/>
        <w:tblInd w:w="-255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7"/>
        <w:gridCol w:w="2309"/>
        <w:gridCol w:w="5771"/>
        <w:gridCol w:w="1517"/>
      </w:tblGrid>
      <w:tr w:rsidR="0073055A" w:rsidRPr="00D0707C" w:rsidTr="0000361A">
        <w:trPr>
          <w:trHeight w:hRule="exact" w:val="70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0707C">
              <w:rPr>
                <w:rFonts w:ascii="Courier New" w:hAnsi="Courier New" w:cs="Courier New"/>
              </w:rPr>
              <w:t>п</w:t>
            </w:r>
            <w:proofErr w:type="gramEnd"/>
            <w:r w:rsidRPr="00D0707C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ind w:hanging="40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Объект проверки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00361A" w:rsidP="00EB3BAC">
            <w:pPr>
              <w:pStyle w:val="a3"/>
              <w:ind w:left="-364" w:firstLine="36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Проводимые процедуры и </w:t>
            </w:r>
            <w:r w:rsidR="0073055A" w:rsidRPr="00D0707C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Дата </w:t>
            </w:r>
          </w:p>
        </w:tc>
      </w:tr>
      <w:tr w:rsidR="0073055A" w:rsidRPr="00D0707C" w:rsidTr="0000361A">
        <w:trPr>
          <w:trHeight w:hRule="exact" w:val="1149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Учредительные документы 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-проверка учредительных и регистрационных документов; 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-наличие и регистрация изменений в учредительных документах;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FA3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EC5FA3">
              <w:rPr>
                <w:rFonts w:ascii="Courier New" w:hAnsi="Courier New" w:cs="Courier New"/>
              </w:rPr>
              <w:t>.01.</w:t>
            </w:r>
          </w:p>
          <w:p w:rsidR="0073055A" w:rsidRPr="00D0707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EC5FA3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3055A" w:rsidRPr="00D0707C" w:rsidTr="0000361A">
        <w:trPr>
          <w:trHeight w:hRule="exact" w:val="1544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Соблюдение Учетной политики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-полнота и </w:t>
            </w:r>
            <w:r w:rsidR="00EC5FA3">
              <w:rPr>
                <w:rFonts w:ascii="Courier New" w:hAnsi="Courier New" w:cs="Courier New"/>
              </w:rPr>
              <w:t>правильность отражения в положении</w:t>
            </w:r>
            <w:r w:rsidRPr="00D0707C">
              <w:rPr>
                <w:rFonts w:ascii="Courier New" w:hAnsi="Courier New" w:cs="Courier New"/>
              </w:rPr>
              <w:t xml:space="preserve"> элементов учетной политики;</w:t>
            </w:r>
          </w:p>
          <w:p w:rsidR="0073055A" w:rsidRPr="00D0707C" w:rsidRDefault="00EC5FA3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-практическое применение положения</w:t>
            </w:r>
            <w:r w:rsidR="0073055A" w:rsidRPr="00D0707C">
              <w:rPr>
                <w:rFonts w:ascii="Courier New" w:hAnsi="Courier New" w:cs="Courier New"/>
              </w:rPr>
              <w:t xml:space="preserve"> об учетной политике;</w:t>
            </w:r>
          </w:p>
          <w:p w:rsidR="0073055A" w:rsidRDefault="0073055A" w:rsidP="00EB3BAC">
            <w:pPr>
              <w:pStyle w:val="a3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-проверка соблюдения графика</w:t>
            </w:r>
          </w:p>
          <w:p w:rsidR="0073055A" w:rsidRPr="00D0707C" w:rsidRDefault="0073055A" w:rsidP="00EB3BAC">
            <w:pPr>
              <w:pStyle w:val="a3"/>
              <w:ind w:left="-223" w:firstLine="223"/>
              <w:rPr>
                <w:rFonts w:ascii="Courier New" w:hAnsi="Courier New" w:cs="Courier New"/>
                <w:lang w:val="en-US"/>
              </w:rPr>
            </w:pPr>
            <w:r w:rsidRPr="00D0707C">
              <w:rPr>
                <w:rFonts w:ascii="Courier New" w:hAnsi="Courier New" w:cs="Courier New"/>
              </w:rPr>
              <w:t>документооборота.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FA3" w:rsidRDefault="0036045C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</w:t>
            </w:r>
            <w:r w:rsidR="005534A0">
              <w:rPr>
                <w:rFonts w:ascii="Courier New" w:hAnsi="Courier New" w:cs="Courier New"/>
              </w:rPr>
              <w:t>20</w:t>
            </w:r>
            <w:r w:rsidR="00EC5FA3">
              <w:rPr>
                <w:rFonts w:ascii="Courier New" w:hAnsi="Courier New" w:cs="Courier New"/>
              </w:rPr>
              <w:t>.01.</w:t>
            </w:r>
          </w:p>
          <w:p w:rsidR="0036045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EC5FA3">
              <w:rPr>
                <w:rFonts w:ascii="Courier New" w:hAnsi="Courier New" w:cs="Courier New"/>
              </w:rPr>
              <w:t xml:space="preserve"> </w:t>
            </w:r>
            <w:r w:rsidR="0036045C">
              <w:rPr>
                <w:rFonts w:ascii="Courier New" w:hAnsi="Courier New" w:cs="Courier New"/>
              </w:rPr>
              <w:t>г.</w:t>
            </w:r>
            <w:r w:rsidR="000E51FD">
              <w:rPr>
                <w:rFonts w:ascii="Courier New" w:hAnsi="Courier New" w:cs="Courier New"/>
              </w:rPr>
              <w:t xml:space="preserve"> </w:t>
            </w:r>
            <w:r w:rsidR="0036045C">
              <w:rPr>
                <w:rFonts w:ascii="Courier New" w:hAnsi="Courier New" w:cs="Courier New"/>
              </w:rPr>
              <w:t>по</w:t>
            </w:r>
            <w:r w:rsidR="00EC5FA3">
              <w:rPr>
                <w:rFonts w:ascii="Courier New" w:hAnsi="Courier New" w:cs="Courier New"/>
              </w:rPr>
              <w:t xml:space="preserve"> </w:t>
            </w:r>
            <w:r w:rsidR="005534A0">
              <w:rPr>
                <w:rFonts w:ascii="Courier New" w:hAnsi="Courier New" w:cs="Courier New"/>
              </w:rPr>
              <w:t>24</w:t>
            </w:r>
            <w:r w:rsidR="0036045C">
              <w:rPr>
                <w:rFonts w:ascii="Courier New" w:hAnsi="Courier New" w:cs="Courier New"/>
              </w:rPr>
              <w:t>.01.</w:t>
            </w:r>
          </w:p>
          <w:p w:rsidR="0073055A" w:rsidRPr="00D0707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045C">
              <w:rPr>
                <w:rFonts w:ascii="Courier New" w:hAnsi="Courier New" w:cs="Courier New"/>
              </w:rPr>
              <w:t xml:space="preserve"> г.</w:t>
            </w:r>
            <w:r w:rsidR="00EC5FA3">
              <w:rPr>
                <w:rFonts w:ascii="Courier New" w:hAnsi="Courier New" w:cs="Courier New"/>
              </w:rPr>
              <w:t xml:space="preserve"> </w:t>
            </w:r>
          </w:p>
        </w:tc>
      </w:tr>
      <w:tr w:rsidR="0073055A" w:rsidRPr="00D0707C" w:rsidTr="0000361A">
        <w:trPr>
          <w:trHeight w:hRule="exact" w:val="2279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3.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Постановка и организация бухгалтерского учета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  <w:color w:val="000000"/>
              </w:rPr>
              <w:t>-правильность организации бухгалтерского учета и составления плана в финансово-бюджетной сфере</w:t>
            </w:r>
            <w:r w:rsidRPr="00D0707C">
              <w:rPr>
                <w:rFonts w:ascii="Courier New" w:hAnsi="Courier New" w:cs="Courier New"/>
              </w:rPr>
              <w:t>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-наличие должностных инструкций с разделением обязанностей;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-оценка состояния постановки и организации бухгалтерского учета;</w:t>
            </w:r>
          </w:p>
          <w:p w:rsidR="0073055A" w:rsidRPr="00EC5FA3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-наличие положений об оплате труда, подотчет</w:t>
            </w:r>
            <w:r w:rsidR="005534A0">
              <w:rPr>
                <w:rFonts w:ascii="Courier New" w:hAnsi="Courier New" w:cs="Courier New"/>
              </w:rPr>
              <w:t>ных лицах, командировках и т.д.</w:t>
            </w:r>
            <w:r w:rsidRPr="00D0707C">
              <w:rPr>
                <w:rFonts w:ascii="Courier New" w:hAnsi="Courier New" w:cs="Courier New"/>
              </w:rPr>
              <w:t>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Default="0050494B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r w:rsidR="005534A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en-US"/>
              </w:rPr>
              <w:t>7</w:t>
            </w:r>
            <w:r w:rsidR="0036045C">
              <w:rPr>
                <w:rFonts w:ascii="Courier New" w:hAnsi="Courier New" w:cs="Courier New"/>
              </w:rPr>
              <w:t>.01.</w:t>
            </w:r>
          </w:p>
          <w:p w:rsidR="0036045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045C">
              <w:rPr>
                <w:rFonts w:ascii="Courier New" w:hAnsi="Courier New" w:cs="Courier New"/>
              </w:rPr>
              <w:t xml:space="preserve"> г. по </w:t>
            </w:r>
            <w:r w:rsidR="005534A0">
              <w:rPr>
                <w:rFonts w:ascii="Courier New" w:hAnsi="Courier New" w:cs="Courier New"/>
              </w:rPr>
              <w:t>28</w:t>
            </w:r>
            <w:r w:rsidR="0050494B">
              <w:rPr>
                <w:rFonts w:ascii="Courier New" w:hAnsi="Courier New" w:cs="Courier New"/>
              </w:rPr>
              <w:t>.0</w:t>
            </w:r>
            <w:r w:rsidR="0050494B">
              <w:rPr>
                <w:rFonts w:ascii="Courier New" w:hAnsi="Courier New" w:cs="Courier New"/>
                <w:lang w:val="en-US"/>
              </w:rPr>
              <w:t>1</w:t>
            </w:r>
            <w:r w:rsidR="0036045C">
              <w:rPr>
                <w:rFonts w:ascii="Courier New" w:hAnsi="Courier New" w:cs="Courier New"/>
              </w:rPr>
              <w:t>.</w:t>
            </w:r>
          </w:p>
          <w:p w:rsidR="0036045C" w:rsidRPr="00D0707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045C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3055A" w:rsidRPr="00D0707C" w:rsidTr="0000361A">
        <w:trPr>
          <w:trHeight w:hRule="exact" w:val="397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Ведение бухгалтерского учета 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-проверка правильности оформления документов;  </w:t>
            </w:r>
          </w:p>
          <w:p w:rsidR="0000361A" w:rsidRDefault="0073055A" w:rsidP="00EB3BAC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D0707C">
              <w:rPr>
                <w:rFonts w:ascii="Courier New" w:hAnsi="Courier New" w:cs="Courier New"/>
              </w:rPr>
              <w:t>-проверка</w:t>
            </w:r>
            <w:r w:rsidR="0000361A">
              <w:rPr>
                <w:rFonts w:ascii="Courier New" w:hAnsi="Courier New" w:cs="Courier New"/>
              </w:rPr>
              <w:t xml:space="preserve"> правильного и  своевременного </w:t>
            </w:r>
            <w:r w:rsidRPr="00D0707C">
              <w:rPr>
                <w:rFonts w:ascii="Courier New" w:hAnsi="Courier New" w:cs="Courier New"/>
              </w:rPr>
              <w:t>отражения операций  в бухгалтерском учете по су</w:t>
            </w:r>
            <w:r w:rsidR="0000361A">
              <w:rPr>
                <w:rFonts w:ascii="Courier New" w:hAnsi="Courier New" w:cs="Courier New"/>
              </w:rPr>
              <w:t>бсидиям (бюджетной деятельности</w:t>
            </w:r>
            <w:r w:rsidRPr="00D0707C">
              <w:rPr>
                <w:rFonts w:ascii="Courier New" w:hAnsi="Courier New" w:cs="Courier New"/>
              </w:rPr>
              <w:t xml:space="preserve"> </w:t>
            </w:r>
            <w:proofErr w:type="gramEnd"/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применения плана счетов, утвержденного в учетной политике Учреждения;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-ведение учета согласно инструкции по бюджетному учету;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матер</w:t>
            </w:r>
            <w:r w:rsidR="0000361A">
              <w:rPr>
                <w:rFonts w:ascii="Courier New" w:hAnsi="Courier New" w:cs="Courier New"/>
              </w:rPr>
              <w:t xml:space="preserve">иалов инвентаризаций и ревизий </w:t>
            </w:r>
            <w:r w:rsidRPr="00D0707C">
              <w:rPr>
                <w:rFonts w:ascii="Courier New" w:hAnsi="Courier New" w:cs="Courier New"/>
              </w:rPr>
              <w:t>и отражение результатов в бухгалтерском учете;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5C" w:rsidRDefault="0050494B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r w:rsidR="000E51FD">
              <w:rPr>
                <w:rFonts w:ascii="Courier New" w:hAnsi="Courier New" w:cs="Courier New"/>
                <w:lang w:val="en-US"/>
              </w:rPr>
              <w:t>2</w:t>
            </w:r>
            <w:r w:rsidR="000E51FD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="0036045C">
              <w:rPr>
                <w:rFonts w:ascii="Courier New" w:hAnsi="Courier New" w:cs="Courier New"/>
              </w:rPr>
              <w:t>.</w:t>
            </w:r>
          </w:p>
          <w:p w:rsidR="0036045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50494B">
              <w:rPr>
                <w:rFonts w:ascii="Courier New" w:hAnsi="Courier New" w:cs="Courier New"/>
              </w:rPr>
              <w:t xml:space="preserve"> г. по </w:t>
            </w:r>
            <w:r>
              <w:rPr>
                <w:rFonts w:ascii="Courier New" w:hAnsi="Courier New" w:cs="Courier New"/>
              </w:rPr>
              <w:t>31</w:t>
            </w:r>
            <w:r w:rsidR="0050494B">
              <w:rPr>
                <w:rFonts w:ascii="Courier New" w:hAnsi="Courier New" w:cs="Courier New"/>
              </w:rPr>
              <w:t>.0</w:t>
            </w:r>
            <w:r w:rsidR="0050494B">
              <w:rPr>
                <w:rFonts w:ascii="Courier New" w:hAnsi="Courier New" w:cs="Courier New"/>
                <w:lang w:val="en-US"/>
              </w:rPr>
              <w:t>1</w:t>
            </w:r>
            <w:r w:rsidR="0036045C">
              <w:rPr>
                <w:rFonts w:ascii="Courier New" w:hAnsi="Courier New" w:cs="Courier New"/>
              </w:rPr>
              <w:t>.</w:t>
            </w:r>
          </w:p>
          <w:p w:rsidR="0036045C" w:rsidRPr="00D0707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045C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3055A" w:rsidRPr="00D0707C" w:rsidTr="0000361A">
        <w:trPr>
          <w:trHeight w:hRule="exact" w:val="1857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Целевое использование средств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проверка применения КОСГУ и целевого использования средств;</w:t>
            </w:r>
          </w:p>
          <w:p w:rsidR="0073055A" w:rsidRPr="00EC5FA3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анализ сметы доходов и расходов в разрезе предметных статей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D0707C">
              <w:rPr>
                <w:rFonts w:ascii="Courier New" w:hAnsi="Courier New" w:cs="Courier New"/>
                <w:color w:val="000000"/>
              </w:rPr>
              <w:t>-соблюдение законодательства при ведении  деятельности в финансово-бюджетной сфере;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D0707C">
              <w:rPr>
                <w:rFonts w:ascii="Courier New" w:hAnsi="Courier New" w:cs="Courier New"/>
                <w:color w:val="000000"/>
              </w:rPr>
              <w:t>-законность использования средств;</w:t>
            </w:r>
          </w:p>
          <w:p w:rsidR="0073055A" w:rsidRPr="00D0707C" w:rsidRDefault="0073055A" w:rsidP="00EC5FA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Default="0050494B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r w:rsidR="000E51FD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</w:rPr>
              <w:t>.0</w:t>
            </w:r>
            <w:r w:rsidR="000E51FD">
              <w:rPr>
                <w:rFonts w:ascii="Courier New" w:hAnsi="Courier New" w:cs="Courier New"/>
              </w:rPr>
              <w:t>2</w:t>
            </w:r>
            <w:r w:rsidR="0036045C">
              <w:rPr>
                <w:rFonts w:ascii="Courier New" w:hAnsi="Courier New" w:cs="Courier New"/>
              </w:rPr>
              <w:t>.</w:t>
            </w:r>
          </w:p>
          <w:p w:rsidR="0036045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045C">
              <w:rPr>
                <w:rFonts w:ascii="Courier New" w:hAnsi="Courier New" w:cs="Courier New"/>
              </w:rPr>
              <w:t xml:space="preserve"> г. по</w:t>
            </w:r>
          </w:p>
          <w:p w:rsidR="0036045C" w:rsidRDefault="000E51FD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  <w:r w:rsidR="0050494B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2</w:t>
            </w:r>
            <w:r w:rsidR="0036045C">
              <w:rPr>
                <w:rFonts w:ascii="Courier New" w:hAnsi="Courier New" w:cs="Courier New"/>
              </w:rPr>
              <w:t>.</w:t>
            </w:r>
          </w:p>
          <w:p w:rsidR="0036045C" w:rsidRPr="00D0707C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045C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3055A" w:rsidRPr="00D0707C" w:rsidTr="0000361A">
        <w:trPr>
          <w:trHeight w:hRule="exact" w:val="228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Налоги и сборы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проверка правильности определения налоговых ставок;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проверка правильности применения налоговых вычетов;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проверка правильности применения льгот;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проверка правильности начисления, перечисления налоговых платежей;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 проверка правильности составления налоговой отчетности;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Default="000E51FD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="00073F12">
              <w:rPr>
                <w:rFonts w:ascii="Courier New" w:hAnsi="Courier New" w:cs="Courier New"/>
              </w:rPr>
              <w:t>.02.</w:t>
            </w:r>
          </w:p>
          <w:p w:rsidR="00073F12" w:rsidRPr="00073F12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073F12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3055A" w:rsidRPr="00D0707C" w:rsidTr="0000361A">
        <w:trPr>
          <w:trHeight w:hRule="exact" w:val="184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 xml:space="preserve">Состояние активов и обязательств 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D0707C">
              <w:rPr>
                <w:rFonts w:ascii="Courier New" w:hAnsi="Courier New" w:cs="Courier New"/>
                <w:color w:val="000000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73055A" w:rsidRPr="00D0707C" w:rsidRDefault="0000361A" w:rsidP="00EB3BAC">
            <w:pPr>
              <w:pStyle w:val="a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-проведение и результаты </w:t>
            </w:r>
            <w:r w:rsidR="0073055A" w:rsidRPr="00D0707C">
              <w:rPr>
                <w:rFonts w:ascii="Courier New" w:hAnsi="Courier New" w:cs="Courier New"/>
                <w:color w:val="000000"/>
              </w:rPr>
              <w:t>инвентаризаций;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Default="000E51FD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  <w:r w:rsidR="00073F12">
              <w:rPr>
                <w:rFonts w:ascii="Courier New" w:hAnsi="Courier New" w:cs="Courier New"/>
              </w:rPr>
              <w:t>.02.</w:t>
            </w:r>
          </w:p>
          <w:p w:rsidR="00073F12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465498" w:rsidRPr="0000361A">
              <w:rPr>
                <w:rFonts w:ascii="Courier New" w:hAnsi="Courier New" w:cs="Courier New"/>
              </w:rPr>
              <w:t xml:space="preserve"> </w:t>
            </w:r>
            <w:r w:rsidR="00073F12">
              <w:rPr>
                <w:rFonts w:ascii="Courier New" w:hAnsi="Courier New" w:cs="Courier New"/>
              </w:rPr>
              <w:t>г.</w:t>
            </w:r>
          </w:p>
          <w:p w:rsidR="00073F12" w:rsidRDefault="00073F12" w:rsidP="00073F12"/>
          <w:p w:rsidR="00073F12" w:rsidRPr="0000361A" w:rsidRDefault="0050494B" w:rsidP="00073F12">
            <w:pPr>
              <w:rPr>
                <w:rFonts w:ascii="Courier New" w:hAnsi="Courier New" w:cs="Courier New"/>
              </w:rPr>
            </w:pPr>
            <w:r w:rsidRPr="0000361A">
              <w:rPr>
                <w:rFonts w:ascii="Courier New" w:hAnsi="Courier New" w:cs="Courier New"/>
              </w:rPr>
              <w:t>25</w:t>
            </w:r>
            <w:r w:rsidR="0000361A">
              <w:rPr>
                <w:rFonts w:ascii="Courier New" w:hAnsi="Courier New" w:cs="Courier New"/>
              </w:rPr>
              <w:t>.12.2021</w:t>
            </w:r>
            <w:r w:rsidRPr="0000361A">
              <w:rPr>
                <w:rFonts w:ascii="Courier New" w:hAnsi="Courier New" w:cs="Courier New"/>
              </w:rPr>
              <w:t xml:space="preserve"> –</w:t>
            </w:r>
            <w:r w:rsidR="000E51FD" w:rsidRPr="0000361A">
              <w:rPr>
                <w:rFonts w:ascii="Courier New" w:hAnsi="Courier New" w:cs="Courier New"/>
              </w:rPr>
              <w:t>2</w:t>
            </w:r>
            <w:r w:rsidR="0000361A">
              <w:rPr>
                <w:rFonts w:ascii="Courier New" w:hAnsi="Courier New" w:cs="Courier New"/>
              </w:rPr>
              <w:t>8.12.2021</w:t>
            </w:r>
          </w:p>
        </w:tc>
      </w:tr>
      <w:tr w:rsidR="0073055A" w:rsidRPr="00D0707C" w:rsidTr="0000361A">
        <w:trPr>
          <w:trHeight w:hRule="exact" w:val="113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Финансовый результат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правильности, полноты определения и отражения в учете доходов в финансово-бюджетной сфере деятельности в разрезе предметных статей сметы доходов и расходов;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12" w:rsidRDefault="0050494B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r w:rsidR="000E51F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="00073F12">
              <w:rPr>
                <w:rFonts w:ascii="Courier New" w:hAnsi="Courier New" w:cs="Courier New"/>
              </w:rPr>
              <w:t>.</w:t>
            </w:r>
          </w:p>
          <w:p w:rsidR="00073F12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50494B">
              <w:rPr>
                <w:rFonts w:ascii="Courier New" w:hAnsi="Courier New" w:cs="Courier New"/>
              </w:rPr>
              <w:t xml:space="preserve"> по </w:t>
            </w:r>
            <w:r w:rsidR="000E51FD">
              <w:rPr>
                <w:rFonts w:ascii="Courier New" w:hAnsi="Courier New" w:cs="Courier New"/>
              </w:rPr>
              <w:t>12</w:t>
            </w:r>
            <w:r w:rsidR="0050494B">
              <w:rPr>
                <w:rFonts w:ascii="Courier New" w:hAnsi="Courier New" w:cs="Courier New"/>
              </w:rPr>
              <w:t>.0</w:t>
            </w:r>
            <w:r w:rsidR="0050494B">
              <w:rPr>
                <w:rFonts w:ascii="Courier New" w:hAnsi="Courier New" w:cs="Courier New"/>
                <w:lang w:val="en-US"/>
              </w:rPr>
              <w:t>2</w:t>
            </w:r>
            <w:r w:rsidR="00073F12">
              <w:rPr>
                <w:rFonts w:ascii="Courier New" w:hAnsi="Courier New" w:cs="Courier New"/>
              </w:rPr>
              <w:t>.</w:t>
            </w:r>
          </w:p>
          <w:p w:rsidR="0073055A" w:rsidRPr="000E51FD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</w:tr>
      <w:tr w:rsidR="0073055A" w:rsidRPr="00D0707C" w:rsidTr="0000361A">
        <w:trPr>
          <w:trHeight w:hRule="exact" w:val="3108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Бухгалтерская и статистическая отчетность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правильности оценки статей отчетности;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на согласованность показателей форм отчетности;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73055A" w:rsidRPr="00D0707C" w:rsidRDefault="0073055A" w:rsidP="00EB3BAC">
            <w:pPr>
              <w:pStyle w:val="a3"/>
              <w:rPr>
                <w:rFonts w:ascii="Courier New" w:hAnsi="Courier New" w:cs="Courier New"/>
              </w:rPr>
            </w:pPr>
            <w:r w:rsidRPr="00D0707C">
              <w:rPr>
                <w:rFonts w:ascii="Courier New" w:hAnsi="Courier New" w:cs="Courier New"/>
              </w:rPr>
              <w:t>-проверка статистической отчетности.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55A" w:rsidRDefault="0050494B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r w:rsidR="000E51FD">
              <w:rPr>
                <w:rFonts w:ascii="Courier New" w:hAnsi="Courier New" w:cs="Courier New"/>
                <w:lang w:val="en-US"/>
              </w:rPr>
              <w:t>1</w:t>
            </w:r>
            <w:r w:rsidR="000E51F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="00073F12">
              <w:rPr>
                <w:rFonts w:ascii="Courier New" w:hAnsi="Courier New" w:cs="Courier New"/>
              </w:rPr>
              <w:t>.</w:t>
            </w:r>
          </w:p>
          <w:p w:rsidR="00073F12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0E51FD">
              <w:rPr>
                <w:rFonts w:ascii="Courier New" w:hAnsi="Courier New" w:cs="Courier New"/>
              </w:rPr>
              <w:t xml:space="preserve"> по 18.02</w:t>
            </w:r>
            <w:r w:rsidR="00073F12">
              <w:rPr>
                <w:rFonts w:ascii="Courier New" w:hAnsi="Courier New" w:cs="Courier New"/>
              </w:rPr>
              <w:t>.</w:t>
            </w:r>
          </w:p>
          <w:p w:rsidR="00073F12" w:rsidRPr="000E51FD" w:rsidRDefault="0000361A" w:rsidP="00EB3BA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</w:tr>
    </w:tbl>
    <w:p w:rsidR="0073055A" w:rsidRPr="0000361A" w:rsidRDefault="0073055A" w:rsidP="0073055A">
      <w:pPr>
        <w:pStyle w:val="a3"/>
        <w:rPr>
          <w:rFonts w:ascii="Arial" w:hAnsi="Arial" w:cs="Arial"/>
          <w:sz w:val="24"/>
          <w:szCs w:val="24"/>
        </w:rPr>
      </w:pPr>
    </w:p>
    <w:p w:rsidR="000F081A" w:rsidRPr="0000361A" w:rsidRDefault="000F081A">
      <w:pPr>
        <w:rPr>
          <w:rFonts w:ascii="Arial" w:hAnsi="Arial" w:cs="Arial"/>
          <w:sz w:val="24"/>
          <w:szCs w:val="24"/>
        </w:rPr>
      </w:pPr>
    </w:p>
    <w:sectPr w:rsidR="000F081A" w:rsidRPr="0000361A" w:rsidSect="0073055A">
      <w:pgSz w:w="11906" w:h="16838"/>
      <w:pgMar w:top="1134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62" w:rsidRDefault="00E95562" w:rsidP="0073055A">
      <w:pPr>
        <w:spacing w:after="0" w:line="240" w:lineRule="auto"/>
      </w:pPr>
      <w:r>
        <w:separator/>
      </w:r>
    </w:p>
  </w:endnote>
  <w:endnote w:type="continuationSeparator" w:id="0">
    <w:p w:rsidR="00E95562" w:rsidRDefault="00E95562" w:rsidP="007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62" w:rsidRDefault="00E95562" w:rsidP="0073055A">
      <w:pPr>
        <w:spacing w:after="0" w:line="240" w:lineRule="auto"/>
      </w:pPr>
      <w:r>
        <w:separator/>
      </w:r>
    </w:p>
  </w:footnote>
  <w:footnote w:type="continuationSeparator" w:id="0">
    <w:p w:rsidR="00E95562" w:rsidRDefault="00E95562" w:rsidP="0073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A"/>
    <w:rsid w:val="0000361A"/>
    <w:rsid w:val="00073F12"/>
    <w:rsid w:val="000E51FD"/>
    <w:rsid w:val="000F081A"/>
    <w:rsid w:val="0036045C"/>
    <w:rsid w:val="003C256B"/>
    <w:rsid w:val="00465498"/>
    <w:rsid w:val="004D5C4A"/>
    <w:rsid w:val="0050494B"/>
    <w:rsid w:val="005534A0"/>
    <w:rsid w:val="00665221"/>
    <w:rsid w:val="0073055A"/>
    <w:rsid w:val="00757AB1"/>
    <w:rsid w:val="00784648"/>
    <w:rsid w:val="007F79CE"/>
    <w:rsid w:val="00877763"/>
    <w:rsid w:val="00A05970"/>
    <w:rsid w:val="00A3445F"/>
    <w:rsid w:val="00A96B2C"/>
    <w:rsid w:val="00B6330C"/>
    <w:rsid w:val="00B70427"/>
    <w:rsid w:val="00DC1B5C"/>
    <w:rsid w:val="00E01AA2"/>
    <w:rsid w:val="00E95562"/>
    <w:rsid w:val="00E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5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55A"/>
  </w:style>
  <w:style w:type="paragraph" w:styleId="a6">
    <w:name w:val="footer"/>
    <w:basedOn w:val="a"/>
    <w:link w:val="a7"/>
    <w:uiPriority w:val="99"/>
    <w:semiHidden/>
    <w:unhideWhenUsed/>
    <w:rsid w:val="007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55A"/>
  </w:style>
  <w:style w:type="paragraph" w:styleId="a8">
    <w:name w:val="Balloon Text"/>
    <w:basedOn w:val="a"/>
    <w:link w:val="a9"/>
    <w:uiPriority w:val="99"/>
    <w:semiHidden/>
    <w:unhideWhenUsed/>
    <w:rsid w:val="007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5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55A"/>
  </w:style>
  <w:style w:type="paragraph" w:styleId="a6">
    <w:name w:val="footer"/>
    <w:basedOn w:val="a"/>
    <w:link w:val="a7"/>
    <w:uiPriority w:val="99"/>
    <w:semiHidden/>
    <w:unhideWhenUsed/>
    <w:rsid w:val="007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55A"/>
  </w:style>
  <w:style w:type="paragraph" w:styleId="a8">
    <w:name w:val="Balloon Text"/>
    <w:basedOn w:val="a"/>
    <w:link w:val="a9"/>
    <w:uiPriority w:val="99"/>
    <w:semiHidden/>
    <w:unhideWhenUsed/>
    <w:rsid w:val="007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1C47-1948-4A5D-9180-D3836F28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cp:lastPrinted>2021-02-01T04:40:00Z</cp:lastPrinted>
  <dcterms:created xsi:type="dcterms:W3CDTF">2021-02-01T04:38:00Z</dcterms:created>
  <dcterms:modified xsi:type="dcterms:W3CDTF">2021-02-01T04:40:00Z</dcterms:modified>
</cp:coreProperties>
</file>