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DD" w:rsidRPr="00E417A1" w:rsidRDefault="00A562DD" w:rsidP="002E21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19.07.2016 г. № 143</w:t>
      </w:r>
    </w:p>
    <w:p w:rsidR="00A562DD" w:rsidRPr="00E417A1" w:rsidRDefault="00A562DD" w:rsidP="002E21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417A1"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A562DD" w:rsidRPr="00E417A1" w:rsidRDefault="00A562DD" w:rsidP="002E21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417A1">
        <w:rPr>
          <w:rFonts w:ascii="Arial" w:hAnsi="Arial" w:cs="Arial"/>
          <w:b/>
          <w:bCs/>
          <w:sz w:val="28"/>
          <w:szCs w:val="28"/>
        </w:rPr>
        <w:t>ИРКУТСКАЯ ОБЛАСТЬ</w:t>
      </w:r>
    </w:p>
    <w:p w:rsidR="00A562DD" w:rsidRPr="00E417A1" w:rsidRDefault="00A562DD" w:rsidP="002E21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417A1">
        <w:rPr>
          <w:rFonts w:ascii="Arial" w:hAnsi="Arial" w:cs="Arial"/>
          <w:b/>
          <w:bCs/>
          <w:sz w:val="28"/>
          <w:szCs w:val="28"/>
        </w:rPr>
        <w:t>БАЛАГАНСКИЙ РАЙОН</w:t>
      </w:r>
    </w:p>
    <w:p w:rsidR="00A562DD" w:rsidRPr="00E417A1" w:rsidRDefault="00A562DD" w:rsidP="002E21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417A1">
        <w:rPr>
          <w:rFonts w:ascii="Arial" w:hAnsi="Arial" w:cs="Arial"/>
          <w:b/>
          <w:bCs/>
          <w:sz w:val="28"/>
          <w:szCs w:val="28"/>
        </w:rPr>
        <w:t>БИРИТСКОЕ СЕЛЬСКОЕ ПОСЕЛЕНИЕ</w:t>
      </w:r>
    </w:p>
    <w:p w:rsidR="00A562DD" w:rsidRPr="00E417A1" w:rsidRDefault="00A562DD" w:rsidP="002E21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417A1">
        <w:rPr>
          <w:rFonts w:ascii="Arial" w:hAnsi="Arial" w:cs="Arial"/>
          <w:b/>
          <w:bCs/>
          <w:sz w:val="28"/>
          <w:szCs w:val="28"/>
        </w:rPr>
        <w:t>АДМИНИСТРАЦИЯ</w:t>
      </w:r>
    </w:p>
    <w:p w:rsidR="00A562DD" w:rsidRDefault="00A562DD" w:rsidP="002E21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417A1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A562DD" w:rsidRDefault="00A562DD" w:rsidP="002E21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562DD" w:rsidRDefault="00A562DD" w:rsidP="002E21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ОБ УТВЕРЖДЕНИИ ПОРЯДКА ЗАКЛЮЧЕНИЯ  СПЕЦИАЛЬНОГО ИНВЕСТИЦИОННОГО КОНТРАКТА БИРИТСКОГО МУНИЦИПАЛЬНОГО ОБРАЗОВАНИЯ</w:t>
      </w:r>
    </w:p>
    <w:p w:rsidR="00A562DD" w:rsidRDefault="00A562DD" w:rsidP="002E212B"/>
    <w:p w:rsidR="00A562DD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В соответствии с Федеральным законом от 31 декабря 2014 г. N 488-ФЗ "О промышленной политике в Российской Федерации" руководствуясь Уставом Биритского муниципального образования, администрация Биритского муниципального образования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562DD" w:rsidRDefault="00A562DD" w:rsidP="00EC596F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EC596F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A562DD" w:rsidRPr="00EC596F" w:rsidRDefault="00A562DD" w:rsidP="00EC596F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A562DD" w:rsidRPr="00EC596F" w:rsidRDefault="00A562DD" w:rsidP="00EC596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1. Утвердить Порядок заключения специального инвестиционного контракта Биритского муниципального образования.</w:t>
      </w:r>
    </w:p>
    <w:p w:rsidR="00A562DD" w:rsidRPr="00EC596F" w:rsidRDefault="00A562DD" w:rsidP="00EC596F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2. </w:t>
      </w:r>
      <w:r w:rsidRPr="00EC596F">
        <w:rPr>
          <w:rFonts w:ascii="Arial" w:hAnsi="Arial" w:cs="Arial"/>
          <w:sz w:val="24"/>
          <w:szCs w:val="24"/>
        </w:rPr>
        <w:t>Настоящее постановление подлежит опубликованию в официальном вестнике Биритского муниципального образования «Биритский вестник», размещению на сайте администрации Биритского муниципального образования в информационно – телекоммуникационной сети «Интернет».</w:t>
      </w:r>
    </w:p>
    <w:p w:rsidR="00A562DD" w:rsidRPr="00EC596F" w:rsidRDefault="00A562DD" w:rsidP="00EC596F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pacing w:val="6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pacing w:val="6"/>
          <w:sz w:val="24"/>
          <w:szCs w:val="24"/>
        </w:rPr>
        <w:t>Настоящее постановление</w:t>
      </w:r>
      <w:r w:rsidRPr="00EC596F">
        <w:rPr>
          <w:rFonts w:ascii="Arial" w:hAnsi="Arial" w:cs="Arial"/>
          <w:spacing w:val="6"/>
          <w:sz w:val="24"/>
          <w:szCs w:val="24"/>
        </w:rPr>
        <w:t xml:space="preserve"> вступает в силу после его официального опубликования.</w:t>
      </w:r>
    </w:p>
    <w:p w:rsidR="00A562DD" w:rsidRPr="00EC596F" w:rsidRDefault="00A562DD" w:rsidP="00EC5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pacing w:val="6"/>
          <w:sz w:val="24"/>
          <w:szCs w:val="24"/>
        </w:rPr>
        <w:tab/>
        <w:t xml:space="preserve">4. </w:t>
      </w:r>
      <w:r w:rsidRPr="00EC596F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A562DD" w:rsidRPr="00EC596F" w:rsidRDefault="00A562DD" w:rsidP="00EC596F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pacing w:val="6"/>
          <w:sz w:val="24"/>
          <w:szCs w:val="24"/>
        </w:rPr>
      </w:pPr>
    </w:p>
    <w:p w:rsidR="00A562DD" w:rsidRPr="00EC596F" w:rsidRDefault="00A562DD" w:rsidP="00EC596F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pacing w:val="6"/>
          <w:sz w:val="24"/>
          <w:szCs w:val="24"/>
        </w:rPr>
      </w:pPr>
    </w:p>
    <w:p w:rsidR="00A562DD" w:rsidRPr="00EC596F" w:rsidRDefault="00A562DD" w:rsidP="00EC596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C596F">
        <w:rPr>
          <w:rFonts w:ascii="Arial" w:hAnsi="Arial" w:cs="Arial"/>
          <w:sz w:val="24"/>
          <w:szCs w:val="24"/>
        </w:rPr>
        <w:t>Глава Биритского муниципального образования</w:t>
      </w:r>
      <w:r w:rsidRPr="00EC596F">
        <w:rPr>
          <w:rFonts w:ascii="Arial" w:hAnsi="Arial" w:cs="Arial"/>
          <w:sz w:val="24"/>
          <w:szCs w:val="24"/>
        </w:rPr>
        <w:tab/>
      </w:r>
      <w:r w:rsidRPr="00EC596F">
        <w:rPr>
          <w:rFonts w:ascii="Arial" w:hAnsi="Arial" w:cs="Arial"/>
          <w:sz w:val="24"/>
          <w:szCs w:val="24"/>
        </w:rPr>
        <w:tab/>
        <w:t xml:space="preserve">                        Е.В.Черная</w:t>
      </w:r>
      <w:r w:rsidRPr="00EC596F">
        <w:rPr>
          <w:rFonts w:ascii="Arial" w:hAnsi="Arial" w:cs="Arial"/>
          <w:sz w:val="24"/>
          <w:szCs w:val="24"/>
        </w:rPr>
        <w:tab/>
      </w:r>
    </w:p>
    <w:p w:rsidR="00A562DD" w:rsidRPr="00EC596F" w:rsidRDefault="00A562DD" w:rsidP="00EC596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A562DD" w:rsidRPr="00EC596F" w:rsidRDefault="00A562DD" w:rsidP="00EC5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2DD" w:rsidRPr="00EC596F" w:rsidRDefault="00A562DD" w:rsidP="00EC5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2DD" w:rsidRDefault="00A562DD" w:rsidP="002E212B"/>
    <w:p w:rsidR="00A562DD" w:rsidRDefault="00A562DD" w:rsidP="002E212B"/>
    <w:p w:rsidR="00A562DD" w:rsidRDefault="00A562DD" w:rsidP="002E212B"/>
    <w:p w:rsidR="00A562DD" w:rsidRDefault="00A562DD" w:rsidP="002E212B"/>
    <w:p w:rsidR="00A562DD" w:rsidRDefault="00A562DD" w:rsidP="002E212B"/>
    <w:p w:rsidR="00A562DD" w:rsidRDefault="00A562DD" w:rsidP="002E212B"/>
    <w:p w:rsidR="00A562DD" w:rsidRDefault="00A562DD" w:rsidP="002E212B"/>
    <w:p w:rsidR="00A562DD" w:rsidRDefault="00A562DD" w:rsidP="002E212B"/>
    <w:p w:rsidR="00A562DD" w:rsidRDefault="00A562DD" w:rsidP="002E212B"/>
    <w:p w:rsidR="00A562DD" w:rsidRDefault="00A562DD" w:rsidP="00EC596F">
      <w:pPr>
        <w:pStyle w:val="ConsPlusNormal"/>
        <w:tabs>
          <w:tab w:val="left" w:pos="5529"/>
        </w:tabs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D682D">
        <w:rPr>
          <w:rFonts w:ascii="Courier New" w:hAnsi="Courier New" w:cs="Courier New"/>
          <w:sz w:val="22"/>
          <w:szCs w:val="22"/>
        </w:rPr>
        <w:t>Утвержден</w:t>
      </w:r>
      <w:r>
        <w:rPr>
          <w:rFonts w:ascii="Courier New" w:hAnsi="Courier New" w:cs="Courier New"/>
          <w:sz w:val="22"/>
          <w:szCs w:val="22"/>
        </w:rPr>
        <w:t>о</w:t>
      </w:r>
      <w:r w:rsidRPr="003D682D">
        <w:rPr>
          <w:rFonts w:ascii="Courier New" w:hAnsi="Courier New" w:cs="Courier New"/>
          <w:sz w:val="22"/>
          <w:szCs w:val="22"/>
        </w:rPr>
        <w:t xml:space="preserve"> </w:t>
      </w:r>
    </w:p>
    <w:p w:rsidR="00A562DD" w:rsidRDefault="00A562DD" w:rsidP="00EC596F">
      <w:pPr>
        <w:pStyle w:val="ConsPlusNormal"/>
        <w:tabs>
          <w:tab w:val="left" w:pos="5529"/>
        </w:tabs>
        <w:jc w:val="right"/>
        <w:outlineLvl w:val="0"/>
        <w:rPr>
          <w:rFonts w:ascii="Courier New" w:hAnsi="Courier New" w:cs="Courier New"/>
        </w:rPr>
      </w:pPr>
      <w:r w:rsidRPr="003D682D">
        <w:rPr>
          <w:rFonts w:ascii="Courier New" w:hAnsi="Courier New" w:cs="Courier New"/>
          <w:sz w:val="22"/>
          <w:szCs w:val="22"/>
        </w:rPr>
        <w:t>постановлением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3D682D">
        <w:rPr>
          <w:rFonts w:ascii="Courier New" w:hAnsi="Courier New" w:cs="Courier New"/>
          <w:sz w:val="22"/>
          <w:szCs w:val="22"/>
        </w:rPr>
        <w:t>администрации</w:t>
      </w:r>
      <w:r>
        <w:rPr>
          <w:rFonts w:ascii="Courier New" w:hAnsi="Courier New" w:cs="Courier New"/>
        </w:rPr>
        <w:t xml:space="preserve"> </w:t>
      </w:r>
    </w:p>
    <w:p w:rsidR="00A562DD" w:rsidRPr="003D682D" w:rsidRDefault="00A562DD" w:rsidP="00EC596F">
      <w:pPr>
        <w:pStyle w:val="ConsPlusNormal"/>
        <w:tabs>
          <w:tab w:val="left" w:pos="5529"/>
        </w:tabs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>Бирит</w:t>
      </w:r>
      <w:r w:rsidRPr="003D682D">
        <w:rPr>
          <w:rFonts w:ascii="Courier New" w:hAnsi="Courier New" w:cs="Courier New"/>
          <w:sz w:val="22"/>
          <w:szCs w:val="22"/>
        </w:rPr>
        <w:t>ского</w:t>
      </w:r>
      <w:r>
        <w:rPr>
          <w:rFonts w:ascii="Courier New" w:hAnsi="Courier New" w:cs="Courier New"/>
        </w:rPr>
        <w:t xml:space="preserve"> </w:t>
      </w:r>
      <w:r w:rsidRPr="003D682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562DD" w:rsidRPr="00814F56" w:rsidRDefault="00A562DD" w:rsidP="00EC596F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19.07.2016 № 143</w:t>
      </w:r>
    </w:p>
    <w:p w:rsidR="00A562DD" w:rsidRDefault="00A562DD" w:rsidP="00EC596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ПОРЯДОК ЗАКЛЮЧЕНИЯ  СПЕЦИАЛЬНОГО ИНВЕСТИЦИОННОГО КОНТРАКТА БИРИТСКОГО МУНИЦИПАЛЬНОГО ОБРАЗОВАНИЯ</w:t>
      </w:r>
    </w:p>
    <w:p w:rsidR="00A562DD" w:rsidRDefault="00A562DD" w:rsidP="002E212B"/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1. Настоящий Порядок разработан в соответствии с Федеральным законом от 31 декабря 2014 г. № 488-ФЗ "О промышленной политике в Российской Федерации" и определяет порядок заключения специального и</w:t>
      </w:r>
      <w:r>
        <w:rPr>
          <w:rFonts w:ascii="Arial" w:hAnsi="Arial" w:cs="Arial"/>
          <w:sz w:val="24"/>
          <w:szCs w:val="24"/>
        </w:rPr>
        <w:t>нвестиционного контракта Бирит</w:t>
      </w:r>
      <w:r w:rsidRPr="00EC596F">
        <w:rPr>
          <w:rFonts w:ascii="Arial" w:hAnsi="Arial" w:cs="Arial"/>
          <w:sz w:val="24"/>
          <w:szCs w:val="24"/>
        </w:rPr>
        <w:t>ского муниципального образования в целях предоставления инвестору отдельных мер стимулирования деятельности в сфере промышленности, осуществляемые за счет средств бюджета поселения.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2.Специальный инвестиционный ко</w:t>
      </w:r>
      <w:r>
        <w:rPr>
          <w:rFonts w:ascii="Arial" w:hAnsi="Arial" w:cs="Arial"/>
          <w:sz w:val="24"/>
          <w:szCs w:val="24"/>
        </w:rPr>
        <w:t>нтракт заключается от имени Бирит</w:t>
      </w:r>
      <w:r w:rsidRPr="00EC596F">
        <w:rPr>
          <w:rFonts w:ascii="Arial" w:hAnsi="Arial" w:cs="Arial"/>
          <w:sz w:val="24"/>
          <w:szCs w:val="24"/>
        </w:rPr>
        <w:t>ского муниципального образования органом исполнительной власти поселения в соответствии с отраслевой принадлежностью инвестиционного проекта, (далее – уполномоченный орган),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(или) освоить производство промышленной</w:t>
      </w:r>
      <w:r>
        <w:rPr>
          <w:rFonts w:ascii="Arial" w:hAnsi="Arial" w:cs="Arial"/>
          <w:sz w:val="24"/>
          <w:szCs w:val="24"/>
        </w:rPr>
        <w:t xml:space="preserve"> продукции на территории Бирит</w:t>
      </w:r>
      <w:r w:rsidRPr="00EC596F">
        <w:rPr>
          <w:rFonts w:ascii="Arial" w:hAnsi="Arial" w:cs="Arial"/>
          <w:sz w:val="24"/>
          <w:szCs w:val="24"/>
        </w:rPr>
        <w:t>ского муниципального образования (далее также – инвестор, привлеченное лицо, инвестиционный проект соответственно).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3. Сторонами специального инвест</w:t>
      </w:r>
      <w:r>
        <w:rPr>
          <w:rFonts w:ascii="Arial" w:hAnsi="Arial" w:cs="Arial"/>
          <w:sz w:val="24"/>
          <w:szCs w:val="24"/>
        </w:rPr>
        <w:t>иционного контракта является Бирит</w:t>
      </w:r>
      <w:r w:rsidRPr="00EC596F">
        <w:rPr>
          <w:rFonts w:ascii="Arial" w:hAnsi="Arial" w:cs="Arial"/>
          <w:sz w:val="24"/>
          <w:szCs w:val="24"/>
        </w:rPr>
        <w:t>ское муниципальное образование в случае осуществления в отношении инвестора, являющегося стороной специального инвестиционного контракта, и (или) иных лиц, указанных в специальном инвестиционном контракте, мер стимулирования деятельности в сфере промышленности, предусмотренных муниципальными правовыми актами.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4. Рассмотрение и отбор инвестиционных проектов, в отношении которых может быть заключен специальный инвестиционный контракт, осуществляется инвестиционным с</w:t>
      </w:r>
      <w:r>
        <w:rPr>
          <w:rFonts w:ascii="Arial" w:hAnsi="Arial" w:cs="Arial"/>
          <w:sz w:val="24"/>
          <w:szCs w:val="24"/>
        </w:rPr>
        <w:t>оветом при Администрации Бирит</w:t>
      </w:r>
      <w:r w:rsidRPr="00EC596F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5. 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сельского поселения в отраслях промышленности, в рамках которых реализуются инвестиционные проекты.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6. Типовая форма специального инвестиционного контракта утверждена постановлением Правительства Российской Федерации от 16 июля 2015 г.</w:t>
      </w:r>
      <w:r>
        <w:rPr>
          <w:rFonts w:ascii="Arial" w:hAnsi="Arial" w:cs="Arial"/>
          <w:sz w:val="24"/>
          <w:szCs w:val="24"/>
        </w:rPr>
        <w:t xml:space="preserve"> </w:t>
      </w:r>
      <w:r w:rsidRPr="00EC596F">
        <w:rPr>
          <w:rFonts w:ascii="Arial" w:hAnsi="Arial" w:cs="Arial"/>
          <w:sz w:val="24"/>
          <w:szCs w:val="24"/>
        </w:rPr>
        <w:t>№ 708 "О специальных инвестиционных контрактах для отдельных отраслей промышленности".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7.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не более 10 лет.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8. Для заключения специального инвестиционного контракта потенциальный инвестор и (или) привлеченное лицо (далее также – претендент) представляет в администрацию заявление по форме согласно приложению к настоящему Порядку с приложением: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EC596F">
        <w:rPr>
          <w:rFonts w:ascii="Arial" w:hAnsi="Arial" w:cs="Arial"/>
          <w:sz w:val="24"/>
          <w:szCs w:val="24"/>
        </w:rPr>
        <w:t>заверенных в установленном порядке копий документов, подтверждающих вложение инвестиций в инвестиционный проект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EC596F">
        <w:rPr>
          <w:rFonts w:ascii="Arial" w:hAnsi="Arial" w:cs="Arial"/>
          <w:sz w:val="24"/>
          <w:szCs w:val="24"/>
        </w:rPr>
        <w:t>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контракт;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EC596F">
        <w:rPr>
          <w:rFonts w:ascii="Arial" w:hAnsi="Arial" w:cs="Arial"/>
          <w:sz w:val="24"/>
          <w:szCs w:val="24"/>
        </w:rPr>
        <w:t>предлагаемого перечня обязательств потенциального инвестора и (или) привлеченного лица (при наличии);</w:t>
      </w:r>
    </w:p>
    <w:p w:rsidR="00A562DD" w:rsidRPr="00EC596F" w:rsidRDefault="00A562DD" w:rsidP="00EC596F">
      <w:pPr>
        <w:tabs>
          <w:tab w:val="left" w:pos="90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EC596F">
        <w:rPr>
          <w:rFonts w:ascii="Arial" w:hAnsi="Arial" w:cs="Arial"/>
          <w:sz w:val="24"/>
          <w:szCs w:val="24"/>
        </w:rPr>
        <w:t>бизнес-плана, содержащего сведения: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C596F">
        <w:rPr>
          <w:rFonts w:ascii="Arial" w:hAnsi="Arial" w:cs="Arial"/>
          <w:sz w:val="24"/>
          <w:szCs w:val="24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C596F">
        <w:rPr>
          <w:rFonts w:ascii="Arial" w:hAnsi="Arial" w:cs="Arial"/>
          <w:sz w:val="24"/>
          <w:szCs w:val="24"/>
        </w:rPr>
        <w:t>о перечне мероприятий инвестиционного проекта;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C596F">
        <w:rPr>
          <w:rFonts w:ascii="Arial" w:hAnsi="Arial" w:cs="Arial"/>
          <w:sz w:val="24"/>
          <w:szCs w:val="24"/>
        </w:rPr>
        <w:t>об объеме инвестиций в инвестиционный проект и сроках окупаемости;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C596F">
        <w:rPr>
          <w:rFonts w:ascii="Arial" w:hAnsi="Arial" w:cs="Arial"/>
          <w:sz w:val="24"/>
          <w:szCs w:val="24"/>
        </w:rPr>
        <w:t>финансовый план;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C596F">
        <w:rPr>
          <w:rFonts w:ascii="Arial" w:hAnsi="Arial" w:cs="Arial"/>
          <w:sz w:val="24"/>
          <w:szCs w:val="24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A562DD" w:rsidRPr="00EC596F" w:rsidRDefault="00A562DD" w:rsidP="00EC5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-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A562DD" w:rsidRPr="00EC596F" w:rsidRDefault="00A562DD" w:rsidP="00EC5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- перечень планируемых к внедрению наилучших доступных технологий, предусмотренных Федеральным законом от 10 января 2002 г. № 7-ФЗ "Об охране окружающей среды" (в случае их внедрения);</w:t>
      </w:r>
    </w:p>
    <w:p w:rsidR="00A562DD" w:rsidRPr="00EC596F" w:rsidRDefault="00A562DD" w:rsidP="00EC5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- объем налогов, планируемых к уплате по окончании срока специального инвестиционного контракта;</w:t>
      </w:r>
    </w:p>
    <w:p w:rsidR="00A562DD" w:rsidRPr="00EC596F" w:rsidRDefault="00A562DD" w:rsidP="00EC5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-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A562DD" w:rsidRPr="00EC596F" w:rsidRDefault="00A562DD" w:rsidP="00EC5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- количество создаваемых рабочих мест в ходе реализации инвестиционного проекта;</w:t>
      </w:r>
    </w:p>
    <w:p w:rsidR="00A562DD" w:rsidRPr="00EC596F" w:rsidRDefault="00A562DD" w:rsidP="00EC5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- иные показатели, характеризующие выполнение инвестором принятых обязательств.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В случае участия привлеченного лица в заключении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</w:t>
      </w:r>
      <w:r w:rsidRPr="00EC596F">
        <w:rPr>
          <w:rFonts w:ascii="Arial" w:hAnsi="Arial" w:cs="Arial"/>
          <w:sz w:val="24"/>
          <w:szCs w:val="24"/>
        </w:rPr>
        <w:t>выписки из Единого государственного реестра юридических лиц, выданной не более чем за два месяца до подачи заявки (для юридических лиц).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6)</w:t>
      </w:r>
      <w:r>
        <w:rPr>
          <w:rFonts w:ascii="Arial" w:hAnsi="Arial" w:cs="Arial"/>
          <w:sz w:val="24"/>
          <w:szCs w:val="24"/>
        </w:rPr>
        <w:t xml:space="preserve"> </w:t>
      </w:r>
      <w:r w:rsidRPr="00EC596F">
        <w:rPr>
          <w:rFonts w:ascii="Arial" w:hAnsi="Arial" w:cs="Arial"/>
          <w:sz w:val="24"/>
          <w:szCs w:val="24"/>
        </w:rPr>
        <w:t>выписки из Единого государственного реестра индивидуальных предпринимателей, выданной не более чем за два месяца до подачи заявки (для индивидуальных предпринимателей).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9. 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заявления с документами, указанными в пункте 8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1)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2) на разработку проектной документации;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3) на строительство или реконструкцию производственных зданий и сооружений;</w:t>
      </w:r>
    </w:p>
    <w:p w:rsidR="00A562DD" w:rsidRPr="00EC596F" w:rsidRDefault="00A562DD" w:rsidP="00EC59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4) на приобретение, сооружение, изготовление, доставку, расконсервацию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расконсервируемого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EC596F">
        <w:rPr>
          <w:rFonts w:ascii="Arial" w:hAnsi="Arial" w:cs="Arial"/>
          <w:sz w:val="24"/>
          <w:szCs w:val="24"/>
        </w:rPr>
        <w:t>. Подтверждающими документами, предусмотренными пунктом 9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EC596F">
        <w:rPr>
          <w:rFonts w:ascii="Arial" w:hAnsi="Arial" w:cs="Arial"/>
          <w:sz w:val="24"/>
          <w:szCs w:val="24"/>
        </w:rPr>
        <w:t>. 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 пункте 8 настоящего Порядка, представляет документы, подтверждающие внедрение наилучших доступных технологий в соответствии с Федеральным законом от 10 января 2002 г. № 7-ФЗ "Об охране окружающей среды":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1) план мероприятий по охране окружающей среды, согласованный министерст</w:t>
      </w:r>
      <w:r>
        <w:rPr>
          <w:rFonts w:ascii="Arial" w:hAnsi="Arial" w:cs="Arial"/>
          <w:sz w:val="24"/>
          <w:szCs w:val="24"/>
        </w:rPr>
        <w:t>вом природных ресурсов Иркутской</w:t>
      </w:r>
      <w:r w:rsidRPr="00EC596F">
        <w:rPr>
          <w:rFonts w:ascii="Arial" w:hAnsi="Arial" w:cs="Arial"/>
          <w:sz w:val="24"/>
          <w:szCs w:val="24"/>
        </w:rPr>
        <w:t>ской области (для объектов II и III категории);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2) программу повышения экологической эффективности, одобренную межведомственной комиссией, создаваемой в соответствии с Федеральным законом от 10 января 2002 г. № 7-ФЗ "Об охране окружающей среды" (для объектов I категории);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3)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EC596F">
        <w:rPr>
          <w:rFonts w:ascii="Arial" w:hAnsi="Arial" w:cs="Arial"/>
          <w:sz w:val="24"/>
          <w:szCs w:val="24"/>
        </w:rPr>
        <w:t>. 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поселении аналогов, инвестор в составе заявления с документами, указанными в пункте 8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поселении аналогов, и копию инвестиционного соглашения (соглашений) или предварительного договора (договоров) о реализации инвестиционного проекта (при наличии).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EC596F">
        <w:rPr>
          <w:rFonts w:ascii="Arial" w:hAnsi="Arial" w:cs="Arial"/>
          <w:sz w:val="24"/>
          <w:szCs w:val="24"/>
        </w:rPr>
        <w:t>. Секретарь Совета регистрирует поступившее заявление и в течение пяти рабочих дней с даты регистрации заявления проводит предварительное рассмотрение документов на предмет соответствия требованиям пунктов 8-11 настоящего Порядка.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EC596F">
        <w:rPr>
          <w:rFonts w:ascii="Arial" w:hAnsi="Arial" w:cs="Arial"/>
          <w:sz w:val="24"/>
          <w:szCs w:val="24"/>
        </w:rPr>
        <w:t>.1. В случае несоответствия представленных документов требованиям пунктов 8-11 настоящего Порядка в течение пяти рабочих дней с даты регистрации заявления направляет претенденту уведомление об отказе в приеме заявления и возвращает представленные документы с указанием причин возврата.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EC596F">
        <w:rPr>
          <w:rFonts w:ascii="Arial" w:hAnsi="Arial" w:cs="Arial"/>
          <w:sz w:val="24"/>
          <w:szCs w:val="24"/>
        </w:rPr>
        <w:t>.2. В случае соответствия представленных документов требованиям пунктов 8-11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требований, установленных пунктом 5 настоящего Порядка, в течение пяти рабочих дней с даты регистрации заявки направляет представленные д</w:t>
      </w:r>
      <w:r>
        <w:rPr>
          <w:rFonts w:ascii="Arial" w:hAnsi="Arial" w:cs="Arial"/>
          <w:sz w:val="24"/>
          <w:szCs w:val="24"/>
        </w:rPr>
        <w:t>окументы в Администрацию Бирит</w:t>
      </w:r>
      <w:r w:rsidRPr="00EC596F">
        <w:rPr>
          <w:rFonts w:ascii="Arial" w:hAnsi="Arial" w:cs="Arial"/>
          <w:sz w:val="24"/>
          <w:szCs w:val="24"/>
        </w:rPr>
        <w:t>ского муниципального образования уполномоченным специалистам.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EC596F">
        <w:rPr>
          <w:rFonts w:ascii="Arial" w:hAnsi="Arial" w:cs="Arial"/>
          <w:sz w:val="24"/>
          <w:szCs w:val="24"/>
        </w:rPr>
        <w:t>.3. Уполномоченные с</w:t>
      </w:r>
      <w:r>
        <w:rPr>
          <w:rFonts w:ascii="Arial" w:hAnsi="Arial" w:cs="Arial"/>
          <w:sz w:val="24"/>
          <w:szCs w:val="24"/>
        </w:rPr>
        <w:t>пециалисты Администрации Бирит</w:t>
      </w:r>
      <w:r w:rsidRPr="00EC596F">
        <w:rPr>
          <w:rFonts w:ascii="Arial" w:hAnsi="Arial" w:cs="Arial"/>
          <w:sz w:val="24"/>
          <w:szCs w:val="24"/>
        </w:rPr>
        <w:t>ского муниципального образования, в течение 20 рабочих дней с даты получения доку</w:t>
      </w:r>
      <w:r>
        <w:rPr>
          <w:rFonts w:ascii="Arial" w:hAnsi="Arial" w:cs="Arial"/>
          <w:sz w:val="24"/>
          <w:szCs w:val="24"/>
        </w:rPr>
        <w:t>ментов, указанных в пунктах 8-11</w:t>
      </w:r>
      <w:r w:rsidRPr="00EC596F">
        <w:rPr>
          <w:rFonts w:ascii="Arial" w:hAnsi="Arial" w:cs="Arial"/>
          <w:sz w:val="24"/>
          <w:szCs w:val="24"/>
        </w:rPr>
        <w:t xml:space="preserve"> настоящего Порядка, на основании требований, установленных пунктом 5 настоящего Порядка: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EC596F">
        <w:rPr>
          <w:rFonts w:ascii="Arial" w:hAnsi="Arial" w:cs="Arial"/>
          <w:sz w:val="24"/>
          <w:szCs w:val="24"/>
        </w:rPr>
        <w:t>.3.1. Рассматривают в пределах своей компетенции полученные документы на предмет: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- соответствия инвестиционного проекта видам экономической деятельности и минимальному объему вложенных инвестиций, установленным подпунктами 2,3 пункта 5 настоящего Порядка (уполномоченный орган);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- организационной и технологической реализуемости инвестиционного проекта;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- реализуемости финансового плана;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- влияния инвестиционного проекта на экологическую обстановку в поселении;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- соответствия инвестиционного проекта целям, указанным в пункте 1 настоящего Порядка (уполномоченный орган);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- соответствие указанных претендентом мер стимулирования муниципальным правовым актам: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EC596F">
        <w:rPr>
          <w:rFonts w:ascii="Arial" w:hAnsi="Arial" w:cs="Arial"/>
          <w:sz w:val="24"/>
          <w:szCs w:val="24"/>
        </w:rPr>
        <w:t>.3.2. Готовят и направляют секретарю Совета заключения о возможности (невозможности) заключения специального инвестиционного контракта, а также проект специального инвестиционного контракта, составленный уполномоченным органом по типовой форме, утвержденной постановлением Правительства Российской Федерации от 16 июля 2015 г. № 708 "О специальных инвестиционных контрактах для отдельных отраслей промышленности".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EC596F">
        <w:rPr>
          <w:rFonts w:ascii="Arial" w:hAnsi="Arial" w:cs="Arial"/>
          <w:sz w:val="24"/>
          <w:szCs w:val="24"/>
        </w:rPr>
        <w:t>.4. Секретарь Совета в течение 60 рабочих дней с даты получения документов, указанных в пункт</w:t>
      </w:r>
      <w:r>
        <w:rPr>
          <w:rFonts w:ascii="Arial" w:hAnsi="Arial" w:cs="Arial"/>
          <w:sz w:val="24"/>
          <w:szCs w:val="24"/>
        </w:rPr>
        <w:t>ах 8-11</w:t>
      </w:r>
      <w:r w:rsidRPr="00EC596F">
        <w:rPr>
          <w:rFonts w:ascii="Arial" w:hAnsi="Arial" w:cs="Arial"/>
          <w:sz w:val="24"/>
          <w:szCs w:val="24"/>
        </w:rPr>
        <w:t xml:space="preserve"> настоящего Порядка, на основании заключения уполномоченных сп</w:t>
      </w:r>
      <w:r>
        <w:rPr>
          <w:rFonts w:ascii="Arial" w:hAnsi="Arial" w:cs="Arial"/>
          <w:sz w:val="24"/>
          <w:szCs w:val="24"/>
        </w:rPr>
        <w:t>ециалистов Администрации Бирит</w:t>
      </w:r>
      <w:r w:rsidRPr="00EC596F">
        <w:rPr>
          <w:rFonts w:ascii="Arial" w:hAnsi="Arial" w:cs="Arial"/>
          <w:sz w:val="24"/>
          <w:szCs w:val="24"/>
        </w:rPr>
        <w:t>ского муниципального образования готовит сводное заключение о возможности (невозможности) заключения специального инвестиционного контракта, в котором содержится: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1) перечень мер стимулирования, осуществляемых в отношении инвестора и (или) привлеченного лица;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2) перечень обязательств инвестора и привлеченного лица (в случае его привлечения);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3) срок действия специального инвестиционного контракта;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4)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5)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6) перечень мероприятий инвестиционного проекта;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7) объем инвестиций в инвестиционный проект;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8)</w:t>
      </w:r>
      <w:r>
        <w:rPr>
          <w:rFonts w:ascii="Arial" w:hAnsi="Arial" w:cs="Arial"/>
          <w:sz w:val="24"/>
          <w:szCs w:val="24"/>
        </w:rPr>
        <w:t xml:space="preserve"> </w:t>
      </w:r>
      <w:r w:rsidRPr="00EC596F">
        <w:rPr>
          <w:rFonts w:ascii="Arial" w:hAnsi="Arial" w:cs="Arial"/>
          <w:sz w:val="24"/>
          <w:szCs w:val="24"/>
        </w:rPr>
        <w:t>информация о соответствии инвестиционного проекта видам экономической деятельности и минимальному объему вложенных инвестиций, установленным пунктами 2,3 пункта 5 настоящего Порядка;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9)</w:t>
      </w:r>
      <w:r>
        <w:rPr>
          <w:rFonts w:ascii="Arial" w:hAnsi="Arial" w:cs="Arial"/>
          <w:sz w:val="24"/>
          <w:szCs w:val="24"/>
        </w:rPr>
        <w:t xml:space="preserve"> </w:t>
      </w:r>
      <w:r w:rsidRPr="00EC596F">
        <w:rPr>
          <w:rFonts w:ascii="Arial" w:hAnsi="Arial" w:cs="Arial"/>
          <w:sz w:val="24"/>
          <w:szCs w:val="24"/>
        </w:rPr>
        <w:t>информация об организационной и технологической реализуемости инвестиционного проекта;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10)</w:t>
      </w:r>
      <w:r>
        <w:rPr>
          <w:rFonts w:ascii="Arial" w:hAnsi="Arial" w:cs="Arial"/>
          <w:sz w:val="24"/>
          <w:szCs w:val="24"/>
        </w:rPr>
        <w:t xml:space="preserve"> </w:t>
      </w:r>
      <w:r w:rsidRPr="00EC596F">
        <w:rPr>
          <w:rFonts w:ascii="Arial" w:hAnsi="Arial" w:cs="Arial"/>
          <w:sz w:val="24"/>
          <w:szCs w:val="24"/>
        </w:rPr>
        <w:t>сведения о реализуемости финансового плана;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11)сведения о влиянии инвестиционного проекта на экологическую обстановку в поселении (муниципальном образовании);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12) сведения о соответствии инвестиционного проекта целям, указанным в пункте 1 настоящего Порядка;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13) сведения о соответствии указанных претендентом мер стимулирования муниципальным правовым актам.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К сводному заключению прилагаются заключения органов исполнительной власти о возможности (невозможности) заключения специального инвестиционного контракта, а также подготовленный уполномоченным органом проект специального инвестиционного контракта.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EC596F">
        <w:rPr>
          <w:rFonts w:ascii="Arial" w:hAnsi="Arial" w:cs="Arial"/>
          <w:sz w:val="24"/>
          <w:szCs w:val="24"/>
        </w:rPr>
        <w:t>.5. При подготовке сводного за</w:t>
      </w:r>
      <w:r>
        <w:rPr>
          <w:rFonts w:ascii="Arial" w:hAnsi="Arial" w:cs="Arial"/>
          <w:sz w:val="24"/>
          <w:szCs w:val="24"/>
        </w:rPr>
        <w:t>ключения, указанного в пункте 13</w:t>
      </w:r>
      <w:r w:rsidRPr="00EC596F">
        <w:rPr>
          <w:rFonts w:ascii="Arial" w:hAnsi="Arial" w:cs="Arial"/>
          <w:sz w:val="24"/>
          <w:szCs w:val="24"/>
        </w:rPr>
        <w:t>.4. настоящего Порядка, Совет не вправе вносить изменения в перечень обязательств инвестора и (или) привлеченного лица, в приложенные претендентом характеристики инвестиционного проекта, указанные в подпункте 3 пункта 8 настоящего Порядка.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EC596F">
        <w:rPr>
          <w:rFonts w:ascii="Arial" w:hAnsi="Arial" w:cs="Arial"/>
          <w:sz w:val="24"/>
          <w:szCs w:val="24"/>
        </w:rPr>
        <w:t>.6. Вопрос о возможности (невозможности) заключения специального инвестиционного контракта выносится на очередное заседание Совета.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EC596F">
        <w:rPr>
          <w:rFonts w:ascii="Arial" w:hAnsi="Arial" w:cs="Arial"/>
          <w:sz w:val="24"/>
          <w:szCs w:val="24"/>
        </w:rPr>
        <w:t>. Совет принимает решение о невозможности заключения специального инвестиционного контракта если: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1) инвестиционный проект не соответствует целям, указанным в пункте 2 настоящего Порядка;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 xml:space="preserve">2) представленные инвестором заявление и документы не соответствуют пунктам 8 - </w:t>
      </w:r>
      <w:r>
        <w:rPr>
          <w:rFonts w:ascii="Arial" w:hAnsi="Arial" w:cs="Arial"/>
          <w:sz w:val="24"/>
          <w:szCs w:val="24"/>
        </w:rPr>
        <w:t>11</w:t>
      </w:r>
      <w:r w:rsidRPr="00EC596F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3)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поселения или муниципальным правовым актам.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4) представленные инвестором документы не соответствуют требованиям, установленным пунктом 5 настоящего Порядка.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EC596F">
        <w:rPr>
          <w:rFonts w:ascii="Arial" w:hAnsi="Arial" w:cs="Arial"/>
          <w:sz w:val="24"/>
          <w:szCs w:val="24"/>
        </w:rPr>
        <w:t>. Решение Совета оформляется протоколом заседания Совета направляется секретарем Совета в течение 10 рабочих дней со дня его получения лицам, участвующим в заключен</w:t>
      </w:r>
      <w:r>
        <w:rPr>
          <w:rFonts w:ascii="Arial" w:hAnsi="Arial" w:cs="Arial"/>
          <w:sz w:val="24"/>
          <w:szCs w:val="24"/>
        </w:rPr>
        <w:t>ие</w:t>
      </w:r>
      <w:r w:rsidRPr="00EC596F">
        <w:rPr>
          <w:rFonts w:ascii="Arial" w:hAnsi="Arial" w:cs="Arial"/>
          <w:sz w:val="24"/>
          <w:szCs w:val="24"/>
        </w:rPr>
        <w:t xml:space="preserve"> специального инвестиционного контракта.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96F">
        <w:rPr>
          <w:rFonts w:ascii="Arial" w:hAnsi="Arial" w:cs="Arial"/>
          <w:sz w:val="24"/>
          <w:szCs w:val="24"/>
        </w:rPr>
        <w:t>При этом в случае направления решения Совета 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составленный уполномоченным органом.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EC596F">
        <w:rPr>
          <w:rFonts w:ascii="Arial" w:hAnsi="Arial" w:cs="Arial"/>
          <w:sz w:val="24"/>
          <w:szCs w:val="24"/>
        </w:rPr>
        <w:t>. Инвестор и привлеченное лицо (при наличии) в течение 10 рабочих дней со дня получения проекта специального инвестиционного контракта направляют в Совет подписанный специальный инвестиционный контракт либо оформленный в письменном виде отказ инвестора или привлеченного лица (при наличии) от подписания специального инвестиционного контракта, либо протокол разногласий.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EC596F">
        <w:rPr>
          <w:rFonts w:ascii="Arial" w:hAnsi="Arial" w:cs="Arial"/>
          <w:sz w:val="24"/>
          <w:szCs w:val="24"/>
        </w:rPr>
        <w:t>. В течение 10 рабочих дней со дня получения протокола разногласий секретарь Совета проводит переговоры с инвестором или привлеченным лицом (при наличии) для урегулирования таких разногласий (при необходимости – с привлечением уполномоченных представителей муниципального образования), подписания специального инвестиционного контракта на условиях, указанных в заключении.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Pr="00EC596F">
        <w:rPr>
          <w:rFonts w:ascii="Arial" w:hAnsi="Arial" w:cs="Arial"/>
          <w:sz w:val="24"/>
          <w:szCs w:val="24"/>
        </w:rPr>
        <w:t>. В случае неполучения секретарем Совета в течение 20 рабочих дней со дня направления инвестору и привлеченному лицу (при наличии) решения Совета, протокола разногласий или отказа от подписания специального инвестиционного контракта инвестор или привлеченное лицо (при наличии) считается отказавшимся от подписания специального инвестиционного контракта.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EC596F">
        <w:rPr>
          <w:rFonts w:ascii="Arial" w:hAnsi="Arial" w:cs="Arial"/>
          <w:sz w:val="24"/>
          <w:szCs w:val="24"/>
        </w:rPr>
        <w:t>. В течение 10 рабочих дней со дня получения подписанного инвестором и привлеченным лицом (при наличии) специального инвестиционного контракта уполномоченный орган, а в случае осуществления в отношении инвестора и (или) привлеченного лица мер стимулирования, предусмотренных муниципальными правовыми актами, уполномоченный орган муниципального образования подписывают специальный инвестиционный контракт.</w:t>
      </w:r>
    </w:p>
    <w:p w:rsidR="00A562DD" w:rsidRPr="00EC596F" w:rsidRDefault="00A562DD" w:rsidP="002F0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Pr="00EC596F">
        <w:rPr>
          <w:rFonts w:ascii="Arial" w:hAnsi="Arial" w:cs="Arial"/>
          <w:sz w:val="24"/>
          <w:szCs w:val="24"/>
        </w:rPr>
        <w:t>. 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контракта.</w:t>
      </w:r>
    </w:p>
    <w:p w:rsidR="00A562DD" w:rsidRPr="00EC596F" w:rsidRDefault="00A562DD" w:rsidP="00EC5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562DD" w:rsidRPr="00EC596F" w:rsidSect="00EC596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2DD" w:rsidRDefault="00A562DD">
      <w:r>
        <w:separator/>
      </w:r>
    </w:p>
  </w:endnote>
  <w:endnote w:type="continuationSeparator" w:id="1">
    <w:p w:rsidR="00A562DD" w:rsidRDefault="00A56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2DD" w:rsidRDefault="00A562DD">
      <w:r>
        <w:separator/>
      </w:r>
    </w:p>
  </w:footnote>
  <w:footnote w:type="continuationSeparator" w:id="1">
    <w:p w:rsidR="00A562DD" w:rsidRDefault="00A56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DD" w:rsidRDefault="00A562DD" w:rsidP="004677A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A562DD" w:rsidRDefault="00A562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12B"/>
    <w:rsid w:val="000E60C6"/>
    <w:rsid w:val="00154A43"/>
    <w:rsid w:val="001B02C4"/>
    <w:rsid w:val="002E212B"/>
    <w:rsid w:val="002F05BF"/>
    <w:rsid w:val="00327EA6"/>
    <w:rsid w:val="003D682D"/>
    <w:rsid w:val="004677AF"/>
    <w:rsid w:val="00530E47"/>
    <w:rsid w:val="00715839"/>
    <w:rsid w:val="00814F56"/>
    <w:rsid w:val="00A562DD"/>
    <w:rsid w:val="00B4786F"/>
    <w:rsid w:val="00E417A1"/>
    <w:rsid w:val="00EC596F"/>
    <w:rsid w:val="00FF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EA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59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EC59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character" w:styleId="PageNumber">
    <w:name w:val="page number"/>
    <w:basedOn w:val="DefaultParagraphFont"/>
    <w:uiPriority w:val="99"/>
    <w:rsid w:val="00EC596F"/>
  </w:style>
  <w:style w:type="paragraph" w:styleId="BalloonText">
    <w:name w:val="Balloon Text"/>
    <w:basedOn w:val="Normal"/>
    <w:link w:val="BalloonTextChar"/>
    <w:uiPriority w:val="99"/>
    <w:semiHidden/>
    <w:rsid w:val="000E6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7</Pages>
  <Words>2553</Words>
  <Characters>14557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comp</cp:lastModifiedBy>
  <cp:revision>4</cp:revision>
  <cp:lastPrinted>2016-08-03T06:16:00Z</cp:lastPrinted>
  <dcterms:created xsi:type="dcterms:W3CDTF">2016-08-02T15:06:00Z</dcterms:created>
  <dcterms:modified xsi:type="dcterms:W3CDTF">2016-08-03T06:17:00Z</dcterms:modified>
</cp:coreProperties>
</file>