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E2" w:rsidRDefault="00BD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</w:t>
      </w:r>
    </w:p>
    <w:p w:rsidR="008A1FE2" w:rsidRDefault="00BD5D5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Областным государственным бюджетным учреждением «Центр государственной кадастровой оценки объектов недвижимости» осуществлена группировка зданий, сооружений, помещений, машино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мест, объектов незавершенного строительства, включенных в перечень объектов недвижимости, подлежащих государственной кадастровой оценке в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году, в соответствии с Приложением № 2 к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Методическим указаниям о государственной кадастровой оценке,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 приказом Федеральной службы государственной регистрации,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кадастра и картографии от 04.08.2021 № П/0336.</w:t>
      </w:r>
    </w:p>
    <w:p w:rsidR="008A1FE2" w:rsidRDefault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группировке могут быть представлены любым лицом:</w:t>
      </w:r>
    </w:p>
    <w:p w:rsidR="008A1FE2" w:rsidRDefault="00BD5D5A">
      <w:pPr>
        <w:pStyle w:val="af9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теля, на </w:t>
      </w:r>
      <w:r>
        <w:rPr>
          <w:rFonts w:ascii="Times New Roman" w:hAnsi="Times New Roman" w:cs="Times New Roman"/>
          <w:sz w:val="28"/>
          <w:szCs w:val="28"/>
        </w:rPr>
        <w:t>электронный адрес: info@cgko.ru;</w:t>
      </w:r>
    </w:p>
    <w:p w:rsidR="008A1FE2" w:rsidRDefault="00BD5D5A">
      <w:pPr>
        <w:pStyle w:val="af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почтовым отправлением в адрес ОГБУ «Центр государственной кадастровой оценки»: 665830, Россия, Иркутская область, </w:t>
      </w:r>
      <w:r>
        <w:rPr>
          <w:rFonts w:ascii="Times New Roman" w:hAnsi="Times New Roman" w:cs="Times New Roman"/>
          <w:sz w:val="28"/>
          <w:szCs w:val="28"/>
        </w:rPr>
        <w:br/>
        <w:t>г. Ангарск, проспект К. Маркса, стр. 101;</w:t>
      </w:r>
    </w:p>
    <w:p w:rsidR="008A1FE2" w:rsidRDefault="00BD5D5A">
      <w:pPr>
        <w:pStyle w:val="af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услуг.</w:t>
      </w:r>
    </w:p>
    <w:p w:rsidR="008A1FE2" w:rsidRDefault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группировке объектов наряду с изложением его сути должно содержать:</w:t>
      </w:r>
    </w:p>
    <w:p w:rsidR="008A1FE2" w:rsidRDefault="00BD5D5A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</w:t>
      </w:r>
      <w:r>
        <w:rPr>
          <w:rFonts w:ascii="Times New Roman" w:hAnsi="Times New Roman" w:cs="Times New Roman"/>
          <w:sz w:val="28"/>
          <w:szCs w:val="28"/>
        </w:rPr>
        <w:t>ронной почты (при наличии) лица, представившего замечание к проекту отчета;</w:t>
      </w:r>
    </w:p>
    <w:p w:rsidR="008A1FE2" w:rsidRDefault="00BD5D5A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которого представляется замечание к группировке, если замечание относится к конкретному объекту недвижимости.</w:t>
      </w:r>
    </w:p>
    <w:p w:rsidR="008A1FE2" w:rsidRDefault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</w:t>
      </w:r>
      <w:r>
        <w:rPr>
          <w:rFonts w:ascii="Times New Roman" w:hAnsi="Times New Roman" w:cs="Times New Roman"/>
          <w:sz w:val="28"/>
          <w:szCs w:val="28"/>
        </w:rPr>
        <w:t xml:space="preserve">им вопросам, Вы можете обратиться по телефону </w:t>
      </w:r>
      <w:r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: 8 (3955) 586-444</w:t>
      </w:r>
    </w:p>
    <w:p w:rsidR="008A1FE2" w:rsidRDefault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промежуточными результатами группировки можно ознакомиться, перейдя по ссылке </w:t>
      </w:r>
      <w:r w:rsidRPr="00BD5D5A">
        <w:rPr>
          <w:rFonts w:ascii="Times New Roman" w:hAnsi="Times New Roman" w:cs="Times New Roman"/>
          <w:sz w:val="28"/>
          <w:szCs w:val="28"/>
        </w:rPr>
        <w:t>https://www.cgko.ru/news/novosti-kadastrovoy-otsenki/predperechen2023/</w:t>
      </w:r>
    </w:p>
    <w:p w:rsidR="008A1FE2" w:rsidRDefault="008A1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1F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E2" w:rsidRDefault="00BD5D5A">
      <w:pPr>
        <w:spacing w:after="0" w:line="240" w:lineRule="auto"/>
      </w:pPr>
      <w:r>
        <w:separator/>
      </w:r>
    </w:p>
  </w:endnote>
  <w:endnote w:type="continuationSeparator" w:id="0">
    <w:p w:rsidR="008A1FE2" w:rsidRDefault="00BD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E2" w:rsidRDefault="00BD5D5A">
      <w:pPr>
        <w:spacing w:after="0" w:line="240" w:lineRule="auto"/>
      </w:pPr>
      <w:r>
        <w:separator/>
      </w:r>
    </w:p>
  </w:footnote>
  <w:footnote w:type="continuationSeparator" w:id="0">
    <w:p w:rsidR="008A1FE2" w:rsidRDefault="00BD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112"/>
    <w:multiLevelType w:val="hybridMultilevel"/>
    <w:tmpl w:val="01D8256E"/>
    <w:lvl w:ilvl="0" w:tplc="4DB6D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C36BCA4">
      <w:start w:val="1"/>
      <w:numFmt w:val="lowerLetter"/>
      <w:lvlText w:val="%2."/>
      <w:lvlJc w:val="left"/>
      <w:pPr>
        <w:ind w:left="1789" w:hanging="360"/>
      </w:pPr>
    </w:lvl>
    <w:lvl w:ilvl="2" w:tplc="6A826288">
      <w:start w:val="1"/>
      <w:numFmt w:val="lowerRoman"/>
      <w:lvlText w:val="%3."/>
      <w:lvlJc w:val="right"/>
      <w:pPr>
        <w:ind w:left="2509" w:hanging="180"/>
      </w:pPr>
    </w:lvl>
    <w:lvl w:ilvl="3" w:tplc="538EDEDA">
      <w:start w:val="1"/>
      <w:numFmt w:val="decimal"/>
      <w:lvlText w:val="%4."/>
      <w:lvlJc w:val="left"/>
      <w:pPr>
        <w:ind w:left="3229" w:hanging="360"/>
      </w:pPr>
    </w:lvl>
    <w:lvl w:ilvl="4" w:tplc="CDA0FF30">
      <w:start w:val="1"/>
      <w:numFmt w:val="lowerLetter"/>
      <w:lvlText w:val="%5."/>
      <w:lvlJc w:val="left"/>
      <w:pPr>
        <w:ind w:left="3949" w:hanging="360"/>
      </w:pPr>
    </w:lvl>
    <w:lvl w:ilvl="5" w:tplc="7F1CBA60">
      <w:start w:val="1"/>
      <w:numFmt w:val="lowerRoman"/>
      <w:lvlText w:val="%6."/>
      <w:lvlJc w:val="right"/>
      <w:pPr>
        <w:ind w:left="4669" w:hanging="180"/>
      </w:pPr>
    </w:lvl>
    <w:lvl w:ilvl="6" w:tplc="92B4734E">
      <w:start w:val="1"/>
      <w:numFmt w:val="decimal"/>
      <w:lvlText w:val="%7."/>
      <w:lvlJc w:val="left"/>
      <w:pPr>
        <w:ind w:left="5389" w:hanging="360"/>
      </w:pPr>
    </w:lvl>
    <w:lvl w:ilvl="7" w:tplc="18A4D4FA">
      <w:start w:val="1"/>
      <w:numFmt w:val="lowerLetter"/>
      <w:lvlText w:val="%8."/>
      <w:lvlJc w:val="left"/>
      <w:pPr>
        <w:ind w:left="6109" w:hanging="360"/>
      </w:pPr>
    </w:lvl>
    <w:lvl w:ilvl="8" w:tplc="247AB50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C97FDE"/>
    <w:multiLevelType w:val="hybridMultilevel"/>
    <w:tmpl w:val="84CABB08"/>
    <w:lvl w:ilvl="0" w:tplc="A198F3B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117AC49A">
      <w:start w:val="1"/>
      <w:numFmt w:val="lowerLetter"/>
      <w:lvlText w:val="%2."/>
      <w:lvlJc w:val="left"/>
      <w:pPr>
        <w:ind w:left="1440" w:hanging="360"/>
      </w:pPr>
    </w:lvl>
    <w:lvl w:ilvl="2" w:tplc="015EBE68">
      <w:start w:val="1"/>
      <w:numFmt w:val="lowerRoman"/>
      <w:lvlText w:val="%3."/>
      <w:lvlJc w:val="right"/>
      <w:pPr>
        <w:ind w:left="2160" w:hanging="180"/>
      </w:pPr>
    </w:lvl>
    <w:lvl w:ilvl="3" w:tplc="1F1CB544">
      <w:start w:val="1"/>
      <w:numFmt w:val="decimal"/>
      <w:lvlText w:val="%4."/>
      <w:lvlJc w:val="left"/>
      <w:pPr>
        <w:ind w:left="2880" w:hanging="360"/>
      </w:pPr>
    </w:lvl>
    <w:lvl w:ilvl="4" w:tplc="6890B778">
      <w:start w:val="1"/>
      <w:numFmt w:val="lowerLetter"/>
      <w:lvlText w:val="%5."/>
      <w:lvlJc w:val="left"/>
      <w:pPr>
        <w:ind w:left="3600" w:hanging="360"/>
      </w:pPr>
    </w:lvl>
    <w:lvl w:ilvl="5" w:tplc="F9B8930C">
      <w:start w:val="1"/>
      <w:numFmt w:val="lowerRoman"/>
      <w:lvlText w:val="%6."/>
      <w:lvlJc w:val="right"/>
      <w:pPr>
        <w:ind w:left="4320" w:hanging="180"/>
      </w:pPr>
    </w:lvl>
    <w:lvl w:ilvl="6" w:tplc="AB7AFC38">
      <w:start w:val="1"/>
      <w:numFmt w:val="decimal"/>
      <w:lvlText w:val="%7."/>
      <w:lvlJc w:val="left"/>
      <w:pPr>
        <w:ind w:left="5040" w:hanging="360"/>
      </w:pPr>
    </w:lvl>
    <w:lvl w:ilvl="7" w:tplc="8BB2C05A">
      <w:start w:val="1"/>
      <w:numFmt w:val="lowerLetter"/>
      <w:lvlText w:val="%8."/>
      <w:lvlJc w:val="left"/>
      <w:pPr>
        <w:ind w:left="5760" w:hanging="360"/>
      </w:pPr>
    </w:lvl>
    <w:lvl w:ilvl="8" w:tplc="B2EEED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56F68"/>
    <w:multiLevelType w:val="hybridMultilevel"/>
    <w:tmpl w:val="65DE6A9E"/>
    <w:lvl w:ilvl="0" w:tplc="97287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F0D772">
      <w:start w:val="1"/>
      <w:numFmt w:val="lowerLetter"/>
      <w:lvlText w:val="%2."/>
      <w:lvlJc w:val="left"/>
      <w:pPr>
        <w:ind w:left="1789" w:hanging="360"/>
      </w:pPr>
    </w:lvl>
    <w:lvl w:ilvl="2" w:tplc="CD70F296">
      <w:start w:val="1"/>
      <w:numFmt w:val="lowerRoman"/>
      <w:lvlText w:val="%3."/>
      <w:lvlJc w:val="right"/>
      <w:pPr>
        <w:ind w:left="2509" w:hanging="180"/>
      </w:pPr>
    </w:lvl>
    <w:lvl w:ilvl="3" w:tplc="1E10A546">
      <w:start w:val="1"/>
      <w:numFmt w:val="decimal"/>
      <w:lvlText w:val="%4."/>
      <w:lvlJc w:val="left"/>
      <w:pPr>
        <w:ind w:left="3229" w:hanging="360"/>
      </w:pPr>
    </w:lvl>
    <w:lvl w:ilvl="4" w:tplc="0F744CA8">
      <w:start w:val="1"/>
      <w:numFmt w:val="lowerLetter"/>
      <w:lvlText w:val="%5."/>
      <w:lvlJc w:val="left"/>
      <w:pPr>
        <w:ind w:left="3949" w:hanging="360"/>
      </w:pPr>
    </w:lvl>
    <w:lvl w:ilvl="5" w:tplc="626E8ED4">
      <w:start w:val="1"/>
      <w:numFmt w:val="lowerRoman"/>
      <w:lvlText w:val="%6."/>
      <w:lvlJc w:val="right"/>
      <w:pPr>
        <w:ind w:left="4669" w:hanging="180"/>
      </w:pPr>
    </w:lvl>
    <w:lvl w:ilvl="6" w:tplc="BE0681EA">
      <w:start w:val="1"/>
      <w:numFmt w:val="decimal"/>
      <w:lvlText w:val="%7."/>
      <w:lvlJc w:val="left"/>
      <w:pPr>
        <w:ind w:left="5389" w:hanging="360"/>
      </w:pPr>
    </w:lvl>
    <w:lvl w:ilvl="7" w:tplc="75D844CA">
      <w:start w:val="1"/>
      <w:numFmt w:val="lowerLetter"/>
      <w:lvlText w:val="%8."/>
      <w:lvlJc w:val="left"/>
      <w:pPr>
        <w:ind w:left="6109" w:hanging="360"/>
      </w:pPr>
    </w:lvl>
    <w:lvl w:ilvl="8" w:tplc="5AA4D9C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C94AE7"/>
    <w:multiLevelType w:val="hybridMultilevel"/>
    <w:tmpl w:val="85405C3C"/>
    <w:lvl w:ilvl="0" w:tplc="E63045E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938E138A">
      <w:start w:val="1"/>
      <w:numFmt w:val="lowerLetter"/>
      <w:lvlText w:val="%2."/>
      <w:lvlJc w:val="left"/>
      <w:pPr>
        <w:ind w:left="1440" w:hanging="360"/>
      </w:pPr>
    </w:lvl>
    <w:lvl w:ilvl="2" w:tplc="14ECEDCA">
      <w:start w:val="1"/>
      <w:numFmt w:val="lowerRoman"/>
      <w:lvlText w:val="%3."/>
      <w:lvlJc w:val="right"/>
      <w:pPr>
        <w:ind w:left="2160" w:hanging="180"/>
      </w:pPr>
    </w:lvl>
    <w:lvl w:ilvl="3" w:tplc="1D20A6E4">
      <w:start w:val="1"/>
      <w:numFmt w:val="decimal"/>
      <w:lvlText w:val="%4."/>
      <w:lvlJc w:val="left"/>
      <w:pPr>
        <w:ind w:left="2880" w:hanging="360"/>
      </w:pPr>
    </w:lvl>
    <w:lvl w:ilvl="4" w:tplc="144E59F0">
      <w:start w:val="1"/>
      <w:numFmt w:val="lowerLetter"/>
      <w:lvlText w:val="%5."/>
      <w:lvlJc w:val="left"/>
      <w:pPr>
        <w:ind w:left="3600" w:hanging="360"/>
      </w:pPr>
    </w:lvl>
    <w:lvl w:ilvl="5" w:tplc="DAD01F46">
      <w:start w:val="1"/>
      <w:numFmt w:val="lowerRoman"/>
      <w:lvlText w:val="%6."/>
      <w:lvlJc w:val="right"/>
      <w:pPr>
        <w:ind w:left="4320" w:hanging="180"/>
      </w:pPr>
    </w:lvl>
    <w:lvl w:ilvl="6" w:tplc="4A7ABB96">
      <w:start w:val="1"/>
      <w:numFmt w:val="decimal"/>
      <w:lvlText w:val="%7."/>
      <w:lvlJc w:val="left"/>
      <w:pPr>
        <w:ind w:left="5040" w:hanging="360"/>
      </w:pPr>
    </w:lvl>
    <w:lvl w:ilvl="7" w:tplc="FEE43CE2">
      <w:start w:val="1"/>
      <w:numFmt w:val="lowerLetter"/>
      <w:lvlText w:val="%8."/>
      <w:lvlJc w:val="left"/>
      <w:pPr>
        <w:ind w:left="5760" w:hanging="360"/>
      </w:pPr>
    </w:lvl>
    <w:lvl w:ilvl="8" w:tplc="1D7A22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75868"/>
    <w:multiLevelType w:val="hybridMultilevel"/>
    <w:tmpl w:val="CA9ECDAC"/>
    <w:lvl w:ilvl="0" w:tplc="D0E0D12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7E421C60">
      <w:start w:val="1"/>
      <w:numFmt w:val="lowerLetter"/>
      <w:lvlText w:val="%2."/>
      <w:lvlJc w:val="left"/>
      <w:pPr>
        <w:ind w:left="1931" w:hanging="360"/>
      </w:pPr>
    </w:lvl>
    <w:lvl w:ilvl="2" w:tplc="D9B8140A">
      <w:start w:val="1"/>
      <w:numFmt w:val="lowerRoman"/>
      <w:lvlText w:val="%3."/>
      <w:lvlJc w:val="right"/>
      <w:pPr>
        <w:ind w:left="2651" w:hanging="180"/>
      </w:pPr>
    </w:lvl>
    <w:lvl w:ilvl="3" w:tplc="08365D60">
      <w:start w:val="1"/>
      <w:numFmt w:val="decimal"/>
      <w:lvlText w:val="%4."/>
      <w:lvlJc w:val="left"/>
      <w:pPr>
        <w:ind w:left="3371" w:hanging="360"/>
      </w:pPr>
    </w:lvl>
    <w:lvl w:ilvl="4" w:tplc="AAF61DDE">
      <w:start w:val="1"/>
      <w:numFmt w:val="lowerLetter"/>
      <w:lvlText w:val="%5."/>
      <w:lvlJc w:val="left"/>
      <w:pPr>
        <w:ind w:left="4091" w:hanging="360"/>
      </w:pPr>
    </w:lvl>
    <w:lvl w:ilvl="5" w:tplc="4F62E47A">
      <w:start w:val="1"/>
      <w:numFmt w:val="lowerRoman"/>
      <w:lvlText w:val="%6."/>
      <w:lvlJc w:val="right"/>
      <w:pPr>
        <w:ind w:left="4811" w:hanging="180"/>
      </w:pPr>
    </w:lvl>
    <w:lvl w:ilvl="6" w:tplc="C924F786">
      <w:start w:val="1"/>
      <w:numFmt w:val="decimal"/>
      <w:lvlText w:val="%7."/>
      <w:lvlJc w:val="left"/>
      <w:pPr>
        <w:ind w:left="5531" w:hanging="360"/>
      </w:pPr>
    </w:lvl>
    <w:lvl w:ilvl="7" w:tplc="5FCCA80C">
      <w:start w:val="1"/>
      <w:numFmt w:val="lowerLetter"/>
      <w:lvlText w:val="%8."/>
      <w:lvlJc w:val="left"/>
      <w:pPr>
        <w:ind w:left="6251" w:hanging="360"/>
      </w:pPr>
    </w:lvl>
    <w:lvl w:ilvl="8" w:tplc="7C1A786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E2"/>
    <w:rsid w:val="008A1FE2"/>
    <w:rsid w:val="00B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497"/>
  <w15:docId w15:val="{C8F54442-E6EE-4B0F-987C-50BA09D7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rPr>
      <w:color w:val="0000FF"/>
      <w:u w:val="single"/>
    </w:rPr>
  </w:style>
  <w:style w:type="paragraph" w:styleId="25">
    <w:name w:val="Body Text Indent 2"/>
    <w:basedOn w:val="a"/>
    <w:link w:val="26"/>
    <w:unhideWhenUsed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 Алёна Юрьевна</dc:creator>
  <cp:lastModifiedBy>User</cp:lastModifiedBy>
  <cp:revision>22</cp:revision>
  <dcterms:created xsi:type="dcterms:W3CDTF">2020-06-05T07:25:00Z</dcterms:created>
  <dcterms:modified xsi:type="dcterms:W3CDTF">2023-04-20T02:13:00Z</dcterms:modified>
</cp:coreProperties>
</file>