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6B58" w14:textId="485B95BC" w:rsidR="00866EF2" w:rsidRPr="00866EF2" w:rsidRDefault="00866EF2" w:rsidP="00866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Определение КГО </w:t>
      </w:r>
    </w:p>
    <w:p w14:paraId="304BE714" w14:textId="114FE6A6" w:rsidR="00866EF2" w:rsidRPr="00D07718" w:rsidRDefault="00866EF2" w:rsidP="00D07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КГО </w:t>
      </w:r>
      <w:r w:rsidR="004024E9" w:rsidRPr="00D077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</w:t>
      </w:r>
      <w:r w:rsidR="004024E9" w:rsidRPr="00D077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потребления, которые утратили свои потребительские свойства. Размеры таких предметов </w:t>
      </w:r>
      <w:r w:rsidRPr="00D0771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превышают 0,5 метра в высоту, ширину и длину</w:t>
      </w:r>
      <w:r w:rsidR="004024E9" w:rsidRPr="00D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ГОСТу)</w:t>
      </w:r>
      <w:r w:rsidRPr="00D07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F5AB6" w14:textId="0853F5F4" w:rsidR="000D4F80" w:rsidRPr="00D07718" w:rsidRDefault="004024E9" w:rsidP="00D07718">
      <w:pPr>
        <w:pStyle w:val="a3"/>
        <w:jc w:val="both"/>
        <w:rPr>
          <w:sz w:val="28"/>
          <w:szCs w:val="28"/>
        </w:rPr>
      </w:pPr>
      <w:r w:rsidRPr="00D07718">
        <w:rPr>
          <w:sz w:val="28"/>
          <w:szCs w:val="28"/>
          <w:highlight w:val="yellow"/>
        </w:rPr>
        <w:t>К</w:t>
      </w:r>
      <w:r w:rsidR="000D4F80" w:rsidRPr="00D07718">
        <w:rPr>
          <w:sz w:val="28"/>
          <w:szCs w:val="28"/>
          <w:highlight w:val="yellow"/>
        </w:rPr>
        <w:t>рупногабаритные отходы входят в понятие «твёрдые коммунальные отходы»</w:t>
      </w:r>
      <w:r w:rsidR="000D4F80" w:rsidRPr="00D07718">
        <w:rPr>
          <w:sz w:val="28"/>
          <w:szCs w:val="28"/>
        </w:rPr>
        <w:t xml:space="preserve"> и ответственность за их вывоз и транспортировку </w:t>
      </w:r>
      <w:r w:rsidR="000D4F80" w:rsidRPr="002D3F07">
        <w:rPr>
          <w:sz w:val="28"/>
          <w:szCs w:val="28"/>
          <w:highlight w:val="yellow"/>
        </w:rPr>
        <w:t xml:space="preserve">несёт </w:t>
      </w:r>
      <w:r w:rsidRPr="002D3F07">
        <w:rPr>
          <w:sz w:val="28"/>
          <w:szCs w:val="28"/>
          <w:highlight w:val="yellow"/>
        </w:rPr>
        <w:t>региональный оператор.</w:t>
      </w:r>
    </w:p>
    <w:p w14:paraId="1187ECA2" w14:textId="41A9FD62" w:rsidR="000D4F80" w:rsidRPr="00D07718" w:rsidRDefault="000D4F80" w:rsidP="00D07718">
      <w:pPr>
        <w:pStyle w:val="a3"/>
        <w:jc w:val="both"/>
        <w:rPr>
          <w:sz w:val="28"/>
          <w:szCs w:val="28"/>
        </w:rPr>
      </w:pPr>
      <w:r w:rsidRPr="00D07718">
        <w:rPr>
          <w:sz w:val="28"/>
          <w:szCs w:val="28"/>
        </w:rPr>
        <w:t>Стоимость вывоза крупногабаритного мусора включена в норматив, установленный в регионе для оплаты услуг регионального оператора по обращению с твёрдыми коммунальными отходами. Дополнительная оплата за вывоз КГО взиматься не должна.</w:t>
      </w:r>
    </w:p>
    <w:p w14:paraId="4837B81C" w14:textId="62C38EA8" w:rsidR="00A961EC" w:rsidRPr="00D07718" w:rsidRDefault="00253311" w:rsidP="00D07718">
      <w:pPr>
        <w:pStyle w:val="a3"/>
        <w:jc w:val="both"/>
        <w:rPr>
          <w:sz w:val="28"/>
          <w:szCs w:val="28"/>
        </w:rPr>
      </w:pPr>
      <w:r w:rsidRPr="00D07718">
        <w:rPr>
          <w:sz w:val="28"/>
          <w:szCs w:val="28"/>
        </w:rPr>
        <w:t xml:space="preserve">Региональные операторы </w:t>
      </w:r>
      <w:r w:rsidR="00A961EC" w:rsidRPr="00D07718">
        <w:rPr>
          <w:sz w:val="28"/>
          <w:szCs w:val="28"/>
        </w:rPr>
        <w:t>должны обеспечить вывоз КГО по мере его накопления, но не реже 1 раза в 10 дней при температуре воздуха плюс 4°С и ниже, а при температуре плюс 5°С и выше – не реже 1 раза в 7 дней.</w:t>
      </w:r>
      <w:r w:rsidRPr="00D07718">
        <w:rPr>
          <w:sz w:val="28"/>
          <w:szCs w:val="28"/>
        </w:rPr>
        <w:t xml:space="preserve"> </w:t>
      </w:r>
    </w:p>
    <w:p w14:paraId="35D1D04F" w14:textId="17262EBA" w:rsidR="000D4F80" w:rsidRDefault="000D4F80" w:rsidP="00253311">
      <w:pPr>
        <w:pStyle w:val="2"/>
      </w:pPr>
      <w:r>
        <w:t xml:space="preserve">Строительный мусор </w:t>
      </w:r>
      <w:r w:rsidR="00253311">
        <w:t>не ТКО</w:t>
      </w:r>
      <w:r>
        <w:t>.</w:t>
      </w:r>
    </w:p>
    <w:p w14:paraId="757A5CC2" w14:textId="77777777" w:rsidR="000D4F80" w:rsidRPr="00D07718" w:rsidRDefault="000D4F80" w:rsidP="00D07718">
      <w:pPr>
        <w:pStyle w:val="a3"/>
        <w:jc w:val="both"/>
        <w:rPr>
          <w:sz w:val="28"/>
          <w:szCs w:val="28"/>
        </w:rPr>
      </w:pPr>
      <w:r w:rsidRPr="00D07718">
        <w:rPr>
          <w:sz w:val="28"/>
          <w:szCs w:val="28"/>
        </w:rPr>
        <w:t xml:space="preserve">В </w:t>
      </w:r>
      <w:r w:rsidRPr="00D07718">
        <w:rPr>
          <w:sz w:val="28"/>
          <w:szCs w:val="28"/>
          <w:highlight w:val="yellow"/>
        </w:rPr>
        <w:t>обязанности регионального оператора</w:t>
      </w:r>
      <w:r w:rsidRPr="00D07718">
        <w:rPr>
          <w:sz w:val="28"/>
          <w:szCs w:val="28"/>
        </w:rPr>
        <w:t xml:space="preserve"> по обращению с отходами </w:t>
      </w:r>
      <w:r w:rsidRPr="00D07718">
        <w:rPr>
          <w:sz w:val="28"/>
          <w:szCs w:val="28"/>
          <w:highlight w:val="yellow"/>
        </w:rPr>
        <w:t>не входит вывоз такого вида отходов</w:t>
      </w:r>
      <w:r w:rsidRPr="00D07718">
        <w:rPr>
          <w:sz w:val="28"/>
          <w:szCs w:val="28"/>
        </w:rPr>
        <w:t>. Ответственность за это несут лица, в процессе деятельности которых такой мусор образовался.</w:t>
      </w:r>
    </w:p>
    <w:p w14:paraId="724576E2" w14:textId="559F9843" w:rsidR="000D4F80" w:rsidRPr="00D07718" w:rsidRDefault="000D4F80" w:rsidP="00D07718">
      <w:pPr>
        <w:pStyle w:val="a3"/>
        <w:jc w:val="both"/>
        <w:rPr>
          <w:sz w:val="28"/>
          <w:szCs w:val="28"/>
        </w:rPr>
      </w:pPr>
      <w:r w:rsidRPr="00D07718">
        <w:rPr>
          <w:sz w:val="28"/>
          <w:szCs w:val="28"/>
        </w:rPr>
        <w:t xml:space="preserve">Вывоз и утилизация подобных отходов должен производиться отдельно от ТКО. За нарушение данного правила предусмотрена административная ответственность </w:t>
      </w:r>
      <w:hyperlink r:id="rId5" w:history="1">
        <w:r w:rsidRPr="00D07718">
          <w:rPr>
            <w:rStyle w:val="a4"/>
            <w:sz w:val="28"/>
            <w:szCs w:val="28"/>
          </w:rPr>
          <w:t>по ст. 8.1 КоАП РФ</w:t>
        </w:r>
      </w:hyperlink>
      <w:r w:rsidRPr="00D07718">
        <w:rPr>
          <w:sz w:val="28"/>
          <w:szCs w:val="28"/>
        </w:rPr>
        <w:t>.</w:t>
      </w:r>
    </w:p>
    <w:p w14:paraId="5015E79D" w14:textId="77693022" w:rsidR="00253311" w:rsidRPr="00D07718" w:rsidRDefault="0000112B" w:rsidP="00D07718">
      <w:pPr>
        <w:pStyle w:val="a3"/>
        <w:jc w:val="both"/>
        <w:rPr>
          <w:sz w:val="28"/>
          <w:szCs w:val="28"/>
        </w:rPr>
      </w:pPr>
      <w:r w:rsidRPr="00D07718">
        <w:rPr>
          <w:sz w:val="28"/>
          <w:szCs w:val="28"/>
        </w:rPr>
        <w:t>В</w:t>
      </w:r>
      <w:r w:rsidR="00253311" w:rsidRPr="00D07718">
        <w:rPr>
          <w:sz w:val="28"/>
          <w:szCs w:val="28"/>
        </w:rPr>
        <w:t xml:space="preserve">ывоз </w:t>
      </w:r>
      <w:r w:rsidRPr="00D07718">
        <w:rPr>
          <w:sz w:val="28"/>
          <w:szCs w:val="28"/>
        </w:rPr>
        <w:t xml:space="preserve">строительного мусора </w:t>
      </w:r>
      <w:r w:rsidR="00253311" w:rsidRPr="00D07718">
        <w:rPr>
          <w:sz w:val="28"/>
          <w:szCs w:val="28"/>
        </w:rPr>
        <w:t xml:space="preserve">производится </w:t>
      </w:r>
      <w:r w:rsidR="00253311" w:rsidRPr="00D07718">
        <w:rPr>
          <w:sz w:val="28"/>
          <w:szCs w:val="28"/>
          <w:highlight w:val="yellow"/>
        </w:rPr>
        <w:t>по отдельному договору</w:t>
      </w:r>
      <w:r w:rsidR="00253311" w:rsidRPr="00D07718">
        <w:rPr>
          <w:sz w:val="28"/>
          <w:szCs w:val="28"/>
        </w:rPr>
        <w:t xml:space="preserve"> с </w:t>
      </w:r>
      <w:proofErr w:type="gramStart"/>
      <w:r w:rsidRPr="00D07718">
        <w:rPr>
          <w:sz w:val="28"/>
          <w:szCs w:val="28"/>
        </w:rPr>
        <w:t>регоператором</w:t>
      </w:r>
      <w:r w:rsidR="002D3F07">
        <w:rPr>
          <w:sz w:val="28"/>
          <w:szCs w:val="28"/>
        </w:rPr>
        <w:t xml:space="preserve">  </w:t>
      </w:r>
      <w:bookmarkStart w:id="0" w:name="_GoBack"/>
      <w:bookmarkEnd w:id="0"/>
      <w:r w:rsidRPr="00D07718">
        <w:rPr>
          <w:sz w:val="28"/>
          <w:szCs w:val="28"/>
        </w:rPr>
        <w:t>или</w:t>
      </w:r>
      <w:proofErr w:type="gramEnd"/>
      <w:r w:rsidR="00253311" w:rsidRPr="00D07718">
        <w:rPr>
          <w:sz w:val="28"/>
          <w:szCs w:val="28"/>
        </w:rPr>
        <w:t xml:space="preserve"> иной специализированной компанией </w:t>
      </w:r>
      <w:r w:rsidR="00253311" w:rsidRPr="00D07718">
        <w:rPr>
          <w:sz w:val="28"/>
          <w:szCs w:val="28"/>
          <w:highlight w:val="yellow"/>
        </w:rPr>
        <w:t>за дополнительную плату</w:t>
      </w:r>
      <w:r w:rsidR="00253311" w:rsidRPr="00D07718">
        <w:rPr>
          <w:sz w:val="28"/>
          <w:szCs w:val="28"/>
        </w:rPr>
        <w:t>.</w:t>
      </w:r>
    </w:p>
    <w:p w14:paraId="66A12BB0" w14:textId="77777777" w:rsidR="00253311" w:rsidRDefault="00253311" w:rsidP="000D4F80">
      <w:pPr>
        <w:pStyle w:val="a3"/>
      </w:pPr>
    </w:p>
    <w:p w14:paraId="275BE02C" w14:textId="77777777" w:rsidR="00866EF2" w:rsidRPr="00866EF2" w:rsidRDefault="00866EF2" w:rsidP="00866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2157C" w14:textId="77777777" w:rsidR="00BB0F3C" w:rsidRDefault="00BB0F3C"/>
    <w:sectPr w:rsidR="00BB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415AB"/>
    <w:multiLevelType w:val="multilevel"/>
    <w:tmpl w:val="C64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D6"/>
    <w:rsid w:val="0000112B"/>
    <w:rsid w:val="000D4F80"/>
    <w:rsid w:val="00253311"/>
    <w:rsid w:val="002D3F07"/>
    <w:rsid w:val="004024E9"/>
    <w:rsid w:val="00866EF2"/>
    <w:rsid w:val="00A961EC"/>
    <w:rsid w:val="00BB0F3C"/>
    <w:rsid w:val="00BE4BD6"/>
    <w:rsid w:val="00D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4122"/>
  <w15:chartTrackingRefBased/>
  <w15:docId w15:val="{A1A9F885-50A1-4078-96B8-EFAC5457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&amp;nd=102074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2022-04-07T06:26:00Z</dcterms:created>
  <dcterms:modified xsi:type="dcterms:W3CDTF">2022-04-07T07:30:00Z</dcterms:modified>
</cp:coreProperties>
</file>