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5D3" w14:textId="6AE0ED31" w:rsidR="003E6221" w:rsidRDefault="00EC69F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F55926">
        <w:rPr>
          <w:rFonts w:ascii="Arial" w:eastAsia="Calibri" w:hAnsi="Arial" w:cs="Arial"/>
          <w:b/>
          <w:sz w:val="32"/>
          <w:szCs w:val="32"/>
        </w:rPr>
        <w:t>2</w:t>
      </w:r>
      <w:r w:rsidR="003E6221">
        <w:rPr>
          <w:rFonts w:ascii="Arial" w:eastAsia="Calibri" w:hAnsi="Arial" w:cs="Arial"/>
          <w:b/>
          <w:sz w:val="32"/>
          <w:szCs w:val="32"/>
        </w:rPr>
        <w:t>.01.</w:t>
      </w:r>
      <w:r w:rsidR="003E6221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3E6221">
        <w:rPr>
          <w:rFonts w:ascii="Arial" w:eastAsia="Calibri" w:hAnsi="Arial" w:cs="Arial"/>
          <w:b/>
          <w:sz w:val="32"/>
          <w:szCs w:val="32"/>
        </w:rPr>
        <w:t>4г</w:t>
      </w:r>
      <w:r w:rsidR="003E6221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F55926">
        <w:rPr>
          <w:rFonts w:ascii="Arial" w:eastAsia="Calibri" w:hAnsi="Arial" w:cs="Arial"/>
          <w:b/>
          <w:sz w:val="32"/>
          <w:szCs w:val="32"/>
        </w:rPr>
        <w:t>4</w:t>
      </w:r>
    </w:p>
    <w:p w14:paraId="5142D66D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C28E4F9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17E4E1FA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42BDEC2B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B19F7E1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E47266F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A9A7D45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C466CD" w14:textId="77777777" w:rsidR="003E6221" w:rsidRPr="00E61C5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00A8C328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39299" w14:textId="6F64E401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упорядочения нумерации адресного объекта недвижимости, в соответствии с Федеральным законом от 06.10.2003г № 131 – 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>
        <w:rPr>
          <w:color w:val="000000"/>
          <w:sz w:val="28"/>
          <w:szCs w:val="28"/>
        </w:rPr>
        <w:t>в</w:t>
      </w:r>
      <w:r w:rsidRPr="00E61C51">
        <w:rPr>
          <w:color w:val="000000"/>
          <w:sz w:val="28"/>
          <w:szCs w:val="28"/>
        </w:rPr>
        <w:t xml:space="preserve"> 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Pr="007C6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Биритского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>
        <w:rPr>
          <w:rFonts w:ascii="Arial" w:hAnsi="Arial" w:cs="Arial"/>
          <w:color w:val="000000"/>
          <w:sz w:val="24"/>
          <w:szCs w:val="24"/>
        </w:rPr>
        <w:t xml:space="preserve"> объектам адресации</w:t>
      </w:r>
      <w:r w:rsidR="000879DA">
        <w:rPr>
          <w:rFonts w:ascii="Arial" w:hAnsi="Arial" w:cs="Arial"/>
          <w:sz w:val="24"/>
          <w:szCs w:val="24"/>
        </w:rPr>
        <w:t>, администрация Биритского муниципального образования</w:t>
      </w:r>
    </w:p>
    <w:p w14:paraId="522BD2D8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4496E9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05E5ECF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7EFE8" w14:textId="26553469" w:rsidR="003E6221" w:rsidRDefault="003E6221" w:rsidP="003E6221">
      <w:pPr>
        <w:pStyle w:val="a3"/>
        <w:numPr>
          <w:ilvl w:val="0"/>
          <w:numId w:val="1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>Внести кадастровы</w:t>
      </w:r>
      <w:r w:rsidR="00721238">
        <w:rPr>
          <w:rFonts w:ascii="Arial" w:hAnsi="Arial" w:cs="Arial"/>
        </w:rPr>
        <w:t>й</w:t>
      </w:r>
      <w:r w:rsidRPr="007C63B1">
        <w:rPr>
          <w:rFonts w:ascii="Arial" w:hAnsi="Arial" w:cs="Arial"/>
        </w:rPr>
        <w:t xml:space="preserve"> номер объект</w:t>
      </w:r>
      <w:r w:rsidR="00721238">
        <w:rPr>
          <w:rFonts w:ascii="Arial" w:hAnsi="Arial" w:cs="Arial"/>
        </w:rPr>
        <w:t>у</w:t>
      </w:r>
      <w:r w:rsidRPr="007C63B1">
        <w:rPr>
          <w:rFonts w:ascii="Arial" w:hAnsi="Arial" w:cs="Arial"/>
        </w:rPr>
        <w:t xml:space="preserve"> адресации, расположенн</w:t>
      </w:r>
      <w:r w:rsidR="00576E64">
        <w:rPr>
          <w:rFonts w:ascii="Arial" w:hAnsi="Arial" w:cs="Arial"/>
        </w:rPr>
        <w:t>ому</w:t>
      </w:r>
      <w:r w:rsidRPr="007C63B1">
        <w:rPr>
          <w:rFonts w:ascii="Arial" w:hAnsi="Arial" w:cs="Arial"/>
        </w:rPr>
        <w:t xml:space="preserve"> на территории Биритского </w:t>
      </w:r>
      <w:r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p w14:paraId="191F1D16" w14:textId="77777777" w:rsidR="00847BB6" w:rsidRDefault="00847BB6" w:rsidP="00847BB6">
      <w:pPr>
        <w:pStyle w:val="a3"/>
        <w:spacing w:before="0" w:beforeAutospacing="0" w:line="240" w:lineRule="auto"/>
        <w:ind w:left="709"/>
        <w:jc w:val="both"/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3E6221" w14:paraId="475A33CE" w14:textId="77777777" w:rsidTr="00847BB6">
        <w:trPr>
          <w:trHeight w:val="606"/>
        </w:trPr>
        <w:tc>
          <w:tcPr>
            <w:tcW w:w="562" w:type="dxa"/>
          </w:tcPr>
          <w:p w14:paraId="516B86C6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14:paraId="251E3E8F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1452CB9E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847BB6" w14:paraId="04F65651" w14:textId="77777777" w:rsidTr="00847BB6">
        <w:trPr>
          <w:trHeight w:val="1057"/>
        </w:trPr>
        <w:tc>
          <w:tcPr>
            <w:tcW w:w="562" w:type="dxa"/>
          </w:tcPr>
          <w:p w14:paraId="693B0065" w14:textId="74B090BD" w:rsidR="00847BB6" w:rsidRDefault="007B05AA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47BB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178B1CFA" w14:textId="5723F877" w:rsidR="00847BB6" w:rsidRPr="007C63B1" w:rsidRDefault="00847BB6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0E21DF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3-я Советская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0E21DF">
              <w:rPr>
                <w:rStyle w:val="wrap-divisionfull-adress"/>
                <w:rFonts w:ascii="Courier New" w:hAnsi="Courier New" w:cs="Courier New"/>
                <w:color w:val="000000"/>
              </w:rPr>
              <w:t>20, квартира 2</w:t>
            </w:r>
          </w:p>
        </w:tc>
        <w:tc>
          <w:tcPr>
            <w:tcW w:w="2552" w:type="dxa"/>
          </w:tcPr>
          <w:p w14:paraId="60423C8D" w14:textId="150FB52F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38:01:02010</w:t>
            </w:r>
            <w:r w:rsidR="000E21DF">
              <w:rPr>
                <w:rFonts w:ascii="Courier New" w:hAnsi="Courier New" w:cs="Courier New"/>
                <w:color w:val="292C2F"/>
              </w:rPr>
              <w:t>1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0E21DF">
              <w:rPr>
                <w:rFonts w:ascii="Courier New" w:hAnsi="Courier New" w:cs="Courier New"/>
                <w:color w:val="292C2F"/>
              </w:rPr>
              <w:t>331</w:t>
            </w:r>
          </w:p>
          <w:p w14:paraId="4EE36714" w14:textId="77777777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hAnsi="Courier New" w:cs="Courier New"/>
                <w:color w:val="292C2F"/>
              </w:rPr>
            </w:pPr>
          </w:p>
        </w:tc>
      </w:tr>
    </w:tbl>
    <w:p w14:paraId="652DE2FB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2C699A9D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1977CA98" w14:textId="77777777" w:rsidR="003E6221" w:rsidRDefault="003E6221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D2C584" w14:textId="77777777" w:rsidR="002341DB" w:rsidRPr="00227949" w:rsidRDefault="002341DB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3DAAC" w14:textId="77777777" w:rsidR="003E6221" w:rsidRPr="007D0C6F" w:rsidRDefault="003E6221" w:rsidP="003E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6008CDD3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sectPr w:rsidR="003E6221" w:rsidSect="00260E8D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6"/>
    <w:rsid w:val="00063836"/>
    <w:rsid w:val="000879DA"/>
    <w:rsid w:val="000B1C26"/>
    <w:rsid w:val="000E21DF"/>
    <w:rsid w:val="001056AD"/>
    <w:rsid w:val="00162EBD"/>
    <w:rsid w:val="002341DB"/>
    <w:rsid w:val="00260E8D"/>
    <w:rsid w:val="003C10CC"/>
    <w:rsid w:val="003E6221"/>
    <w:rsid w:val="00405B71"/>
    <w:rsid w:val="00540618"/>
    <w:rsid w:val="00542967"/>
    <w:rsid w:val="00576E64"/>
    <w:rsid w:val="005A08AB"/>
    <w:rsid w:val="00627702"/>
    <w:rsid w:val="00721238"/>
    <w:rsid w:val="007B05AA"/>
    <w:rsid w:val="007B6499"/>
    <w:rsid w:val="00847BB6"/>
    <w:rsid w:val="00884FE0"/>
    <w:rsid w:val="009345E7"/>
    <w:rsid w:val="009927A3"/>
    <w:rsid w:val="009C085A"/>
    <w:rsid w:val="00B14EA9"/>
    <w:rsid w:val="00B31A0D"/>
    <w:rsid w:val="00DA0B53"/>
    <w:rsid w:val="00DF6E50"/>
    <w:rsid w:val="00E3794C"/>
    <w:rsid w:val="00EC3E2C"/>
    <w:rsid w:val="00EC69F1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86E"/>
  <w15:chartTrackingRefBased/>
  <w15:docId w15:val="{ED7D881D-7CF5-470C-8787-34A1A32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2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2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3E6221"/>
  </w:style>
  <w:style w:type="table" w:styleId="a4">
    <w:name w:val="Table Grid"/>
    <w:basedOn w:val="a1"/>
    <w:uiPriority w:val="39"/>
    <w:rsid w:val="003E6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7B6-2FFF-4386-9F00-65826C7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5</cp:revision>
  <cp:lastPrinted>2024-01-29T09:29:00Z</cp:lastPrinted>
  <dcterms:created xsi:type="dcterms:W3CDTF">2024-01-23T07:23:00Z</dcterms:created>
  <dcterms:modified xsi:type="dcterms:W3CDTF">2024-01-29T09:29:00Z</dcterms:modified>
</cp:coreProperties>
</file>