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70668A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08.02.2019г. №13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B9032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8548D">
        <w:rPr>
          <w:rFonts w:ascii="Arial" w:hAnsi="Arial" w:cs="Arial"/>
          <w:sz w:val="24"/>
          <w:szCs w:val="24"/>
          <w:lang w:eastAsia="ru-RU"/>
        </w:rPr>
        <w:t>2. Ведущему специалисту довести до жильцов сведения о закреплении пожарного инвентаря.</w:t>
      </w:r>
    </w:p>
    <w:p w:rsidR="00BF38C9" w:rsidRPr="008549B8" w:rsidRDefault="00BF38C9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3. Опу</w:t>
      </w:r>
      <w:r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</w:t>
      </w:r>
      <w:proofErr w:type="spellStart"/>
      <w:r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BF38C9" w:rsidRPr="008549B8" w:rsidRDefault="00B90328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</w:t>
      </w:r>
      <w:r>
        <w:rPr>
          <w:rFonts w:ascii="Arial" w:hAnsi="Arial" w:cs="Arial"/>
          <w:sz w:val="24"/>
          <w:szCs w:val="24"/>
          <w:lang w:eastAsia="ru-RU"/>
        </w:rPr>
        <w:t>ципального образования от 15.03.2017 года № 29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первичных средств пожаротушения для ИЖС на территории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образования».</w:t>
      </w:r>
    </w:p>
    <w:p w:rsidR="00BF38C9" w:rsidRDefault="00BF38C9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5.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bookmarkStart w:id="0" w:name="_GoBack"/>
      <w:bookmarkEnd w:id="0"/>
      <w:r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22A3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Биритского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222A3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BF38C9" w:rsidRPr="008549B8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328" w:rsidRDefault="00B90328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proofErr w:type="spellStart"/>
      <w:r w:rsidRPr="00386D3C">
        <w:rPr>
          <w:rFonts w:ascii="Courier New" w:hAnsi="Courier New" w:cs="Courier New"/>
          <w:lang w:eastAsia="ru-RU"/>
        </w:rPr>
        <w:t>Биритского</w:t>
      </w:r>
      <w:proofErr w:type="spellEnd"/>
      <w:r w:rsidRPr="00386D3C">
        <w:rPr>
          <w:rFonts w:ascii="Courier New" w:hAnsi="Courier New" w:cs="Courier New"/>
          <w:lang w:eastAsia="ru-RU"/>
        </w:rPr>
        <w:t xml:space="preserve"> муниципального образования</w:t>
      </w:r>
    </w:p>
    <w:p w:rsidR="00BF38C9" w:rsidRPr="00386D3C" w:rsidRDefault="0070668A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08.02</w:t>
      </w:r>
      <w:r w:rsidR="00B90328">
        <w:rPr>
          <w:rFonts w:ascii="Courier New" w:hAnsi="Courier New" w:cs="Courier New"/>
          <w:lang w:eastAsia="ru-RU"/>
        </w:rPr>
        <w:t>.2019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13</w:t>
      </w:r>
    </w:p>
    <w:p w:rsidR="00BF38C9" w:rsidRDefault="00BF38C9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Лопаты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A8548D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Пила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Огнетушитель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По возможности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Плотное покрывало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400 литров</w:t>
            </w:r>
          </w:p>
        </w:tc>
      </w:tr>
      <w:tr w:rsidR="00A8548D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Емкость для воды в зимний период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D" w:rsidRPr="00C8496E" w:rsidRDefault="00A8548D" w:rsidP="00A854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Не менее 1000 литров</w:t>
            </w:r>
          </w:p>
        </w:tc>
      </w:tr>
    </w:tbl>
    <w:p w:rsidR="00B66ED0" w:rsidRDefault="00B66ED0"/>
    <w:sectPr w:rsidR="00B66ED0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1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739"/>
      <w:docPartObj>
        <w:docPartGallery w:val="Page Numbers (Top of Page)"/>
        <w:docPartUnique/>
      </w:docPartObj>
    </w:sdtPr>
    <w:sdtContent>
      <w:p w:rsidR="00402ED9" w:rsidRDefault="00596BF9">
        <w:pPr>
          <w:pStyle w:val="a8"/>
          <w:jc w:val="center"/>
        </w:pPr>
        <w:r>
          <w:fldChar w:fldCharType="begin"/>
        </w:r>
        <w:r w:rsidR="00402ED9">
          <w:instrText>PAGE   \* MERGEFORMAT</w:instrText>
        </w:r>
        <w:r>
          <w:fldChar w:fldCharType="separate"/>
        </w:r>
        <w:r w:rsidR="007222A3">
          <w:rPr>
            <w:noProof/>
          </w:rPr>
          <w:t>2</w:t>
        </w:r>
        <w:r>
          <w:fldChar w:fldCharType="end"/>
        </w:r>
      </w:p>
    </w:sdtContent>
  </w:sdt>
  <w:p w:rsidR="00402ED9" w:rsidRDefault="004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6AB"/>
    <w:rsid w:val="00083F91"/>
    <w:rsid w:val="001A36AB"/>
    <w:rsid w:val="00386D3C"/>
    <w:rsid w:val="003D6092"/>
    <w:rsid w:val="00402ED9"/>
    <w:rsid w:val="004D7749"/>
    <w:rsid w:val="00596BF9"/>
    <w:rsid w:val="0070668A"/>
    <w:rsid w:val="007222A3"/>
    <w:rsid w:val="009353DC"/>
    <w:rsid w:val="0096262D"/>
    <w:rsid w:val="00A8548D"/>
    <w:rsid w:val="00B2614E"/>
    <w:rsid w:val="00B64F96"/>
    <w:rsid w:val="00B66ED0"/>
    <w:rsid w:val="00B90328"/>
    <w:rsid w:val="00BF38C9"/>
    <w:rsid w:val="00C729E7"/>
    <w:rsid w:val="00C8496E"/>
    <w:rsid w:val="00DE496C"/>
    <w:rsid w:val="00E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69D1-131B-497D-99D9-9883120A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10</cp:revision>
  <cp:lastPrinted>2017-03-15T08:57:00Z</cp:lastPrinted>
  <dcterms:created xsi:type="dcterms:W3CDTF">2017-03-15T04:34:00Z</dcterms:created>
  <dcterms:modified xsi:type="dcterms:W3CDTF">2019-03-13T15:10:00Z</dcterms:modified>
</cp:coreProperties>
</file>