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C9" w:rsidRDefault="00BF38C9" w:rsidP="00BF38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F38C9" w:rsidRPr="00386CBB" w:rsidRDefault="0070668A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08.02.2019г. №13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9353DC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386CBB">
        <w:rPr>
          <w:rFonts w:ascii="Arial" w:eastAsia="Calibri" w:hAnsi="Arial" w:cs="Arial"/>
          <w:b/>
          <w:sz w:val="32"/>
          <w:szCs w:val="32"/>
        </w:rPr>
        <w:t>РАЙОН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</w:t>
      </w:r>
      <w:r w:rsidR="009353DC"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BF38C9" w:rsidRPr="00386CBB" w:rsidRDefault="00BF38C9" w:rsidP="00935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F38C9" w:rsidRDefault="00BF38C9" w:rsidP="00BF38C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F38C9" w:rsidRPr="00B90328" w:rsidRDefault="00BF38C9" w:rsidP="00B90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ПЕРЕЧНЯ ПЕРВИЧНЫХ СРЕДСТВ ПОЖАРОТУШЕНИЯ ДЛЯ ИЖС НА ТЕРРИТОРИИ БИРИТСКОГО МУНИЦИПАЛЬНОГО ОБРАЗОВАНИЯ</w:t>
      </w:r>
    </w:p>
    <w:p w:rsidR="00BF38C9" w:rsidRPr="008549B8" w:rsidRDefault="00BF38C9" w:rsidP="00BF38C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F38C9" w:rsidRDefault="00BF38C9" w:rsidP="00B9032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49B8">
        <w:rPr>
          <w:rFonts w:ascii="Arial" w:hAnsi="Arial" w:cs="Arial"/>
          <w:sz w:val="24"/>
          <w:szCs w:val="24"/>
          <w:lang w:eastAsia="ru-RU"/>
        </w:rPr>
        <w:t>В соответствии со ст. 19, 25 Федерального за</w:t>
      </w:r>
      <w:r>
        <w:rPr>
          <w:rFonts w:ascii="Arial" w:hAnsi="Arial" w:cs="Arial"/>
          <w:sz w:val="24"/>
          <w:szCs w:val="24"/>
          <w:lang w:eastAsia="ru-RU"/>
        </w:rPr>
        <w:t>кона от 21.12.1994 г. № 69-ФЗ «</w:t>
      </w:r>
      <w:r w:rsidRPr="008549B8">
        <w:rPr>
          <w:rFonts w:ascii="Arial" w:hAnsi="Arial" w:cs="Arial"/>
          <w:sz w:val="24"/>
          <w:szCs w:val="24"/>
          <w:lang w:eastAsia="ru-RU"/>
        </w:rPr>
        <w:t>О пожарной безопасности»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 Законом Иркутской области от 02.04.2003 г. № 16-03 «О пожарной безопасности в Иркутской области»</w:t>
      </w:r>
      <w:r>
        <w:rPr>
          <w:rFonts w:ascii="Arial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BF38C9" w:rsidRDefault="00BF38C9" w:rsidP="00BF38C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38C9" w:rsidRPr="003256F6" w:rsidRDefault="00BF38C9" w:rsidP="00BF38C9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256F6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B90328" w:rsidRDefault="00B90328" w:rsidP="00B90328">
      <w:pPr>
        <w:spacing w:after="0" w:line="240" w:lineRule="auto"/>
        <w:ind w:left="708"/>
        <w:jc w:val="both"/>
        <w:rPr>
          <w:rFonts w:ascii="Arial" w:hAnsi="Arial" w:cs="Arial"/>
          <w:b/>
          <w:sz w:val="30"/>
          <w:szCs w:val="30"/>
          <w:lang w:eastAsia="ru-RU"/>
        </w:rPr>
      </w:pPr>
    </w:p>
    <w:p w:rsidR="00A8548D" w:rsidRDefault="00B90328" w:rsidP="00B903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90328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Утвердить перечень первичных средств пожаротушения для </w:t>
      </w:r>
      <w:r w:rsidR="00BF38C9">
        <w:rPr>
          <w:rFonts w:ascii="Arial" w:hAnsi="Arial" w:cs="Arial"/>
          <w:sz w:val="24"/>
          <w:szCs w:val="24"/>
          <w:lang w:eastAsia="ru-RU"/>
        </w:rPr>
        <w:t>жилых индивидуальных домов</w:t>
      </w:r>
      <w:r w:rsidR="00A8548D">
        <w:rPr>
          <w:rFonts w:ascii="Arial" w:hAnsi="Arial" w:cs="Arial"/>
          <w:sz w:val="24"/>
          <w:szCs w:val="24"/>
          <w:lang w:eastAsia="ru-RU"/>
        </w:rPr>
        <w:t xml:space="preserve"> согласно приложению</w:t>
      </w:r>
      <w:r w:rsidR="00BF38C9">
        <w:rPr>
          <w:rFonts w:ascii="Arial" w:hAnsi="Arial" w:cs="Arial"/>
          <w:sz w:val="24"/>
          <w:szCs w:val="24"/>
          <w:lang w:eastAsia="ru-RU"/>
        </w:rPr>
        <w:t>.</w:t>
      </w:r>
    </w:p>
    <w:p w:rsidR="00B90328" w:rsidRDefault="00BF38C9" w:rsidP="00B903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8548D">
        <w:rPr>
          <w:rFonts w:ascii="Arial" w:hAnsi="Arial" w:cs="Arial"/>
          <w:sz w:val="24"/>
          <w:szCs w:val="24"/>
          <w:lang w:eastAsia="ru-RU"/>
        </w:rPr>
        <w:t>2. Ведущему специалисту довести до жильцов сведения о закреплении пожарного инвентаря.</w:t>
      </w:r>
    </w:p>
    <w:p w:rsidR="00BF38C9" w:rsidRPr="008549B8" w:rsidRDefault="00BF38C9" w:rsidP="00B903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549B8">
        <w:rPr>
          <w:rFonts w:ascii="Arial" w:hAnsi="Arial" w:cs="Arial"/>
          <w:sz w:val="24"/>
          <w:szCs w:val="24"/>
          <w:lang w:eastAsia="ru-RU"/>
        </w:rPr>
        <w:t>3. Опу</w:t>
      </w:r>
      <w:r>
        <w:rPr>
          <w:rFonts w:ascii="Arial" w:hAnsi="Arial" w:cs="Arial"/>
          <w:sz w:val="24"/>
          <w:szCs w:val="24"/>
          <w:lang w:eastAsia="ru-RU"/>
        </w:rPr>
        <w:t>бликовать настоящее постановление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 в печатном средстве </w:t>
      </w:r>
      <w:proofErr w:type="gramStart"/>
      <w:r w:rsidRPr="008549B8">
        <w:rPr>
          <w:rFonts w:ascii="Arial" w:hAnsi="Arial" w:cs="Arial"/>
          <w:sz w:val="24"/>
          <w:szCs w:val="24"/>
          <w:lang w:eastAsia="ru-RU"/>
        </w:rPr>
        <w:t>массовой</w:t>
      </w:r>
      <w:proofErr w:type="gramEnd"/>
      <w:r w:rsidRPr="008549B8">
        <w:rPr>
          <w:rFonts w:ascii="Arial" w:hAnsi="Arial" w:cs="Arial"/>
          <w:sz w:val="24"/>
          <w:szCs w:val="24"/>
          <w:lang w:eastAsia="ru-RU"/>
        </w:rPr>
        <w:t xml:space="preserve"> информации населения «</w:t>
      </w:r>
      <w:proofErr w:type="spellStart"/>
      <w:r w:rsidRPr="008549B8">
        <w:rPr>
          <w:rFonts w:ascii="Arial" w:hAnsi="Arial" w:cs="Arial"/>
          <w:sz w:val="24"/>
          <w:szCs w:val="24"/>
          <w:lang w:eastAsia="ru-RU"/>
        </w:rPr>
        <w:t>Биритский</w:t>
      </w:r>
      <w:proofErr w:type="spellEnd"/>
      <w:r w:rsidRPr="008549B8">
        <w:rPr>
          <w:rFonts w:ascii="Arial" w:hAnsi="Arial" w:cs="Arial"/>
          <w:sz w:val="24"/>
          <w:szCs w:val="24"/>
          <w:lang w:eastAsia="ru-RU"/>
        </w:rPr>
        <w:t xml:space="preserve"> вестник»</w:t>
      </w:r>
      <w:r w:rsidR="00B90328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8" w:anchor="YANDEX_19" w:history="1"/>
      <w:r w:rsidRPr="008549B8">
        <w:rPr>
          <w:rFonts w:ascii="Arial" w:hAnsi="Arial" w:cs="Arial"/>
          <w:sz w:val="24"/>
          <w:szCs w:val="24"/>
          <w:lang w:eastAsia="ru-RU"/>
        </w:rPr>
        <w:t xml:space="preserve">и разместить на официальном сайте администрации </w:t>
      </w:r>
      <w:proofErr w:type="spellStart"/>
      <w:r w:rsidRPr="008549B8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Pr="008549B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«Интернет». </w:t>
      </w:r>
    </w:p>
    <w:p w:rsidR="00BF38C9" w:rsidRPr="008549B8" w:rsidRDefault="00B90328" w:rsidP="00A8548D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Считать утратившим силу постановление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BF38C9" w:rsidRPr="008549B8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муни</w:t>
      </w:r>
      <w:r>
        <w:rPr>
          <w:rFonts w:ascii="Arial" w:hAnsi="Arial" w:cs="Arial"/>
          <w:sz w:val="24"/>
          <w:szCs w:val="24"/>
          <w:lang w:eastAsia="ru-RU"/>
        </w:rPr>
        <w:t>ципального образования от 15.03.2017 года № 29</w:t>
      </w:r>
      <w:r w:rsidR="00A8548D">
        <w:rPr>
          <w:rFonts w:ascii="Arial" w:hAnsi="Arial" w:cs="Arial"/>
          <w:sz w:val="24"/>
          <w:szCs w:val="24"/>
          <w:lang w:eastAsia="ru-RU"/>
        </w:rPr>
        <w:t xml:space="preserve"> «Об утверждении перечня 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первичных средств пожаротушения для ИЖС на территории </w:t>
      </w:r>
      <w:proofErr w:type="spellStart"/>
      <w:r w:rsidR="00BF38C9" w:rsidRPr="008549B8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образования».</w:t>
      </w:r>
    </w:p>
    <w:p w:rsidR="00BF38C9" w:rsidRDefault="00BF38C9" w:rsidP="00A854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549B8">
        <w:rPr>
          <w:rFonts w:ascii="Arial" w:hAnsi="Arial" w:cs="Arial"/>
          <w:sz w:val="24"/>
          <w:szCs w:val="24"/>
          <w:lang w:eastAsia="ru-RU"/>
        </w:rPr>
        <w:t xml:space="preserve">5. Контроль за </w:t>
      </w:r>
      <w:r w:rsidR="00B2614E">
        <w:rPr>
          <w:rFonts w:ascii="Arial" w:hAnsi="Arial" w:cs="Arial"/>
          <w:sz w:val="24"/>
          <w:szCs w:val="24"/>
          <w:lang w:eastAsia="ru-RU"/>
        </w:rPr>
        <w:t>исполнением данного постановления</w:t>
      </w:r>
      <w:bookmarkStart w:id="0" w:name="_GoBack"/>
      <w:bookmarkEnd w:id="0"/>
      <w:r w:rsidRPr="008549B8">
        <w:rPr>
          <w:rFonts w:ascii="Arial" w:hAnsi="Arial" w:cs="Arial"/>
          <w:sz w:val="24"/>
          <w:szCs w:val="24"/>
          <w:lang w:eastAsia="ru-RU"/>
        </w:rPr>
        <w:t xml:space="preserve"> возложить на ведущего специалиста администрации.</w:t>
      </w:r>
    </w:p>
    <w:p w:rsidR="00BF38C9" w:rsidRDefault="00BF38C9" w:rsidP="00BF38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38C9" w:rsidRPr="008549B8" w:rsidRDefault="00BF38C9" w:rsidP="00BF38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38C9" w:rsidRPr="008549B8" w:rsidRDefault="0070668A" w:rsidP="00BF38C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BF38C9" w:rsidRPr="008549B8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              </w:t>
      </w:r>
      <w:r w:rsidR="00B90328">
        <w:rPr>
          <w:rFonts w:ascii="Arial" w:hAnsi="Arial" w:cs="Arial"/>
          <w:sz w:val="24"/>
          <w:szCs w:val="24"/>
          <w:lang w:eastAsia="ru-RU"/>
        </w:rPr>
        <w:t xml:space="preserve">    </w:t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B9032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90328">
        <w:rPr>
          <w:rFonts w:ascii="Arial" w:hAnsi="Arial" w:cs="Arial"/>
          <w:sz w:val="24"/>
          <w:szCs w:val="24"/>
          <w:lang w:eastAsia="ru-RU"/>
        </w:rPr>
        <w:t xml:space="preserve">    </w:t>
      </w:r>
      <w:r>
        <w:rPr>
          <w:rFonts w:ascii="Arial" w:hAnsi="Arial" w:cs="Arial"/>
          <w:sz w:val="24"/>
          <w:szCs w:val="24"/>
          <w:lang w:eastAsia="ru-RU"/>
        </w:rPr>
        <w:t xml:space="preserve">      Е.В. Черная</w:t>
      </w:r>
    </w:p>
    <w:p w:rsidR="00BF38C9" w:rsidRDefault="00BF38C9" w:rsidP="00BF38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38C9" w:rsidRDefault="00BF38C9" w:rsidP="00E4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0328" w:rsidRDefault="00B90328" w:rsidP="00E4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0328" w:rsidRDefault="00B90328" w:rsidP="00E4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0328" w:rsidRDefault="00B90328" w:rsidP="00E4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0328" w:rsidRDefault="00B90328" w:rsidP="00E4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0328" w:rsidRDefault="00B90328" w:rsidP="00E4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0328" w:rsidRDefault="00B90328" w:rsidP="00E4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0328" w:rsidRDefault="00B90328" w:rsidP="00E4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0328" w:rsidRDefault="00B90328" w:rsidP="00E4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0328" w:rsidRDefault="00B90328" w:rsidP="00E4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38C9" w:rsidRPr="00386D3C" w:rsidRDefault="00BF38C9" w:rsidP="00A8548D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lastRenderedPageBreak/>
        <w:t>Приложение</w:t>
      </w:r>
    </w:p>
    <w:p w:rsidR="00C8496E" w:rsidRDefault="00BF38C9" w:rsidP="00C8496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BF38C9" w:rsidRPr="00386D3C" w:rsidRDefault="00BF38C9" w:rsidP="00C8496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proofErr w:type="spellStart"/>
      <w:r w:rsidRPr="00386D3C">
        <w:rPr>
          <w:rFonts w:ascii="Courier New" w:hAnsi="Courier New" w:cs="Courier New"/>
          <w:lang w:eastAsia="ru-RU"/>
        </w:rPr>
        <w:t>Биритского</w:t>
      </w:r>
      <w:proofErr w:type="spellEnd"/>
      <w:r w:rsidRPr="00386D3C">
        <w:rPr>
          <w:rFonts w:ascii="Courier New" w:hAnsi="Courier New" w:cs="Courier New"/>
          <w:lang w:eastAsia="ru-RU"/>
        </w:rPr>
        <w:t xml:space="preserve"> муниципального образования</w:t>
      </w:r>
    </w:p>
    <w:p w:rsidR="00BF38C9" w:rsidRPr="00386D3C" w:rsidRDefault="0070668A" w:rsidP="00C8496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08.02</w:t>
      </w:r>
      <w:r w:rsidR="00B90328">
        <w:rPr>
          <w:rFonts w:ascii="Courier New" w:hAnsi="Courier New" w:cs="Courier New"/>
          <w:lang w:eastAsia="ru-RU"/>
        </w:rPr>
        <w:t>.2019</w:t>
      </w:r>
      <w:r w:rsidR="00BF38C9" w:rsidRPr="00386D3C">
        <w:rPr>
          <w:rFonts w:ascii="Courier New" w:hAnsi="Courier New" w:cs="Courier New"/>
          <w:lang w:eastAsia="ru-RU"/>
        </w:rPr>
        <w:t xml:space="preserve"> №</w:t>
      </w:r>
      <w:r>
        <w:rPr>
          <w:rFonts w:ascii="Courier New" w:hAnsi="Courier New" w:cs="Courier New"/>
          <w:lang w:eastAsia="ru-RU"/>
        </w:rPr>
        <w:t>13</w:t>
      </w:r>
    </w:p>
    <w:p w:rsidR="00BF38C9" w:rsidRDefault="00BF38C9" w:rsidP="00BF38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5948"/>
        <w:gridCol w:w="2556"/>
      </w:tblGrid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№ п/п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Наименование первичных средств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Количество (шт.)</w:t>
            </w:r>
          </w:p>
        </w:tc>
      </w:tr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Лопаты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Ведра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A8548D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3</w:t>
            </w:r>
          </w:p>
        </w:tc>
      </w:tr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Багор (лом)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Топор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A8548D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Пила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Огнетушитель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A8548D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Ящик с песком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По возможности</w:t>
            </w:r>
          </w:p>
        </w:tc>
      </w:tr>
      <w:tr w:rsidR="00A8548D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Плотное покрывало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A8548D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C8496E">
              <w:rPr>
                <w:rFonts w:ascii="Courier New" w:hAnsi="Courier New" w:cs="Courier New"/>
                <w:b/>
                <w:lang w:eastAsia="ru-RU"/>
              </w:rPr>
              <w:t>Запас воды в доступном месте: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A8548D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Емкость для воды в зимний период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Не менее 400 литров</w:t>
            </w:r>
          </w:p>
        </w:tc>
      </w:tr>
      <w:tr w:rsidR="00A8548D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Емкость для воды в зимний период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Не менее 1000 литров</w:t>
            </w:r>
          </w:p>
        </w:tc>
      </w:tr>
    </w:tbl>
    <w:p w:rsidR="00B66ED0" w:rsidRDefault="00B66ED0"/>
    <w:sectPr w:rsidR="00B66ED0" w:rsidSect="00402ED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ED9" w:rsidRDefault="00402ED9" w:rsidP="00402ED9">
      <w:pPr>
        <w:spacing w:after="0" w:line="240" w:lineRule="auto"/>
      </w:pPr>
      <w:r>
        <w:separator/>
      </w:r>
    </w:p>
  </w:endnote>
  <w:endnote w:type="continuationSeparator" w:id="1">
    <w:p w:rsidR="00402ED9" w:rsidRDefault="00402ED9" w:rsidP="0040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ED9" w:rsidRDefault="00402ED9" w:rsidP="00402ED9">
      <w:pPr>
        <w:spacing w:after="0" w:line="240" w:lineRule="auto"/>
      </w:pPr>
      <w:r>
        <w:separator/>
      </w:r>
    </w:p>
  </w:footnote>
  <w:footnote w:type="continuationSeparator" w:id="1">
    <w:p w:rsidR="00402ED9" w:rsidRDefault="00402ED9" w:rsidP="0040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8739"/>
      <w:docPartObj>
        <w:docPartGallery w:val="Page Numbers (Top of Page)"/>
        <w:docPartUnique/>
      </w:docPartObj>
    </w:sdtPr>
    <w:sdtContent>
      <w:p w:rsidR="00402ED9" w:rsidRDefault="00C729E7">
        <w:pPr>
          <w:pStyle w:val="a8"/>
          <w:jc w:val="center"/>
        </w:pPr>
        <w:r>
          <w:fldChar w:fldCharType="begin"/>
        </w:r>
        <w:r w:rsidR="00402ED9">
          <w:instrText>PAGE   \* MERGEFORMAT</w:instrText>
        </w:r>
        <w:r>
          <w:fldChar w:fldCharType="separate"/>
        </w:r>
        <w:r w:rsidR="009353DC">
          <w:rPr>
            <w:noProof/>
          </w:rPr>
          <w:t>2</w:t>
        </w:r>
        <w:r>
          <w:fldChar w:fldCharType="end"/>
        </w:r>
      </w:p>
    </w:sdtContent>
  </w:sdt>
  <w:p w:rsidR="00402ED9" w:rsidRDefault="00402E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F079A"/>
    <w:multiLevelType w:val="hybridMultilevel"/>
    <w:tmpl w:val="A96AF918"/>
    <w:lvl w:ilvl="0" w:tplc="654212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6AB"/>
    <w:rsid w:val="00083F91"/>
    <w:rsid w:val="001A36AB"/>
    <w:rsid w:val="00386D3C"/>
    <w:rsid w:val="003D6092"/>
    <w:rsid w:val="00402ED9"/>
    <w:rsid w:val="004D7749"/>
    <w:rsid w:val="0070668A"/>
    <w:rsid w:val="009353DC"/>
    <w:rsid w:val="0096262D"/>
    <w:rsid w:val="00A8548D"/>
    <w:rsid w:val="00B2614E"/>
    <w:rsid w:val="00B64F96"/>
    <w:rsid w:val="00B66ED0"/>
    <w:rsid w:val="00B90328"/>
    <w:rsid w:val="00BF38C9"/>
    <w:rsid w:val="00C729E7"/>
    <w:rsid w:val="00C8496E"/>
    <w:rsid w:val="00DE496C"/>
    <w:rsid w:val="00E40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semiHidden/>
    <w:unhideWhenUsed/>
    <w:rsid w:val="00A8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6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D3C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2ED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40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2ED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9D%D0%9F%D0%90%20%D1%81%D0%B5%D0%BB%D1%8C%D1%81%D0%BA%D0%BE%D0%B3%D0%BE%20%D0%BF%D0%BE%D1%81%D0%B5%D0%BB%D0%B5%D0%BD%D0%B8%D1%8F%20%D0%BE%20%D0%BF%D0%BE%D1%80%D1%8F%D0%B4%D0%BA%D0%B5%20%D0%BF%D1%80%D0%B8%D0%BC%D0%B5%D0%BD%D0%B5%D0%BD%D0%B8%D1%8F%20%D0%B2%D0%B7%D1%8B%D1%81%D0%BA%D0%B0%D0%BD%D0%B8%D0%B9%2C%20%D0%BF%D1%80%D0%B5%D0%B4%D1%83%D1%81%D0%BC%D0%BE%D1%82%D1%80%D0%B5%D0%BD%D0%BD%D1%8B%D1%85%20%D1%81%D1%82.14.1%2C%2015%20%D0%A4%D0%97%20-%20%E2%84%9625&amp;url=http%3A%2F%2Fwww.volga-adm.ru%2Ffiles%2Fadm_2013_vzysk.doc&amp;fmode=envelope&amp;lr=63&amp;mime=doc&amp;l10n=ru&amp;sign=ac49d758c8daa57ae125af98a9d57525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269D1-131B-497D-99D9-9883120A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9</cp:revision>
  <cp:lastPrinted>2017-03-15T08:57:00Z</cp:lastPrinted>
  <dcterms:created xsi:type="dcterms:W3CDTF">2017-03-15T04:34:00Z</dcterms:created>
  <dcterms:modified xsi:type="dcterms:W3CDTF">2019-02-11T16:44:00Z</dcterms:modified>
</cp:coreProperties>
</file>