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                                     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Балаганский</w:t>
      </w:r>
      <w:proofErr w:type="spellEnd"/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ДУМА БИРИТСКОГО МУНИЦИПАЛЬНОГО ОБРАЗОВАНИЯ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15601D" w:rsidRPr="0015601D" w:rsidRDefault="0015601D" w:rsidP="00156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1D" w:rsidRPr="0015601D" w:rsidRDefault="005572FF" w:rsidP="0015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30.05.2016  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15601D" w:rsidRPr="00156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5601D" w:rsidRPr="0015601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proofErr w:type="spellStart"/>
      <w:r w:rsidR="0015601D" w:rsidRPr="0015601D">
        <w:rPr>
          <w:rFonts w:ascii="Times New Roman" w:eastAsia="Times New Roman" w:hAnsi="Times New Roman" w:cs="Times New Roman"/>
          <w:sz w:val="24"/>
          <w:szCs w:val="24"/>
        </w:rPr>
        <w:t>Бирит</w:t>
      </w:r>
      <w:proofErr w:type="spellEnd"/>
      <w:r w:rsidR="0015601D" w:rsidRPr="00156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2-8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1D" w:rsidRPr="0015601D" w:rsidRDefault="0015601D" w:rsidP="001560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Биритского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муниципального образования от 26.08.2013 года № 5-3                                                                                «Об утверждении Правил землепользования и застройки                                                              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Биритского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5601D" w:rsidRPr="0015601D" w:rsidRDefault="0015601D" w:rsidP="0015601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15601D" w:rsidRPr="0015601D" w:rsidRDefault="0015601D" w:rsidP="0015601D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ст.35 п.3. Градостроительного кодекса РФ, ст. 14 </w:t>
      </w:r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в Российской Федерации», руководствуясь ст.ст. 6, 24 Устава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Биритского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Дума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Биритского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5601D" w:rsidRPr="0015601D" w:rsidRDefault="0015601D" w:rsidP="0015601D">
      <w:pPr>
        <w:pStyle w:val="2"/>
        <w:tabs>
          <w:tab w:val="left" w:pos="720"/>
        </w:tabs>
        <w:spacing w:after="0" w:line="240" w:lineRule="auto"/>
        <w:ind w:firstLine="709"/>
      </w:pPr>
    </w:p>
    <w:p w:rsidR="0015601D" w:rsidRPr="0015601D" w:rsidRDefault="0015601D" w:rsidP="0015601D">
      <w:pPr>
        <w:tabs>
          <w:tab w:val="left" w:pos="4005"/>
        </w:tabs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15601D" w:rsidRPr="0015601D" w:rsidRDefault="0015601D" w:rsidP="0015601D">
      <w:pPr>
        <w:tabs>
          <w:tab w:val="left" w:pos="4005"/>
        </w:tabs>
        <w:spacing w:after="0" w:line="240" w:lineRule="auto"/>
        <w:ind w:left="142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01D" w:rsidRPr="0015601D" w:rsidRDefault="0015601D" w:rsidP="0015601D">
      <w:pPr>
        <w:tabs>
          <w:tab w:val="left" w:pos="400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1. Внести следующие изменения в приложение № 1 к решению Думы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Биритского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26.08.2013 года № 5-3 «Об утверждении Правил землепользования и застройки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Биритского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5601D">
        <w:rPr>
          <w:rFonts w:ascii="Times New Roman" w:eastAsia="Times New Roman" w:hAnsi="Times New Roman" w:cs="Times New Roman"/>
          <w:sz w:val="24"/>
          <w:szCs w:val="24"/>
        </w:rPr>
        <w:t>Балаганского</w:t>
      </w:r>
      <w:proofErr w:type="spellEnd"/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области»:</w:t>
      </w:r>
    </w:p>
    <w:p w:rsidR="0015601D" w:rsidRPr="005572FF" w:rsidRDefault="0015601D" w:rsidP="005572F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sz w:val="24"/>
          <w:szCs w:val="24"/>
        </w:rPr>
        <w:t>1) в ст.38</w:t>
      </w:r>
      <w:r w:rsidRPr="001560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01D">
        <w:rPr>
          <w:rFonts w:ascii="Times New Roman" w:eastAsia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в зоне застройки индивидуальными</w:t>
      </w:r>
      <w:r>
        <w:rPr>
          <w:rFonts w:ascii="Times New Roman" w:hAnsi="Times New Roman" w:cs="Times New Roman"/>
          <w:sz w:val="24"/>
          <w:szCs w:val="24"/>
        </w:rPr>
        <w:t xml:space="preserve"> жилыми домами (ЖЗ-1)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вспомогательные</w:t>
      </w:r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виды и параметры разрешённого использования земельных участков и объектов капитального строительства в «виды использования» добавить</w:t>
      </w:r>
      <w:r w:rsidR="005572FF">
        <w:rPr>
          <w:rFonts w:ascii="Times New Roman" w:eastAsia="Times New Roman" w:hAnsi="Times New Roman" w:cs="Times New Roman"/>
          <w:sz w:val="24"/>
          <w:szCs w:val="24"/>
        </w:rPr>
        <w:t xml:space="preserve"> объекты гаражного назначения </w:t>
      </w:r>
      <w:r w:rsidRPr="00156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572FF">
        <w:rPr>
          <w:rFonts w:ascii="Times New Roman" w:hAnsi="Times New Roman" w:cs="Times New Roman"/>
          <w:sz w:val="24"/>
          <w:szCs w:val="24"/>
        </w:rPr>
        <w:t>Отдельно стоящие и пристроенные гаражи, в том числе подземные, предназначенные для хранения личного автотранспорта граждан, с возможностью размещения автомобильных моек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7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01D" w:rsidRPr="0015601D" w:rsidRDefault="005572FF" w:rsidP="0015601D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5601D" w:rsidRPr="0015601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5601D" w:rsidRPr="0015601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Статью 38. </w:t>
      </w:r>
      <w:r w:rsidR="0015601D" w:rsidRPr="0015601D">
        <w:rPr>
          <w:rFonts w:ascii="Times New Roman" w:eastAsia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="0015601D" w:rsidRPr="001560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15601D" w:rsidRPr="0015601D" w:rsidRDefault="0015601D" w:rsidP="0015601D">
      <w:pPr>
        <w:tabs>
          <w:tab w:val="left" w:pos="93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Статья 38. </w:t>
      </w:r>
      <w:r w:rsidRPr="0015601D">
        <w:rPr>
          <w:rFonts w:ascii="Times New Roman" w:eastAsia="Times New Roman" w:hAnsi="Times New Roman" w:cs="Times New Roman"/>
          <w:i/>
          <w:sz w:val="24"/>
          <w:szCs w:val="24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15601D" w:rsidRPr="0015601D" w:rsidRDefault="0015601D" w:rsidP="0015601D">
      <w:pPr>
        <w:tabs>
          <w:tab w:val="left" w:pos="93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601D" w:rsidRPr="0015601D" w:rsidRDefault="0015601D" w:rsidP="00156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ЖИЛЫЕ ЗОНЫ:</w:t>
      </w:r>
    </w:p>
    <w:p w:rsidR="0015601D" w:rsidRPr="0015601D" w:rsidRDefault="0015601D" w:rsidP="001560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 ДОМАМИ (ЖЗ-1)</w:t>
      </w:r>
    </w:p>
    <w:p w:rsidR="0015601D" w:rsidRPr="0015601D" w:rsidRDefault="0015601D" w:rsidP="0015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81"/>
        <w:gridCol w:w="3234"/>
        <w:gridCol w:w="4011"/>
      </w:tblGrid>
      <w:tr w:rsidR="0015601D" w:rsidRPr="0015601D" w:rsidTr="002C4DA5">
        <w:trPr>
          <w:trHeight w:val="563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15601D" w:rsidRPr="0015601D" w:rsidTr="002C4DA5">
        <w:trPr>
          <w:trHeight w:val="313"/>
          <w:tblHeader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01D" w:rsidRPr="0015601D" w:rsidTr="002C4DA5">
        <w:trPr>
          <w:trHeight w:val="48"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жилые дома с приусадебными земельными участками, для ведения личного подсобного хозяйства,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размеры земельного участка 0,05га, максимальные размеры земельного участка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0,2 га</w:t>
              </w:r>
            </w:smartTag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56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 м</w:t>
              </w:r>
            </w:smartTag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 в соответствии со сложившейся линией застройки);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расстояние от границ землевладения до строений, а также между строениями: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56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6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м</w:t>
              </w:r>
            </w:smartTag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 границ соседнего участка до открытой стоянки – 1м;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 границ соседнего участка до отдельно стоящего гаража – 1м;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., при новом строительстве.</w:t>
            </w:r>
          </w:p>
          <w:p w:rsidR="0015601D" w:rsidRPr="0015601D" w:rsidRDefault="0015601D" w:rsidP="001560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зданий для всех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строений: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этажей-3эт.;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высота от уровня земли до верха плоской кровли – не более 10м;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56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15 м</w:t>
              </w:r>
            </w:smartTag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30%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коэффициент озеленения – 20%.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15601D" w:rsidRPr="0015601D" w:rsidRDefault="0015601D" w:rsidP="00156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31-02-2001),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(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2.07.0189* «Градостроительство.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поселений»)</w:t>
            </w:r>
            <w:r w:rsidRPr="00156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строительными нормами и правилами, СП, техническими регламентами. </w:t>
            </w:r>
            <w:proofErr w:type="gramEnd"/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15601D" w:rsidRPr="0015601D" w:rsidRDefault="0015601D" w:rsidP="0015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ограждениям земельных участков:  со стороны улиц ограждения должны быть прозрачными;  характер ограждения,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высота должны быть единообразными как минимум на протяжении одного квартала с обеих сторон.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8"/>
        <w:gridCol w:w="3260"/>
        <w:gridCol w:w="3939"/>
      </w:tblGrid>
      <w:tr w:rsidR="0015601D" w:rsidRPr="0015601D" w:rsidTr="002C4DA5">
        <w:trPr>
          <w:trHeight w:val="357"/>
          <w:tblHeader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15601D" w:rsidRPr="0015601D" w:rsidTr="002C4DA5">
        <w:trPr>
          <w:trHeight w:val="177"/>
          <w:tblHeader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01D" w:rsidRPr="0015601D" w:rsidTr="002C4DA5">
        <w:trPr>
          <w:trHeight w:val="252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D8334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Дворовые постройки (мастерские, сараи, теплицы, бани и пр.)</w:t>
            </w:r>
          </w:p>
          <w:p w:rsidR="0015601D" w:rsidRPr="0015601D" w:rsidRDefault="0015601D" w:rsidP="00D8334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Сады, огороды, палисадники,</w:t>
            </w:r>
          </w:p>
          <w:p w:rsidR="0015601D" w:rsidRPr="0015601D" w:rsidRDefault="0015601D" w:rsidP="00D8334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встроенный в жилой дом гараж на 1-2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легковых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автомобиля. </w:t>
            </w:r>
          </w:p>
          <w:p w:rsidR="005572FF" w:rsidRDefault="0015601D" w:rsidP="00D83349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легковых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автомобиля.</w:t>
            </w:r>
            <w:r w:rsidR="0055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01D" w:rsidRPr="0015601D" w:rsidRDefault="005572FF" w:rsidP="00D8334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личного автотранспорта граждан, с возможностью размещения автомобильных моек.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от сараев для скота и птицы до шахтных колодцев должно быть не менее 20м;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Придомовые площадки: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игр детей дошкольного и младшего возраста расстояние от площадок до окон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отдыха взрослого населения расстояние от площадок до окон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занятий физкультурой расстояние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хозяйственных целей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асстояние от площадок до окон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стоянки автомашин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асстояние от площадок до окон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зданий для всех вспомогательных строений: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высота от уровня земли до верха плоской кровли – не более 4м;</w:t>
            </w:r>
          </w:p>
          <w:p w:rsidR="0015601D" w:rsidRPr="0015601D" w:rsidRDefault="0015601D" w:rsidP="0015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до конька скатной кровли – не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56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7 м</w:t>
              </w:r>
            </w:smartTag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10%</w:t>
            </w:r>
          </w:p>
          <w:p w:rsidR="0015601D" w:rsidRPr="0015601D" w:rsidRDefault="0015601D" w:rsidP="001560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5601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1,8 м</w:t>
              </w:r>
            </w:smartTag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осуществлять в соответствии с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(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2.07.0189* «Градостроительство.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поселений»),</w:t>
            </w:r>
            <w:r w:rsidRPr="00156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Допускается блокировка хозяйственных построек к основному строению.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15601D" w:rsidRPr="0015601D" w:rsidRDefault="0015601D" w:rsidP="0015601D">
            <w:pPr>
              <w:tabs>
                <w:tab w:val="num" w:pos="1455"/>
                <w:tab w:val="num" w:pos="1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Вспомогательные строения и сооружения, за исключением гаражей, размещать со стороны улиц не допускается.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01D" w:rsidRPr="0015601D" w:rsidTr="002C4DA5">
        <w:trPr>
          <w:trHeight w:val="2784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инженерно-технического обеспечения</w:t>
            </w:r>
          </w:p>
          <w:p w:rsidR="0015601D" w:rsidRPr="0015601D" w:rsidRDefault="0015601D" w:rsidP="00156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объектов  в соответствии с требованиями к размещению таких объектов в жилой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зоне.</w:t>
            </w:r>
          </w:p>
          <w:p w:rsidR="0015601D" w:rsidRPr="0015601D" w:rsidRDefault="0015601D" w:rsidP="001560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этажей- 1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осуществлять в соответствии с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(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2.07.0189* «Градостроительство.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поселений»),</w:t>
            </w:r>
            <w:r w:rsidRPr="00156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строительными нормами и правилами,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</w:tbl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01D">
        <w:rPr>
          <w:rFonts w:ascii="Times New Roman" w:eastAsia="Times New Roman" w:hAnsi="Times New Roman" w:cs="Times New Roman"/>
          <w:b/>
          <w:sz w:val="24"/>
          <w:szCs w:val="24"/>
        </w:rPr>
        <w:t>3. УСЛОВНО РАЗРЕШЁННЫЕ ВИДЫ И ПАРАМЕТРЫ ИСПОЛЬЗОВАНИЯ ЗЕМЕЛЬНЫХ УЧАСТКОВ И ОБЪЕКТОВ КАПИТАЛЬНОГО СТРОИТЕЛЬСТВА:</w:t>
      </w: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01D" w:rsidRPr="0015601D" w:rsidRDefault="0015601D" w:rsidP="00156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3260"/>
        <w:gridCol w:w="3939"/>
      </w:tblGrid>
      <w:tr w:rsidR="0015601D" w:rsidRPr="0015601D" w:rsidTr="002C4DA5">
        <w:trPr>
          <w:trHeight w:val="72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15601D" w:rsidRPr="0015601D" w:rsidTr="002C4DA5">
        <w:trPr>
          <w:trHeight w:val="24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01D" w:rsidRPr="0015601D" w:rsidTr="002C4DA5">
        <w:trPr>
          <w:trHeight w:val="3113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Аптеки, молочные кухни и раздаточные пункты,  пекарни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0,3 га</w:t>
              </w:r>
            </w:smartTag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., при новом строительстве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10%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коэффициент озеленения – 10%.</w:t>
            </w:r>
          </w:p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стоящие, для обслуживания зоны.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осуществлять в соответствии с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(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2.07.0189* «Градостроительство.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поселений»),</w:t>
            </w:r>
            <w:r w:rsidRPr="00156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</w:tc>
      </w:tr>
      <w:tr w:rsidR="0015601D" w:rsidRPr="0015601D" w:rsidTr="002C4DA5">
        <w:trPr>
          <w:trHeight w:val="20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мелкорозничной торговли во временных сооружениях (киоски, павильоны, палатки).</w:t>
            </w:r>
          </w:p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площадь  – до 200 кв.м.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земельного участка  - 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0,08 га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 кв.м. торговой площади 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., при новом строительстве.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этажей- 2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10%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коэффициент озеленения – 10%.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стоящие, для обслуживания зоны.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осуществлять в соответствии с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(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2.07.0189* «Градостроительство.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поселений»),</w:t>
            </w:r>
            <w:r w:rsidRPr="00156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01D" w:rsidRPr="0015601D" w:rsidTr="002C4DA5">
        <w:trPr>
          <w:trHeight w:val="20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Жилищно-эксплуатационные организации (административное здание)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0,2 га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новом строительстве.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Максимальное количество этажей – до 2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процент застройки 10%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коэффициент озеленения – 20%.</w:t>
            </w:r>
          </w:p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560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1,5 м</w:t>
              </w:r>
            </w:smartTag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01D" w:rsidRPr="0015601D" w:rsidRDefault="0015601D" w:rsidP="00156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 стоящие, для обслуживания зоны. </w:t>
            </w:r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осуществлять в соответствии с </w:t>
            </w:r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(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Актуализированная редакция </w:t>
            </w:r>
            <w:proofErr w:type="spell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2.07.0189* «Градостроительство.</w:t>
            </w:r>
            <w:proofErr w:type="gramEnd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Планировка и застройка городских и сельских поселений»),</w:t>
            </w:r>
            <w:r w:rsidRPr="001560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601D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  <w:proofErr w:type="gramEnd"/>
          </w:p>
          <w:p w:rsidR="0015601D" w:rsidRPr="0015601D" w:rsidRDefault="0015601D" w:rsidP="00156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01D" w:rsidRPr="0015601D" w:rsidRDefault="0015601D" w:rsidP="0015601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D54" w:rsidRDefault="00986D54" w:rsidP="0015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F" w:rsidRDefault="005572FF" w:rsidP="0015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F" w:rsidRDefault="005572FF" w:rsidP="0015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F" w:rsidRDefault="005572FF" w:rsidP="0015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F" w:rsidRDefault="005572FF" w:rsidP="0015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F" w:rsidRDefault="005572FF" w:rsidP="0015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FF" w:rsidRPr="005572FF" w:rsidRDefault="005572FF" w:rsidP="005572F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F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572FF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572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5572FF" w:rsidRPr="005572FF" w:rsidRDefault="005572FF" w:rsidP="005572FF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2F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5572FF">
        <w:rPr>
          <w:rFonts w:ascii="Times New Roman" w:hAnsi="Times New Roman" w:cs="Times New Roman"/>
          <w:sz w:val="24"/>
          <w:szCs w:val="24"/>
        </w:rPr>
        <w:t>Биритского</w:t>
      </w:r>
      <w:proofErr w:type="spellEnd"/>
      <w:r w:rsidRPr="005572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FF">
        <w:rPr>
          <w:rFonts w:ascii="Times New Roman" w:hAnsi="Times New Roman" w:cs="Times New Roman"/>
          <w:sz w:val="24"/>
          <w:szCs w:val="24"/>
        </w:rPr>
        <w:t xml:space="preserve">        Е.В.Черная</w:t>
      </w:r>
    </w:p>
    <w:p w:rsidR="005572FF" w:rsidRPr="0015601D" w:rsidRDefault="005572FF" w:rsidP="0055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2FF" w:rsidRPr="0015601D" w:rsidSect="009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601D"/>
    <w:rsid w:val="0015601D"/>
    <w:rsid w:val="005572FF"/>
    <w:rsid w:val="00986D54"/>
    <w:rsid w:val="00C43465"/>
    <w:rsid w:val="00D8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6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0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2016-05-31T14:37:00Z</dcterms:created>
  <dcterms:modified xsi:type="dcterms:W3CDTF">2016-06-19T13:28:00Z</dcterms:modified>
</cp:coreProperties>
</file>