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98" w:rsidRDefault="00AA57FA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07.03.2018г. №</w:t>
      </w:r>
      <w:r w:rsidR="00E42338">
        <w:rPr>
          <w:rFonts w:ascii="Arial" w:eastAsia="Calibri" w:hAnsi="Arial" w:cs="Arial"/>
          <w:b/>
          <w:sz w:val="32"/>
          <w:szCs w:val="32"/>
        </w:rPr>
        <w:t>24</w:t>
      </w:r>
    </w:p>
    <w:p w:rsidR="000A5598" w:rsidRDefault="000A5598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A5598" w:rsidRDefault="000A5598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A5598" w:rsidRDefault="000A5598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0A5598" w:rsidRDefault="000A5598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0A5598" w:rsidRDefault="000A5598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A57FA" w:rsidRDefault="00AA57FA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5598" w:rsidRDefault="000A5598" w:rsidP="00AA57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46327" w:rsidRDefault="000A5598" w:rsidP="00AA57F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ПРОТИВОПОЖАРНОМ РЕЖИМЕ НА ТЕРРИТОРИИ БИРИТСКОГО МУНИЦИПАЛЬНОГО ОБРАЗОВАНИЯ</w:t>
      </w:r>
    </w:p>
    <w:p w:rsidR="000A5598" w:rsidRDefault="00AA57FA" w:rsidP="00AA57F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П</w:t>
      </w:r>
      <w:r w:rsidR="000A5598" w:rsidRPr="002370B1">
        <w:rPr>
          <w:rFonts w:ascii="Arial" w:eastAsia="Calibri" w:hAnsi="Arial" w:cs="Arial"/>
          <w:sz w:val="24"/>
          <w:szCs w:val="24"/>
        </w:rPr>
        <w:t>остановлением Правительства РФ от 30 декабря 2017 года. № 1717 «О внесении изменений в Правила противопожарного режима в Российской Федерации», администрация Биритского муниципального образования</w:t>
      </w:r>
    </w:p>
    <w:p w:rsidR="002370B1" w:rsidRPr="002370B1" w:rsidRDefault="002370B1" w:rsidP="00AA57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5598" w:rsidRDefault="000A5598" w:rsidP="00AA57FA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0A5598"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0A5598">
        <w:rPr>
          <w:rFonts w:ascii="Arial" w:eastAsia="Calibri" w:hAnsi="Arial" w:cs="Arial"/>
          <w:sz w:val="30"/>
          <w:szCs w:val="30"/>
        </w:rPr>
        <w:t>:</w:t>
      </w:r>
    </w:p>
    <w:p w:rsidR="002370B1" w:rsidRPr="00E4707D" w:rsidRDefault="002370B1" w:rsidP="00AA57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57FA" w:rsidRDefault="002370B1" w:rsidP="00AA57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A57FA">
        <w:rPr>
          <w:rFonts w:ascii="Arial" w:hAnsi="Arial" w:cs="Arial"/>
          <w:sz w:val="24"/>
          <w:szCs w:val="24"/>
        </w:rPr>
        <w:t xml:space="preserve"> </w:t>
      </w:r>
      <w:r w:rsidR="000A5598" w:rsidRPr="002370B1">
        <w:rPr>
          <w:rFonts w:ascii="Arial" w:hAnsi="Arial" w:cs="Arial"/>
          <w:sz w:val="24"/>
          <w:szCs w:val="24"/>
        </w:rPr>
        <w:t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</w:t>
      </w:r>
      <w:r w:rsidR="00AA57FA">
        <w:rPr>
          <w:rFonts w:ascii="Arial" w:hAnsi="Arial" w:cs="Arial"/>
          <w:sz w:val="24"/>
          <w:szCs w:val="24"/>
        </w:rPr>
        <w:t>водческих, огороднических</w:t>
      </w:r>
      <w:r>
        <w:rPr>
          <w:rFonts w:ascii="Arial" w:hAnsi="Arial" w:cs="Arial"/>
          <w:sz w:val="24"/>
          <w:szCs w:val="24"/>
        </w:rPr>
        <w:t xml:space="preserve"> объединений обязаны производить регуляр</w:t>
      </w:r>
      <w:r w:rsidR="00AA57FA">
        <w:rPr>
          <w:rFonts w:ascii="Arial" w:hAnsi="Arial" w:cs="Arial"/>
          <w:sz w:val="24"/>
          <w:szCs w:val="24"/>
        </w:rPr>
        <w:t>ную уборку мусора и покос травы.</w:t>
      </w:r>
    </w:p>
    <w:p w:rsidR="00AA57FA" w:rsidRDefault="00AA57FA" w:rsidP="00AA57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70B1">
        <w:rPr>
          <w:rFonts w:ascii="Arial" w:hAnsi="Arial" w:cs="Arial"/>
          <w:sz w:val="24"/>
          <w:szCs w:val="24"/>
        </w:rPr>
        <w:t>Запрещается сеять колосовые культуры в границах придорожных полос автомобильных дорог.</w:t>
      </w:r>
      <w:r w:rsidR="007F06C4">
        <w:rPr>
          <w:rFonts w:ascii="Arial" w:hAnsi="Arial" w:cs="Arial"/>
          <w:sz w:val="24"/>
          <w:szCs w:val="24"/>
        </w:rPr>
        <w:t xml:space="preserve"> </w:t>
      </w:r>
      <w:r w:rsidR="002370B1">
        <w:rPr>
          <w:rFonts w:ascii="Arial" w:hAnsi="Arial" w:cs="Arial"/>
          <w:sz w:val="24"/>
          <w:szCs w:val="24"/>
        </w:rPr>
        <w:t>Копны скошенной травы необходимо</w:t>
      </w:r>
      <w:r w:rsidR="007F06C4">
        <w:rPr>
          <w:rFonts w:ascii="Arial" w:hAnsi="Arial" w:cs="Arial"/>
          <w:sz w:val="24"/>
          <w:szCs w:val="24"/>
        </w:rPr>
        <w:t xml:space="preserve"> размещать на расстоянии не менее 30 метров от хлебных массивов</w:t>
      </w:r>
      <w:r>
        <w:rPr>
          <w:rFonts w:ascii="Arial" w:hAnsi="Arial" w:cs="Arial"/>
          <w:sz w:val="24"/>
          <w:szCs w:val="24"/>
        </w:rPr>
        <w:t>.</w:t>
      </w:r>
    </w:p>
    <w:p w:rsidR="00AA57FA" w:rsidRDefault="00AA57FA" w:rsidP="00AA57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06C4" w:rsidRPr="002370B1">
        <w:rPr>
          <w:rFonts w:ascii="Arial" w:hAnsi="Arial" w:cs="Arial"/>
          <w:sz w:val="24"/>
          <w:szCs w:val="24"/>
        </w:rPr>
        <w:t>Правообладателям земельных участков (собственники земельных участков, землепользователи, землевладельцы и</w:t>
      </w:r>
      <w:r w:rsidR="007F06C4">
        <w:rPr>
          <w:rFonts w:ascii="Arial" w:hAnsi="Arial" w:cs="Arial"/>
          <w:sz w:val="24"/>
          <w:szCs w:val="24"/>
        </w:rPr>
        <w:t xml:space="preserve"> арендаторы земельных участков) сельскохозяйственных угодий от зарастания</w:t>
      </w:r>
      <w:r w:rsidR="00374427">
        <w:rPr>
          <w:rFonts w:ascii="Arial" w:hAnsi="Arial" w:cs="Arial"/>
          <w:sz w:val="24"/>
          <w:szCs w:val="24"/>
        </w:rPr>
        <w:t xml:space="preserve"> сорной растительностью и своевременному проведению сенокошения на сенокосах.</w:t>
      </w:r>
    </w:p>
    <w:p w:rsidR="00374427" w:rsidRDefault="00AA57FA" w:rsidP="00AA57F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74427">
        <w:rPr>
          <w:rFonts w:ascii="Arial" w:hAnsi="Arial" w:cs="Arial"/>
          <w:sz w:val="24"/>
          <w:szCs w:val="24"/>
        </w:rPr>
        <w:t>В период</w:t>
      </w:r>
      <w:r w:rsidR="006C2A93">
        <w:rPr>
          <w:rFonts w:ascii="Arial" w:hAnsi="Arial" w:cs="Arial"/>
          <w:sz w:val="24"/>
          <w:szCs w:val="24"/>
        </w:rPr>
        <w:t xml:space="preserve"> уборки зерновых культур и заготовки кормов запрещается:</w:t>
      </w:r>
    </w:p>
    <w:p w:rsidR="006C2A93" w:rsidRDefault="006C2A93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AA57FA">
        <w:rPr>
          <w:rFonts w:ascii="Arial" w:hAnsi="Arial" w:cs="Arial"/>
          <w:sz w:val="24"/>
          <w:szCs w:val="24"/>
        </w:rPr>
        <w:t>) к</w:t>
      </w:r>
      <w:r>
        <w:rPr>
          <w:rFonts w:ascii="Arial" w:hAnsi="Arial" w:cs="Arial"/>
          <w:sz w:val="24"/>
          <w:szCs w:val="24"/>
        </w:rPr>
        <w:t>урить вне специально оборудованных мест</w:t>
      </w:r>
      <w:r w:rsidR="00AA57FA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и производить работы с применением открытого огня в хлебных массивах и вблизи от них, а также возле скирд сена и соломы;</w:t>
      </w:r>
    </w:p>
    <w:p w:rsidR="006C2A93" w:rsidRDefault="006C2A93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использовать в работе </w:t>
      </w:r>
      <w:r w:rsidR="00EE3520">
        <w:rPr>
          <w:rFonts w:ascii="Arial" w:hAnsi="Arial" w:cs="Arial"/>
          <w:sz w:val="24"/>
          <w:szCs w:val="24"/>
        </w:rPr>
        <w:t>уборочные агрегаты и автомобили (</w:t>
      </w:r>
      <w:r>
        <w:rPr>
          <w:rFonts w:ascii="Arial" w:hAnsi="Arial" w:cs="Arial"/>
          <w:sz w:val="24"/>
          <w:szCs w:val="24"/>
        </w:rPr>
        <w:t>моторную технику), имеющие неисправности, которые могут послужить причиной пожара;</w:t>
      </w:r>
    </w:p>
    <w:p w:rsidR="006C2A93" w:rsidRDefault="006C2A93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FF3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использовать в работе уборочные агрегаты и автомобили (моторную технику), без капота или с открытыми капотами, а также без защитных кожухов;</w:t>
      </w:r>
    </w:p>
    <w:p w:rsidR="006C2A93" w:rsidRDefault="006C2A93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использова</w:t>
      </w:r>
      <w:r w:rsidR="00FF354E">
        <w:rPr>
          <w:rFonts w:ascii="Arial" w:hAnsi="Arial" w:cs="Arial"/>
          <w:sz w:val="24"/>
          <w:szCs w:val="24"/>
        </w:rPr>
        <w:t xml:space="preserve">ть в работе уборочные агрегаты </w:t>
      </w:r>
      <w:r>
        <w:rPr>
          <w:rFonts w:ascii="Arial" w:hAnsi="Arial" w:cs="Arial"/>
          <w:sz w:val="24"/>
          <w:szCs w:val="24"/>
        </w:rPr>
        <w:t>и автомобили</w:t>
      </w:r>
      <w:r w:rsidR="00FF3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(моторную технику) без искрогасителей за исключением случаев применения системы нейтрализации отработанных газов, а также без первичных средств пожаротушения;</w:t>
      </w:r>
    </w:p>
    <w:p w:rsidR="006C2A93" w:rsidRDefault="006C2A93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EE3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выжигать пыль</w:t>
      </w:r>
      <w:r w:rsidR="008B1E85">
        <w:rPr>
          <w:rFonts w:ascii="Arial" w:hAnsi="Arial" w:cs="Arial"/>
          <w:sz w:val="24"/>
          <w:szCs w:val="24"/>
        </w:rPr>
        <w:t xml:space="preserve"> в радиаторах двигателей уборочных агрегатов и автомобилей (моторной техники) паяльными лампами или другими способами;</w:t>
      </w:r>
    </w:p>
    <w:p w:rsidR="00FF354E" w:rsidRDefault="008B1E85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заправлять уборочные агрегаты и автомобили</w:t>
      </w:r>
      <w:r w:rsidR="00FF3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FF354E" w:rsidRDefault="00FF354E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1E85">
        <w:rPr>
          <w:rFonts w:ascii="Arial" w:hAnsi="Arial" w:cs="Arial"/>
          <w:sz w:val="24"/>
          <w:szCs w:val="24"/>
        </w:rPr>
        <w:t xml:space="preserve">В период уборки радиаторы двигателей, валы битеров, </w:t>
      </w:r>
      <w:proofErr w:type="spellStart"/>
      <w:r w:rsidR="008B1E85">
        <w:rPr>
          <w:rFonts w:ascii="Arial" w:hAnsi="Arial" w:cs="Arial"/>
          <w:sz w:val="24"/>
          <w:szCs w:val="24"/>
        </w:rPr>
        <w:t>соломонабивателей</w:t>
      </w:r>
      <w:proofErr w:type="spellEnd"/>
      <w:r w:rsidR="008B1E85">
        <w:rPr>
          <w:rFonts w:ascii="Arial" w:hAnsi="Arial" w:cs="Arial"/>
          <w:sz w:val="24"/>
          <w:szCs w:val="24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8B1E85" w:rsidRDefault="00FF354E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B1E85">
        <w:rPr>
          <w:rFonts w:ascii="Arial" w:hAnsi="Arial" w:cs="Arial"/>
          <w:sz w:val="24"/>
          <w:szCs w:val="24"/>
        </w:rPr>
        <w:t>Скирды(стога), навесы и штабеля грубых кормов размещаются (за исключением размещения на приусадебных участках);</w:t>
      </w:r>
    </w:p>
    <w:p w:rsidR="008B1E85" w:rsidRDefault="008B1E85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расстоянии не менее 15 метров до оси линий связи;</w:t>
      </w:r>
    </w:p>
    <w:p w:rsidR="008B1E85" w:rsidRDefault="008B1E85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FF3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расстоянии 50 метров до зданий, сооружений и лесных насаждений;</w:t>
      </w:r>
    </w:p>
    <w:p w:rsidR="00FF354E" w:rsidRDefault="008B1E85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за пределами полос придорожных полос автомобильных дорог и охранных зон воздушных линий электропередачи</w:t>
      </w:r>
    </w:p>
    <w:p w:rsidR="00FF354E" w:rsidRDefault="00FF354E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Во </w:t>
      </w:r>
      <w:r w:rsidR="00EE3520">
        <w:rPr>
          <w:rFonts w:ascii="Arial" w:hAnsi="Arial" w:cs="Arial"/>
          <w:sz w:val="24"/>
          <w:szCs w:val="24"/>
        </w:rPr>
        <w:t>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r>
        <w:rPr>
          <w:rFonts w:ascii="Arial" w:hAnsi="Arial" w:cs="Arial"/>
          <w:sz w:val="24"/>
          <w:szCs w:val="24"/>
        </w:rPr>
        <w:t>.</w:t>
      </w:r>
    </w:p>
    <w:p w:rsidR="00EE3520" w:rsidRDefault="00FF354E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3520">
        <w:rPr>
          <w:rFonts w:ascii="Arial" w:hAnsi="Arial" w:cs="Arial"/>
          <w:sz w:val="24"/>
          <w:szCs w:val="24"/>
        </w:rPr>
        <w:t>Запрещается складирование сена, соломы и дров.</w:t>
      </w:r>
    </w:p>
    <w:p w:rsidR="00EE3520" w:rsidRDefault="00EE3520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3F58F6">
        <w:rPr>
          <w:rFonts w:ascii="Arial" w:hAnsi="Arial" w:cs="Arial"/>
          <w:sz w:val="24"/>
          <w:szCs w:val="24"/>
        </w:rPr>
        <w:t>)</w:t>
      </w:r>
      <w:r w:rsidR="00E4707D">
        <w:rPr>
          <w:rFonts w:ascii="Arial" w:hAnsi="Arial" w:cs="Arial"/>
          <w:sz w:val="24"/>
          <w:szCs w:val="24"/>
        </w:rPr>
        <w:t xml:space="preserve"> </w:t>
      </w:r>
      <w:r w:rsidR="003F58F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расстоянии ме</w:t>
      </w:r>
      <w:r w:rsidR="003F58F6">
        <w:rPr>
          <w:rFonts w:ascii="Arial" w:hAnsi="Arial" w:cs="Arial"/>
          <w:sz w:val="24"/>
          <w:szCs w:val="24"/>
        </w:rPr>
        <w:t>нее 50 метров от путевых сооружений</w:t>
      </w:r>
      <w:r w:rsidR="00E4707D">
        <w:rPr>
          <w:rFonts w:ascii="Arial" w:hAnsi="Arial" w:cs="Arial"/>
          <w:sz w:val="24"/>
          <w:szCs w:val="24"/>
        </w:rPr>
        <w:t>, а также лесных насаждений.</w:t>
      </w:r>
    </w:p>
    <w:p w:rsidR="00E4707D" w:rsidRDefault="00E4707D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FF354E" w:rsidRDefault="00E4707D" w:rsidP="00AA57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пределах охранных зон воздушных линий передачи</w:t>
      </w:r>
    </w:p>
    <w:p w:rsidR="00FF354E" w:rsidRDefault="00FF354E" w:rsidP="00FF3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З</w:t>
      </w:r>
      <w:r w:rsidR="00E4707D">
        <w:rPr>
          <w:rFonts w:ascii="Arial" w:hAnsi="Arial" w:cs="Arial"/>
          <w:sz w:val="24"/>
          <w:szCs w:val="24"/>
        </w:rPr>
        <w:t>апрещается в границах полос отвода и придорожн</w:t>
      </w:r>
      <w:r>
        <w:rPr>
          <w:rFonts w:ascii="Arial" w:hAnsi="Arial" w:cs="Arial"/>
          <w:sz w:val="24"/>
          <w:szCs w:val="24"/>
        </w:rPr>
        <w:t xml:space="preserve">ых полосах автомобильных дорог </w:t>
      </w:r>
      <w:r w:rsidR="00E4707D">
        <w:rPr>
          <w:rFonts w:ascii="Arial" w:hAnsi="Arial" w:cs="Arial"/>
          <w:sz w:val="24"/>
          <w:szCs w:val="24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E4707D" w:rsidRPr="00FF354E" w:rsidRDefault="00FF354E" w:rsidP="00FF35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4707D" w:rsidRPr="00E4707D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E4707D" w:rsidRPr="00E4707D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E4707D" w:rsidRPr="00E4707D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E4707D" w:rsidRPr="00E4707D" w:rsidRDefault="00E4707D" w:rsidP="00AA57FA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  <w:r w:rsidRPr="00E4707D">
        <w:rPr>
          <w:rFonts w:ascii="Arial" w:eastAsia="Calibri" w:hAnsi="Arial" w:cs="Arial"/>
          <w:sz w:val="24"/>
          <w:szCs w:val="24"/>
        </w:rPr>
        <w:t>.Контроль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E4707D" w:rsidRDefault="00E4707D" w:rsidP="00AA57FA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707D" w:rsidRDefault="00E4707D" w:rsidP="00AA57FA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E3520" w:rsidRPr="00FF354E" w:rsidRDefault="00E4707D" w:rsidP="00FF354E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муниципального </w:t>
      </w:r>
      <w:r w:rsidR="00FF354E">
        <w:rPr>
          <w:rFonts w:ascii="Arial" w:eastAsia="Calibri" w:hAnsi="Arial" w:cs="Arial"/>
          <w:sz w:val="24"/>
          <w:szCs w:val="24"/>
        </w:rPr>
        <w:t xml:space="preserve">образования                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FF354E">
        <w:rPr>
          <w:rFonts w:ascii="Arial" w:eastAsia="Calibri" w:hAnsi="Arial" w:cs="Arial"/>
          <w:sz w:val="24"/>
          <w:szCs w:val="24"/>
        </w:rPr>
        <w:t xml:space="preserve">                Е.В. Черная</w:t>
      </w:r>
      <w:bookmarkStart w:id="0" w:name="_GoBack"/>
      <w:bookmarkEnd w:id="0"/>
    </w:p>
    <w:sectPr w:rsidR="00EE3520" w:rsidRPr="00FF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77B"/>
    <w:multiLevelType w:val="hybridMultilevel"/>
    <w:tmpl w:val="B2004B0E"/>
    <w:lvl w:ilvl="0" w:tplc="FA42498A">
      <w:start w:val="1"/>
      <w:numFmt w:val="decimal"/>
      <w:lvlText w:val="%1.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4E"/>
    <w:rsid w:val="000A5598"/>
    <w:rsid w:val="002370B1"/>
    <w:rsid w:val="00374427"/>
    <w:rsid w:val="003F58F6"/>
    <w:rsid w:val="006C2A93"/>
    <w:rsid w:val="007F06C4"/>
    <w:rsid w:val="008B1E85"/>
    <w:rsid w:val="008F384E"/>
    <w:rsid w:val="00AA57FA"/>
    <w:rsid w:val="00E42338"/>
    <w:rsid w:val="00E4707D"/>
    <w:rsid w:val="00EE3520"/>
    <w:rsid w:val="00F46327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D4F3"/>
  <w15:docId w15:val="{BE1E63C4-0F2A-4EE9-9602-47CA828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2018-04-06T03:03:00Z</cp:lastPrinted>
  <dcterms:created xsi:type="dcterms:W3CDTF">2018-03-13T04:37:00Z</dcterms:created>
  <dcterms:modified xsi:type="dcterms:W3CDTF">2018-04-06T03:04:00Z</dcterms:modified>
</cp:coreProperties>
</file>