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53F" w:rsidRDefault="0065553F" w:rsidP="006555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26.01.2017г. №9</w:t>
      </w:r>
    </w:p>
    <w:p w:rsidR="0065553F" w:rsidRDefault="0065553F" w:rsidP="0065553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65553F" w:rsidRDefault="0065553F" w:rsidP="0065553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65553F" w:rsidRDefault="0065553F" w:rsidP="0065553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МУНИЦИПАЛЬНЫЙ РАЙОН</w:t>
      </w:r>
    </w:p>
    <w:p w:rsidR="0065553F" w:rsidRDefault="0065553F" w:rsidP="0065553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БИРИТСКОЕ СЕЛЬСКОЕ ПОСЕЛЕНИЕ</w:t>
      </w:r>
    </w:p>
    <w:p w:rsidR="0065553F" w:rsidRDefault="0065553F" w:rsidP="006555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5553F" w:rsidRDefault="0065553F" w:rsidP="006555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5553F" w:rsidRDefault="0065553F" w:rsidP="006555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5553F" w:rsidRDefault="0065553F" w:rsidP="006555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ПО ОСУЩЕСТВЛЕНИЮ МОБИЛИЗАЦИОННОЙ ПОДГОТОВКИ И МОБИЛИЗАЦИИ НА ТЕРРИТОРИИ БИРИТСКОГО МУНИЦИПАЛЬНОГО ОБРАЗОВАНИЯ</w:t>
      </w:r>
    </w:p>
    <w:p w:rsidR="0065553F" w:rsidRDefault="0065553F" w:rsidP="006555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65553F" w:rsidRDefault="0065553F" w:rsidP="0065553F">
      <w:pPr>
        <w:suppressAutoHyphens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 xml:space="preserve">Федеральным законом от 26.02.1997 № 31- ФЗ «О мобилизационной подготовке и мобилизации в РФ», </w:t>
      </w:r>
      <w:r>
        <w:rPr>
          <w:rFonts w:ascii="Arial" w:eastAsia="Times New Roman" w:hAnsi="Arial" w:cs="Arial"/>
          <w:sz w:val="24"/>
          <w:szCs w:val="24"/>
        </w:rPr>
        <w:t>Федеральным законом от 22.02.2017 года № 19-ФЗ</w:t>
      </w:r>
      <w:r w:rsidR="00190D2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 внесении изменений в статьи 11 и 20 Федерального закона «О мобилизационной подготовке и мобилизации в РФ» и ст</w:t>
      </w:r>
      <w:r w:rsidR="00190D2C">
        <w:rPr>
          <w:rFonts w:ascii="Arial" w:hAnsi="Arial" w:cs="Arial"/>
          <w:sz w:val="24"/>
          <w:szCs w:val="24"/>
        </w:rPr>
        <w:t xml:space="preserve">атью 27 Федерального закона «О </w:t>
      </w:r>
      <w:r>
        <w:rPr>
          <w:rFonts w:ascii="Arial" w:hAnsi="Arial" w:cs="Arial"/>
          <w:sz w:val="24"/>
          <w:szCs w:val="24"/>
        </w:rPr>
        <w:t xml:space="preserve">воинской обязанности и военной службе»», Уставом Биритского муниципального образования, администрация Биритского муниципального образования </w:t>
      </w:r>
    </w:p>
    <w:p w:rsidR="0065553F" w:rsidRDefault="0065553F" w:rsidP="0065553F">
      <w:pPr>
        <w:suppressAutoHyphens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5553F" w:rsidRDefault="0065553F" w:rsidP="0065553F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65553F" w:rsidRDefault="0065553F" w:rsidP="0065553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5553F" w:rsidRDefault="0065553F" w:rsidP="0065553F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1. Утвердить Положение </w:t>
      </w:r>
      <w:bookmarkStart w:id="0" w:name="_GoBack"/>
      <w:r>
        <w:rPr>
          <w:rFonts w:ascii="Arial" w:eastAsia="Times New Roman" w:hAnsi="Arial" w:cs="Arial"/>
          <w:spacing w:val="2"/>
          <w:sz w:val="24"/>
          <w:szCs w:val="24"/>
        </w:rPr>
        <w:t xml:space="preserve">по осуществлению мобилизационной подготовки и мобилизации на территории Биритского муниципального образования </w:t>
      </w:r>
      <w:bookmarkEnd w:id="0"/>
      <w:r>
        <w:rPr>
          <w:rFonts w:ascii="Arial" w:eastAsia="Times New Roman" w:hAnsi="Arial" w:cs="Arial"/>
          <w:spacing w:val="2"/>
          <w:sz w:val="24"/>
          <w:szCs w:val="24"/>
        </w:rPr>
        <w:t>согласно приложению.</w:t>
      </w:r>
    </w:p>
    <w:p w:rsidR="0065553F" w:rsidRDefault="0065553F" w:rsidP="006555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печатном средстве массовой информации населения «</w:t>
      </w:r>
      <w:proofErr w:type="spellStart"/>
      <w:r>
        <w:rPr>
          <w:rFonts w:ascii="Arial" w:hAnsi="Arial" w:cs="Arial"/>
          <w:sz w:val="24"/>
          <w:szCs w:val="24"/>
        </w:rPr>
        <w:t>Биритский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65553F" w:rsidRDefault="0065553F" w:rsidP="006555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выполнением настоящего постановления оставляю за собой.</w:t>
      </w:r>
    </w:p>
    <w:p w:rsidR="0065553F" w:rsidRDefault="0065553F" w:rsidP="006555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65553F" w:rsidRDefault="0065553F" w:rsidP="006555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D7D42" w:rsidRDefault="00DD7D42" w:rsidP="006555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D7D42" w:rsidRDefault="0065553F" w:rsidP="0065553F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Биритского </w:t>
      </w:r>
    </w:p>
    <w:p w:rsidR="0065553F" w:rsidRDefault="0065553F" w:rsidP="0065553F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65553F" w:rsidRDefault="0065553F" w:rsidP="0065553F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 Черная</w:t>
      </w:r>
    </w:p>
    <w:p w:rsidR="0065553F" w:rsidRDefault="0065553F" w:rsidP="0065553F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:rsidR="0065553F" w:rsidRDefault="0065553F" w:rsidP="0065553F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</w:rPr>
      </w:pPr>
    </w:p>
    <w:p w:rsidR="0065553F" w:rsidRDefault="0065553F" w:rsidP="0065553F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65553F" w:rsidRDefault="0065553F" w:rsidP="006555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65553F" w:rsidRDefault="0065553F" w:rsidP="006555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Биритского муниципального образования</w:t>
      </w:r>
    </w:p>
    <w:p w:rsidR="0065553F" w:rsidRDefault="0065553F" w:rsidP="0065553F">
      <w:pPr>
        <w:tabs>
          <w:tab w:val="left" w:pos="7440"/>
        </w:tabs>
        <w:spacing w:after="0" w:line="240" w:lineRule="auto"/>
        <w:jc w:val="right"/>
        <w:rPr>
          <w:rFonts w:ascii="Courier New" w:hAnsi="Courier New" w:cs="Courier New"/>
          <w:kern w:val="2"/>
          <w:lang w:eastAsia="ar-SA"/>
        </w:rPr>
      </w:pPr>
      <w:r>
        <w:rPr>
          <w:rFonts w:ascii="Courier New" w:hAnsi="Courier New" w:cs="Courier New"/>
          <w:kern w:val="2"/>
          <w:lang w:eastAsia="ar-SA"/>
        </w:rPr>
        <w:t>от 26.01.2017 года №9</w:t>
      </w:r>
    </w:p>
    <w:p w:rsidR="0065553F" w:rsidRDefault="0065553F" w:rsidP="0065553F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</w:rPr>
      </w:pPr>
    </w:p>
    <w:p w:rsidR="0065553F" w:rsidRDefault="0065553F" w:rsidP="0065553F">
      <w:pPr>
        <w:spacing w:after="0" w:line="240" w:lineRule="auto"/>
        <w:ind w:firstLine="547"/>
        <w:jc w:val="center"/>
        <w:rPr>
          <w:rFonts w:ascii="Arial" w:eastAsia="Times New Roman" w:hAnsi="Arial" w:cs="Arial"/>
          <w:b/>
          <w:spacing w:val="2"/>
          <w:sz w:val="30"/>
          <w:szCs w:val="30"/>
        </w:rPr>
      </w:pPr>
      <w:r>
        <w:rPr>
          <w:rFonts w:ascii="Arial" w:eastAsia="Times New Roman" w:hAnsi="Arial" w:cs="Arial"/>
          <w:b/>
          <w:spacing w:val="2"/>
          <w:sz w:val="30"/>
          <w:szCs w:val="30"/>
        </w:rPr>
        <w:t>Положение по осуществлению мобилизационной подготовки и мобилизации на территории Биритского муниципального образования</w:t>
      </w:r>
    </w:p>
    <w:p w:rsidR="0065553F" w:rsidRDefault="0065553F" w:rsidP="0065553F">
      <w:pPr>
        <w:spacing w:after="0" w:line="240" w:lineRule="auto"/>
        <w:ind w:firstLine="54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5553F" w:rsidRDefault="0065553F" w:rsidP="0065553F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Положение осуществляет правовое регулирование в области мобилизационной подготовки и мобилизации в Российской Федерации, устанавливает права, обязанности и ответственность органов местного самоуправления, а также организаций независимо от форм собственности (далее - организации) и их должностных лиц в этой области.</w:t>
      </w:r>
    </w:p>
    <w:p w:rsidR="0065553F" w:rsidRDefault="0065553F" w:rsidP="0065553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5553F" w:rsidTr="0065553F">
        <w:trPr>
          <w:tblCellSpacing w:w="0" w:type="dxa"/>
        </w:trPr>
        <w:tc>
          <w:tcPr>
            <w:tcW w:w="0" w:type="auto"/>
            <w:hideMark/>
          </w:tcPr>
          <w:p w:rsidR="0065553F" w:rsidRDefault="0065553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 Основные понятия</w:t>
            </w:r>
          </w:p>
        </w:tc>
      </w:tr>
    </w:tbl>
    <w:p w:rsidR="0065553F" w:rsidRDefault="0065553F" w:rsidP="00655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Под мобилизационной подготовкой в Российской Федерации понимается комплекс мероприятий, проводимых в мирное время, по заблаговременной подготовке экономики муниципального образования, подготовке органов местного самоуправления и организаций, подготовке Вооруженных Сил Российской Федерации, других войск, воинских формирований, органов и создаваемых на военное время в соответствии с Федеральным законом "Об обороне" специальных формирований (далее - специальные формирования) к обеспечению защиты государства от вооруженного нападения и удовлетворению потребностей государства и нужд населения в военное время.</w:t>
      </w:r>
    </w:p>
    <w:p w:rsidR="0065553F" w:rsidRDefault="0065553F" w:rsidP="0065553F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Под мобилизацией в Российской Федерации понимается комплекс мероприятий по переводу экономики муниципального образования, переводу органов местного самоуправления и организаций на работу в условиях военного времени, переводу Вооруженных Сил Российской Федерации, других войск, воинских формирований, органов и специальных формирований на организацию и состав военного времени.</w:t>
      </w:r>
    </w:p>
    <w:p w:rsidR="0065553F" w:rsidRDefault="0065553F" w:rsidP="0065553F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Мобилизация в Российской Федерации может быть общей или частичной.</w:t>
      </w:r>
    </w:p>
    <w:p w:rsidR="0065553F" w:rsidRDefault="0065553F" w:rsidP="006555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5553F" w:rsidTr="0065553F">
        <w:trPr>
          <w:tblCellSpacing w:w="0" w:type="dxa"/>
        </w:trPr>
        <w:tc>
          <w:tcPr>
            <w:tcW w:w="0" w:type="auto"/>
            <w:hideMark/>
          </w:tcPr>
          <w:p w:rsidR="0065553F" w:rsidRDefault="0065553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Полномочия и функции органов местного самоуправления</w:t>
            </w:r>
          </w:p>
        </w:tc>
      </w:tr>
    </w:tbl>
    <w:p w:rsidR="0065553F" w:rsidRDefault="0065553F" w:rsidP="006555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Администрация Биритского муниципального образования осуществляет следующие полномочия в области мобилизационной подготовки и мобилизации:</w:t>
      </w:r>
    </w:p>
    <w:p w:rsidR="0065553F" w:rsidRDefault="0065553F" w:rsidP="006555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1) организует и обеспечивает через соответствующие органы мобилизационную подготовку и мобилизацию;</w:t>
      </w:r>
    </w:p>
    <w:p w:rsidR="0065553F" w:rsidRDefault="0065553F" w:rsidP="006555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2) руководит мобилизационной подготовкой организаций, деятельность которых связана с деятельностью которые находятся в сфере их ведения;</w:t>
      </w:r>
    </w:p>
    <w:p w:rsidR="0065553F" w:rsidRDefault="0065553F" w:rsidP="006555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3) обеспечивает исполнение Федеральных законов, нормативных правовых актов Президента Российской Федерации, нормативных правовых актов Правительства Российской Федерации в области мобилизационной подготовки и мобилизации;</w:t>
      </w:r>
    </w:p>
    <w:p w:rsidR="0065553F" w:rsidRDefault="0065553F" w:rsidP="006555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4) разрабатывает мобилизационные планы;</w:t>
      </w:r>
    </w:p>
    <w:p w:rsidR="0065553F" w:rsidRDefault="0065553F" w:rsidP="006555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5) проводит мероприятия по мобилизационной подготовке экономики муниципального образования;</w:t>
      </w:r>
    </w:p>
    <w:p w:rsidR="0065553F" w:rsidRDefault="0065553F" w:rsidP="006555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6) проводит во взаимодействии с федеральными органами исполнительной власти мероприятия, обеспечивающие выполнение мобилизационных планов;</w:t>
      </w:r>
    </w:p>
    <w:p w:rsidR="0065553F" w:rsidRDefault="0065553F" w:rsidP="006555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7) заключает договоры (контракты) с организациями о поставке продукции, проведении работ, выделении сил и средств, об оказании услуг в целях обеспечения мобилизационной подготовки и мобилизации муниципального образования;</w:t>
      </w:r>
    </w:p>
    <w:p w:rsidR="0065553F" w:rsidRDefault="0065553F" w:rsidP="006555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8) при объявлении мобилизации проводит мероприятия по переводу экономики муниципального образования на работу в условиях военного времени;</w:t>
      </w:r>
    </w:p>
    <w:p w:rsidR="0065553F" w:rsidRDefault="0065553F" w:rsidP="006555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9) в случае несостоятельности (банкротства) организаций, имеющих мобилизационные задания (заказы), принимает меры по передаче этих заданий (заказов) другим организациям, деятельность которых связана с деятельностью которые находятся в сфере их ведения;</w:t>
      </w:r>
    </w:p>
    <w:p w:rsidR="0065553F" w:rsidRDefault="0065553F" w:rsidP="006555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10) оказывает содействие военным комиссариатам в их мобилизационной работе в мирное время и при объявлении мобилизации, включая:</w:t>
      </w:r>
    </w:p>
    <w:p w:rsidR="0065553F" w:rsidRDefault="0065553F" w:rsidP="006555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организацию в установленном порядке своевременного оповещения и явки граждан, подлежащих призыву на военную службу по мобилизации, поставки техники на сборные пункты или в воинские части, предоставление зданий, сооружений, коммуникаций, земельных участков, транспортных и других материальных средств в соответствии с планами мобилизации;</w:t>
      </w:r>
    </w:p>
    <w:p w:rsidR="0065553F" w:rsidRDefault="0065553F" w:rsidP="006555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организацию и обеспечение воинского учета и бронирования на период мобилизации и на военное время граждан, пребывающих в запасе и работающих в органах местного самоуправления и организациях, деятельность которых связана с деятельностью которые находятся в сфере их ведения, обеспечение представления отчетности по бронированию в порядке, определяемом Правительством Российской Федерации;</w:t>
      </w:r>
    </w:p>
    <w:p w:rsidR="0065553F" w:rsidRDefault="0065553F" w:rsidP="006555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организацию в установленном порядке своевременного оповещения и явки граждан, входящих в состав аппарата усиления военных комиссариатов. Под аппаратом усиления военных комиссариатов понимаются граждане, участвующие на договорной основе в работе по обеспечению оповещения, призыва и отправки мобилизационных ресурсов в Вооруженные Силы Российской Федерации, другие войска, воинские формирования, органы и специальные формирования. Порядок создания и работы аппарата усиления военных комиссариатов устанавливается Положением о военных комиссариатах, утверждаемым Президентом Российской Федерации, и иными нормативными правовыми актами Российской Федерации;</w:t>
      </w:r>
    </w:p>
    <w:p w:rsidR="0065553F" w:rsidRDefault="0065553F" w:rsidP="006555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11) вносят в органы государственной власти предложения по совершенствованию мобилизационной подготовки и мобилизации.</w:t>
      </w:r>
    </w:p>
    <w:p w:rsidR="0065553F" w:rsidRDefault="0065553F" w:rsidP="006555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5553F" w:rsidRDefault="0065553F" w:rsidP="0065553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3. Организация мобилизационной подготовки и мобилизации</w:t>
      </w:r>
    </w:p>
    <w:p w:rsidR="0065553F" w:rsidRDefault="0065553F" w:rsidP="006555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</w:t>
      </w:r>
      <w:r>
        <w:rPr>
          <w:rFonts w:ascii="Arial" w:eastAsia="Times New Roman" w:hAnsi="Arial" w:cs="Arial"/>
          <w:sz w:val="24"/>
          <w:szCs w:val="24"/>
        </w:rPr>
        <w:t>Глава администрации Биритского муниципального образования несет персональную ответственность за осуществление предусмотренных федеральными законами и иными нормативными правовыми актами Российской Федерации в области мобилизационной подготовки и мобилизации полномочий и функций Биритского муниципального образования.</w:t>
      </w:r>
    </w:p>
    <w:p w:rsidR="000B4441" w:rsidRDefault="0065553F" w:rsidP="0065553F">
      <w:pPr>
        <w:spacing w:line="240" w:lineRule="auto"/>
        <w:ind w:firstLine="709"/>
        <w:jc w:val="both"/>
      </w:pPr>
      <w:r>
        <w:rPr>
          <w:rFonts w:ascii="Arial" w:eastAsia="Times New Roman" w:hAnsi="Arial" w:cs="Arial"/>
          <w:sz w:val="24"/>
          <w:szCs w:val="24"/>
        </w:rPr>
        <w:t>2. Руководители организаций несут персональную ответственность за исполнение обязанностей, возложенных федеральными законами и иными нормативными правовыми актами Российской Федерации в области мобилизационной подготовки и мобилизации на организации.</w:t>
      </w:r>
    </w:p>
    <w:sectPr w:rsidR="000B4441" w:rsidSect="000B44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D42" w:rsidRDefault="00DD7D42" w:rsidP="00DD7D42">
      <w:pPr>
        <w:spacing w:after="0" w:line="240" w:lineRule="auto"/>
      </w:pPr>
      <w:r>
        <w:separator/>
      </w:r>
    </w:p>
  </w:endnote>
  <w:endnote w:type="continuationSeparator" w:id="0">
    <w:p w:rsidR="00DD7D42" w:rsidRDefault="00DD7D42" w:rsidP="00DD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D42" w:rsidRDefault="00DD7D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D42" w:rsidRDefault="00DD7D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D42" w:rsidRDefault="00DD7D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D42" w:rsidRDefault="00DD7D42" w:rsidP="00DD7D42">
      <w:pPr>
        <w:spacing w:after="0" w:line="240" w:lineRule="auto"/>
      </w:pPr>
      <w:r>
        <w:separator/>
      </w:r>
    </w:p>
  </w:footnote>
  <w:footnote w:type="continuationSeparator" w:id="0">
    <w:p w:rsidR="00DD7D42" w:rsidRDefault="00DD7D42" w:rsidP="00DD7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D42" w:rsidRDefault="00DD7D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D42" w:rsidRDefault="00DD7D4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D42" w:rsidRDefault="00DD7D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553F"/>
    <w:rsid w:val="000B4441"/>
    <w:rsid w:val="00190D2C"/>
    <w:rsid w:val="0065553F"/>
    <w:rsid w:val="00DD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BFB3"/>
  <w15:docId w15:val="{8769A9A8-1E83-4B4F-9514-A7FF9F94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5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D7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D42"/>
  </w:style>
  <w:style w:type="paragraph" w:styleId="a5">
    <w:name w:val="footer"/>
    <w:basedOn w:val="a"/>
    <w:link w:val="a6"/>
    <w:uiPriority w:val="99"/>
    <w:semiHidden/>
    <w:unhideWhenUsed/>
    <w:rsid w:val="00DD7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7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1013</Words>
  <Characters>5779</Characters>
  <Application>Microsoft Office Word</Application>
  <DocSecurity>0</DocSecurity>
  <Lines>48</Lines>
  <Paragraphs>13</Paragraphs>
  <ScaleCrop>false</ScaleCrop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cp:lastPrinted>2018-02-09T14:42:00Z</cp:lastPrinted>
  <dcterms:created xsi:type="dcterms:W3CDTF">2018-02-09T14:37:00Z</dcterms:created>
  <dcterms:modified xsi:type="dcterms:W3CDTF">2018-02-12T04:38:00Z</dcterms:modified>
</cp:coreProperties>
</file>