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828E" w14:textId="02C22074" w:rsidR="00696329" w:rsidRPr="00696329" w:rsidRDefault="00696329" w:rsidP="00696329">
      <w:pPr>
        <w:pStyle w:val="ConsPlusNormal"/>
        <w:ind w:firstLine="709"/>
        <w:jc w:val="both"/>
        <w:rPr>
          <w:b/>
          <w:bCs/>
          <w:color w:val="000000"/>
          <w:sz w:val="24"/>
          <w:szCs w:val="24"/>
          <w:u w:val="single"/>
        </w:rPr>
      </w:pPr>
      <w:r w:rsidRPr="00696329">
        <w:rPr>
          <w:b/>
          <w:bCs/>
          <w:color w:val="000000"/>
          <w:sz w:val="24"/>
          <w:szCs w:val="24"/>
          <w:u w:val="single"/>
        </w:rPr>
        <w:t>ПЕРЕЧЕНЬ ОБЪЕКТОВ МУНИЦИПАЛЬНОГО ЖИЛИЩНОГО КОНТРОЛЯ</w:t>
      </w:r>
    </w:p>
    <w:p w14:paraId="5D9A29BD" w14:textId="77777777" w:rsidR="00696329" w:rsidRDefault="00696329" w:rsidP="00696329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500F8215" w14:textId="1098B896" w:rsidR="00696329" w:rsidRPr="001B1557" w:rsidRDefault="00696329" w:rsidP="0069632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B1557">
        <w:rPr>
          <w:color w:val="000000"/>
          <w:sz w:val="24"/>
          <w:szCs w:val="24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14:paraId="7DFE4800" w14:textId="77777777" w:rsidR="00696329" w:rsidRPr="001B1557" w:rsidRDefault="00696329" w:rsidP="0069632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B1557">
        <w:rPr>
          <w:color w:val="000000"/>
          <w:sz w:val="24"/>
          <w:szCs w:val="24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порядку осуществления перевода жилого помещения в нежилое помещение и нежилого помещения в жилое, порядку осуществления перепланировки и (или) переустройства помещений;</w:t>
      </w:r>
    </w:p>
    <w:p w14:paraId="1F1D292E" w14:textId="77777777" w:rsidR="00696329" w:rsidRPr="001B1557" w:rsidRDefault="00696329" w:rsidP="0069632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B1557">
        <w:rPr>
          <w:color w:val="000000"/>
          <w:sz w:val="24"/>
          <w:szCs w:val="24"/>
        </w:rPr>
        <w:t>2) требований к формированию фондов капитального ремонта;</w:t>
      </w:r>
    </w:p>
    <w:p w14:paraId="3CC182E2" w14:textId="77777777" w:rsidR="00696329" w:rsidRPr="001B1557" w:rsidRDefault="00696329" w:rsidP="0069632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B1557">
        <w:rPr>
          <w:color w:val="000000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домами, оказывающих услуги и (или) выполняющих работы по содержанию и ремонту общего имущества в домах;</w:t>
      </w:r>
    </w:p>
    <w:p w14:paraId="66C6E247" w14:textId="77777777" w:rsidR="00696329" w:rsidRPr="001B1557" w:rsidRDefault="00696329" w:rsidP="0069632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B1557">
        <w:rPr>
          <w:color w:val="000000"/>
          <w:sz w:val="24"/>
          <w:szCs w:val="24"/>
        </w:rPr>
        <w:t>4) требований к предоставлению коммунальных услуг собственникам и пользователям жилых домов;</w:t>
      </w:r>
    </w:p>
    <w:p w14:paraId="76E3B740" w14:textId="77777777" w:rsidR="00696329" w:rsidRPr="001B1557" w:rsidRDefault="00696329" w:rsidP="0069632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B1557">
        <w:rPr>
          <w:color w:val="000000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ненадлежащего качества и (или) с перерывами, превышающими установленную продолжительность;</w:t>
      </w:r>
    </w:p>
    <w:p w14:paraId="18F9FCF3" w14:textId="77777777" w:rsidR="00696329" w:rsidRPr="001B1557" w:rsidRDefault="00696329" w:rsidP="0069632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B1557">
        <w:rPr>
          <w:color w:val="000000"/>
          <w:sz w:val="24"/>
          <w:szCs w:val="24"/>
        </w:rPr>
        <w:t>6) правил содержания и правил изменения размера платы за содержание жилого помещения;</w:t>
      </w:r>
    </w:p>
    <w:p w14:paraId="4969C2EE" w14:textId="77777777" w:rsidR="00696329" w:rsidRPr="001B1557" w:rsidRDefault="00696329" w:rsidP="0069632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B1557">
        <w:rPr>
          <w:color w:val="000000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жилых домов;</w:t>
      </w:r>
    </w:p>
    <w:p w14:paraId="7967F754" w14:textId="77777777" w:rsidR="00696329" w:rsidRPr="001B1557" w:rsidRDefault="00696329" w:rsidP="0069632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B1557">
        <w:rPr>
          <w:color w:val="000000"/>
          <w:sz w:val="24"/>
          <w:szCs w:val="24"/>
        </w:rPr>
        <w:t>8) требований энергетической эффективности и оснащенности жилых домов приборами учета используемых энергетических ресурсов;</w:t>
      </w:r>
    </w:p>
    <w:p w14:paraId="24884DAC" w14:textId="77777777" w:rsidR="00696329" w:rsidRPr="001B1557" w:rsidRDefault="00696329" w:rsidP="0069632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B1557">
        <w:rPr>
          <w:color w:val="000000"/>
          <w:sz w:val="24"/>
          <w:szCs w:val="24"/>
        </w:rPr>
        <w:t>9) требований к порядку размещения ресурсоснабжающими организациями, лицами, осуществляющими деятельность по управлению жилыми домами, информации в системе;</w:t>
      </w:r>
    </w:p>
    <w:p w14:paraId="1C189894" w14:textId="77777777" w:rsidR="00696329" w:rsidRPr="001B1557" w:rsidRDefault="00696329" w:rsidP="0069632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B1557">
        <w:rPr>
          <w:color w:val="000000"/>
          <w:sz w:val="24"/>
          <w:szCs w:val="24"/>
        </w:rPr>
        <w:t>10) требований к обеспечению доступности для инвалидов помещений;</w:t>
      </w:r>
    </w:p>
    <w:p w14:paraId="76A2181D" w14:textId="77777777" w:rsidR="00696329" w:rsidRPr="001B1557" w:rsidRDefault="00696329" w:rsidP="0069632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B1557">
        <w:rPr>
          <w:color w:val="000000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14:paraId="2669A98C" w14:textId="77777777" w:rsidR="00B14EA9" w:rsidRDefault="00B14EA9"/>
    <w:sectPr w:rsidR="00B1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CAC"/>
    <w:rsid w:val="00696329"/>
    <w:rsid w:val="00993CAC"/>
    <w:rsid w:val="00B1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4002"/>
  <w15:chartTrackingRefBased/>
  <w15:docId w15:val="{AE554C41-C6E0-48A7-9B35-39F80123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632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Григорьевна</dc:creator>
  <cp:keywords/>
  <dc:description/>
  <cp:lastModifiedBy>Марина Григорьевна</cp:lastModifiedBy>
  <cp:revision>2</cp:revision>
  <dcterms:created xsi:type="dcterms:W3CDTF">2024-04-08T01:47:00Z</dcterms:created>
  <dcterms:modified xsi:type="dcterms:W3CDTF">2024-04-08T01:49:00Z</dcterms:modified>
</cp:coreProperties>
</file>