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48" w:rsidRDefault="00E27748" w:rsidP="00FC4B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29.10.2018г</w:t>
      </w:r>
      <w:r w:rsidR="00FC4BD3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№73</w:t>
      </w:r>
    </w:p>
    <w:p w:rsidR="00FC4BD3" w:rsidRDefault="00FC4BD3" w:rsidP="00FC4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4BD3" w:rsidRDefault="00FC4BD3" w:rsidP="00FC4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4BD3" w:rsidRDefault="00FC4BD3" w:rsidP="00FC4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FC4BD3" w:rsidRDefault="00FC4BD3" w:rsidP="00FC4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FC4BD3" w:rsidRDefault="00FC4BD3" w:rsidP="00FC4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4BD3" w:rsidRDefault="00FC4BD3" w:rsidP="00FC4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7748" w:rsidRDefault="00E27748" w:rsidP="00E277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27748" w:rsidRDefault="00E27748" w:rsidP="00E2774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ОСНОВНЫХ НАПРАВЛЕНИЙ НАЛОГОВОЙ ПОЛИТИКИ БИРИТСКОГО МУНИЦИПАЛЬНОГО ОБРАЗОВАНИЯ НА 2019 ГОД И ПЛАНОВЫЙ ПЕРИОД 2020 - 2021 ГОДОВ</w:t>
      </w:r>
    </w:p>
    <w:p w:rsidR="00E27748" w:rsidRDefault="00E27748" w:rsidP="00E27748">
      <w:pPr>
        <w:tabs>
          <w:tab w:val="left" w:pos="1710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E27748" w:rsidRDefault="00E27748" w:rsidP="00E277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Руководствуясь, статьями 172,184.2 Бюджетного кодекса Российской Федерации, статьями 15 Федерального закона от 06.10.2003 г. № 131-ФЗ «Об общих принципах организации местного самоуправления в Российской Федерации», на основании ст.21 Положения о бюджетном процессе в </w:t>
      </w:r>
      <w:proofErr w:type="spellStart"/>
      <w:r>
        <w:rPr>
          <w:rFonts w:ascii="Arial" w:hAnsi="Arial" w:cs="Arial"/>
          <w:bCs/>
          <w:sz w:val="24"/>
          <w:szCs w:val="24"/>
        </w:rPr>
        <w:t>Биритском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муниципальном образовании, утвержденного решением думы Биритского муниципального образования от 21.07.2017 г. № 6-2, статьи 61 Устава Биритского муниципального образования, администрация Биритского муниципального образования</w:t>
      </w:r>
    </w:p>
    <w:p w:rsidR="00E27748" w:rsidRDefault="00E27748" w:rsidP="00E27748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:rsidR="00E27748" w:rsidRDefault="00E27748" w:rsidP="00E27748">
      <w:pPr>
        <w:tabs>
          <w:tab w:val="left" w:pos="1710"/>
        </w:tabs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E27748" w:rsidRDefault="00E27748" w:rsidP="00E27748">
      <w:pPr>
        <w:tabs>
          <w:tab w:val="left" w:pos="1710"/>
        </w:tabs>
        <w:spacing w:after="0" w:line="240" w:lineRule="auto"/>
        <w:rPr>
          <w:rFonts w:ascii="Arial" w:hAnsi="Arial" w:cs="Arial"/>
          <w:b/>
          <w:caps/>
          <w:sz w:val="30"/>
          <w:szCs w:val="30"/>
        </w:rPr>
      </w:pPr>
    </w:p>
    <w:p w:rsidR="00E27748" w:rsidRDefault="00E27748" w:rsidP="00E2774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основные направления налоговой политики Биритского муниципального образования на 2019 год и на плановый период 2020 – 2021 годов (Приложение 1).</w:t>
      </w:r>
    </w:p>
    <w:p w:rsidR="00E27748" w:rsidRDefault="00E27748" w:rsidP="00E2774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Считать утратившим силу Постановление от 02.11.2017 г. № 283 «Об основных направлениях налоговой политики Биритского муниципального образования на 2018 год и плановый период 2019 и 2020 годов».</w:t>
      </w:r>
    </w:p>
    <w:p w:rsidR="00E27748" w:rsidRDefault="00E27748" w:rsidP="00E277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E27748" w:rsidRDefault="00E27748" w:rsidP="00E277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27748" w:rsidRDefault="00E27748" w:rsidP="00E2774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Данное постановление вступает в силу со дня его официального опубликования, но не ранее 1 января 2019 года.</w:t>
      </w:r>
    </w:p>
    <w:p w:rsidR="00E27748" w:rsidRDefault="00E27748" w:rsidP="00E27748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7748" w:rsidRDefault="00E27748" w:rsidP="00E27748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4BD3" w:rsidRDefault="00E27748" w:rsidP="00E27748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главы </w:t>
      </w:r>
    </w:p>
    <w:p w:rsidR="00FC4BD3" w:rsidRDefault="00E27748" w:rsidP="00E27748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Бирит</w:t>
      </w:r>
      <w:r w:rsidR="00FC4BD3">
        <w:rPr>
          <w:rFonts w:ascii="Arial" w:hAnsi="Arial" w:cs="Arial"/>
          <w:bCs/>
          <w:sz w:val="24"/>
          <w:szCs w:val="24"/>
        </w:rPr>
        <w:t>ского муниципального образования</w:t>
      </w:r>
    </w:p>
    <w:p w:rsidR="00E27748" w:rsidRDefault="00E27748" w:rsidP="00E27748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В.Г. Андреева</w:t>
      </w:r>
    </w:p>
    <w:p w:rsidR="00FC4BD3" w:rsidRDefault="00FC4BD3" w:rsidP="00E27748">
      <w:pPr>
        <w:tabs>
          <w:tab w:val="left" w:pos="171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27748" w:rsidRDefault="00E27748" w:rsidP="00E27748">
      <w:pPr>
        <w:tabs>
          <w:tab w:val="left" w:pos="1710"/>
        </w:tabs>
        <w:spacing w:after="0" w:line="240" w:lineRule="auto"/>
        <w:rPr>
          <w:rFonts w:ascii="Courier New" w:hAnsi="Courier New" w:cs="Courier New"/>
          <w:bCs/>
        </w:rPr>
      </w:pPr>
    </w:p>
    <w:p w:rsidR="00E27748" w:rsidRDefault="00E27748" w:rsidP="00E2774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1</w:t>
      </w:r>
    </w:p>
    <w:p w:rsidR="00E27748" w:rsidRDefault="00E27748" w:rsidP="00E2774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 постановлению администрации</w:t>
      </w:r>
    </w:p>
    <w:p w:rsidR="00E27748" w:rsidRDefault="00E27748" w:rsidP="00E2774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Биритского муниципального образования</w:t>
      </w:r>
    </w:p>
    <w:p w:rsidR="00E27748" w:rsidRDefault="00E27748" w:rsidP="00FC4BD3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29.10.2018 года № 73</w:t>
      </w:r>
    </w:p>
    <w:p w:rsidR="00FC4BD3" w:rsidRDefault="00FC4BD3" w:rsidP="00FC4BD3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FC4BD3" w:rsidRDefault="00FC4BD3" w:rsidP="00FC4BD3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E27748" w:rsidRDefault="00E27748" w:rsidP="00E2774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Основные направления НАЛОГОВОЙ политики</w:t>
      </w:r>
    </w:p>
    <w:p w:rsidR="00E27748" w:rsidRDefault="00E27748" w:rsidP="00E2774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БИРИТСКОГО муниципального образования</w:t>
      </w:r>
    </w:p>
    <w:p w:rsidR="00E27748" w:rsidRDefault="00E27748" w:rsidP="00E2774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на 2019 год и на плановый период </w:t>
      </w:r>
    </w:p>
    <w:p w:rsidR="00E27748" w:rsidRDefault="00E27748" w:rsidP="00FC4BD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2020 и 2021 годов</w:t>
      </w:r>
    </w:p>
    <w:p w:rsidR="00FC4BD3" w:rsidRPr="00FC4BD3" w:rsidRDefault="00FC4BD3" w:rsidP="00FC4BD3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</w:p>
    <w:p w:rsidR="00E27748" w:rsidRDefault="00E27748" w:rsidP="00E27748">
      <w:pPr>
        <w:pStyle w:val="21"/>
        <w:spacing w:after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Основные направления налоговой политики Биритского муниципального образования на 2019 год и на плановый период 2020 и 2021 годов (далее - основные направления налоговой политики) разработаны, в соответствии с требованиями статьи 172 Бюджетного кодекса Российской Федерации, Положением о бюджетном процессе в </w:t>
      </w:r>
      <w:proofErr w:type="spellStart"/>
      <w:r>
        <w:rPr>
          <w:rFonts w:ascii="Arial" w:hAnsi="Arial" w:cs="Arial"/>
          <w:bCs/>
        </w:rPr>
        <w:t>Биритском</w:t>
      </w:r>
      <w:proofErr w:type="spellEnd"/>
      <w:r>
        <w:rPr>
          <w:rFonts w:ascii="Arial" w:hAnsi="Arial" w:cs="Arial"/>
          <w:bCs/>
        </w:rPr>
        <w:t xml:space="preserve"> муниципальном образовании утвержденного решением Думы Биритского муниципального образования от 21.07.2017 № 6-2.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направления налоговой политики, планируемые, к реализации в ближайшие три года, определены в Послании Президента Российской Федерации Федеральному Собранию Российской Федерации и Основных направлениях налоговой политики Российской Федерации на 2019 год и плановый период 2020 и 2021 годов.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направления налоговой политики подготовлены с целью составления проекта бюджета на очередной финансовый год и плановый период.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налоговой политики на 2019 год и плановый период 2020 и 2021 годов напрямую связанной с налоговой политикой, проводимой на федеральном, региональном уровне, является сохранение бюджетной устойчивости, получение необходимого объема доходов бюджета сельского поселения, поддержка предпринимательской и инвестиционной деятельности, обеспечивающая налоговую конкурентоспособность бизнеса.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 году налоговая политика была направлена на увеличение налогового потенциала, с сохранением комплекса мер, предусматривающего упрощение и ускорение действующих на территории поселения процедур по ведению бизнеса, в частности поддержку малого предпринимательства.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Биритского муниципального образования разработан и утвержден план мероприятий по увеличению доходов, оптимизации расходов бюджета сельского поселения.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план включены мероприятия, направленные на снижение задолженности по платежам, зачисляемым в бюджет поселения, на повышение эффективности администрирования налогов, повышение эффективности использования имущества, находящегося в муниципальной собственности.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налоговая политика в поселении будет проводиться с учетом реализации мер налогового стимулирования и повышения доходов бюджета сельского поселения.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Введение с 1 января 2018 года на территории Иркутской области порядка взимания налога на имущество физических лиц исходя из кадастровой стоимости объектов недвижимости.</w:t>
      </w:r>
    </w:p>
    <w:p w:rsidR="00E27748" w:rsidRDefault="00E27748" w:rsidP="00E27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Улучшение качества налогового администрирования путем координации действий органов местного самоуправления с налоговыми органами и другими главными администраторами доходов бюджета по контролю, за достоверностью начисления налоговых и неналоговых доходов бюджета, своевременностью их перечисления.</w:t>
      </w:r>
    </w:p>
    <w:p w:rsidR="00900580" w:rsidRPr="00FC4BD3" w:rsidRDefault="00E27748" w:rsidP="00FC4BD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Повышение эффективности управления муниципальной собственностью сельского поселения и увеличению доходов от ее использования.</w:t>
      </w:r>
    </w:p>
    <w:sectPr w:rsidR="00900580" w:rsidRPr="00FC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D"/>
    <w:rsid w:val="0064170D"/>
    <w:rsid w:val="00900580"/>
    <w:rsid w:val="00E27748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06B"/>
  <w15:docId w15:val="{D142566D-DB74-47C3-897F-605F3527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Красная строка 21"/>
    <w:basedOn w:val="a4"/>
    <w:rsid w:val="00E2774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277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7748"/>
    <w:rPr>
      <w:rFonts w:ascii="Calibri" w:eastAsia="Calibri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D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2018-11-14T08:16:00Z</cp:lastPrinted>
  <dcterms:created xsi:type="dcterms:W3CDTF">2018-10-30T03:00:00Z</dcterms:created>
  <dcterms:modified xsi:type="dcterms:W3CDTF">2018-11-14T08:18:00Z</dcterms:modified>
</cp:coreProperties>
</file>