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01" w:rsidRPr="002D2C3E" w:rsidRDefault="001E3F9F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="008139EC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8139EC">
        <w:rPr>
          <w:rFonts w:ascii="Arial" w:eastAsia="Calibri" w:hAnsi="Arial" w:cs="Arial"/>
          <w:b/>
          <w:sz w:val="32"/>
          <w:szCs w:val="32"/>
        </w:rPr>
        <w:t>.2022г.№</w:t>
      </w:r>
      <w:r>
        <w:rPr>
          <w:rFonts w:ascii="Arial" w:eastAsia="Calibri" w:hAnsi="Arial" w:cs="Arial"/>
          <w:b/>
          <w:sz w:val="32"/>
          <w:szCs w:val="32"/>
        </w:rPr>
        <w:t>47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E073DA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1E3F9F" w:rsidRPr="00F16C66" w:rsidRDefault="001E3F9F" w:rsidP="001E3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F16C66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О ПОРЯДКЕ АТТЕСТАЦИИ ЭКСПЕРТОВ, ПРИВЛЕКАЕМЫХ К ОСУЩЕСТВЛЕНИЮ ЭКСПЕРТИЗЫ В ЦЕЛЯХ МУНИЦИПАЛЬНОГО КОНТРОЛЯ В БИРИТСКОМ МУНИЦИПАЛЬНОМ ОБРАЗОВАНИИ</w:t>
      </w:r>
    </w:p>
    <w:p w:rsidR="001E3F9F" w:rsidRPr="001E3F9F" w:rsidRDefault="001E3F9F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3F9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6950E4" w:rsidRPr="001E3F9F" w:rsidRDefault="001E3F9F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3F9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1E3F9F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9F050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1E3F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37A9F" w:rsidRPr="001E3F9F">
        <w:rPr>
          <w:rFonts w:ascii="Arial" w:hAnsi="Arial" w:cs="Arial"/>
          <w:sz w:val="24"/>
          <w:szCs w:val="24"/>
        </w:rPr>
        <w:t>руководствуясь</w:t>
      </w:r>
      <w:r w:rsidR="00561A53" w:rsidRPr="001E3F9F">
        <w:rPr>
          <w:rFonts w:ascii="Arial" w:hAnsi="Arial" w:cs="Arial"/>
          <w:sz w:val="24"/>
          <w:szCs w:val="24"/>
        </w:rPr>
        <w:t xml:space="preserve"> </w:t>
      </w:r>
      <w:r w:rsidR="006950E4" w:rsidRPr="001E3F9F">
        <w:rPr>
          <w:rFonts w:ascii="Arial" w:hAnsi="Arial" w:cs="Arial"/>
          <w:sz w:val="24"/>
          <w:szCs w:val="24"/>
        </w:rPr>
        <w:t>Уставом Биритс</w:t>
      </w:r>
      <w:r w:rsidR="003E4001" w:rsidRPr="001E3F9F">
        <w:rPr>
          <w:rFonts w:ascii="Arial" w:hAnsi="Arial" w:cs="Arial"/>
          <w:sz w:val="24"/>
          <w:szCs w:val="24"/>
        </w:rPr>
        <w:t>кого муниципального образования</w:t>
      </w:r>
      <w:r w:rsidR="00F34825" w:rsidRPr="001E3F9F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  <w:bookmarkStart w:id="0" w:name="_GoBack"/>
      <w:bookmarkEnd w:id="0"/>
    </w:p>
    <w:p w:rsidR="00045901" w:rsidRPr="001E3F9F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1E3F9F" w:rsidRPr="001A1ADD" w:rsidRDefault="00045901" w:rsidP="001E3F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ADD">
        <w:rPr>
          <w:rFonts w:ascii="Arial" w:hAnsi="Arial" w:cs="Arial"/>
          <w:sz w:val="24"/>
          <w:szCs w:val="24"/>
        </w:rPr>
        <w:t xml:space="preserve">1. </w:t>
      </w:r>
      <w:r w:rsidR="001E3F9F" w:rsidRPr="001A1ADD">
        <w:rPr>
          <w:rFonts w:ascii="Arial" w:hAnsi="Arial" w:cs="Arial"/>
          <w:sz w:val="24"/>
          <w:szCs w:val="24"/>
        </w:rPr>
        <w:t xml:space="preserve">Утвердить </w:t>
      </w:r>
      <w:r w:rsidR="001E3F9F" w:rsidRPr="001A1ADD">
        <w:rPr>
          <w:rFonts w:ascii="Arial" w:eastAsia="Times New Roman" w:hAnsi="Arial" w:cs="Arial"/>
          <w:color w:val="000000" w:themeColor="text1"/>
          <w:sz w:val="24"/>
          <w:szCs w:val="24"/>
        </w:rPr>
        <w:t>Порядок аттестации экспертов, привлекаемых к осуществлению экспертизы в целях муниципального контроля</w:t>
      </w:r>
      <w:r w:rsidR="001E3F9F" w:rsidRPr="001A1ADD">
        <w:rPr>
          <w:rFonts w:ascii="Arial" w:hAnsi="Arial" w:cs="Arial"/>
          <w:color w:val="000000"/>
          <w:spacing w:val="-6"/>
          <w:sz w:val="24"/>
          <w:szCs w:val="24"/>
        </w:rPr>
        <w:t xml:space="preserve"> в</w:t>
      </w:r>
      <w:r w:rsidR="001E3F9F" w:rsidRPr="001A1ADD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1E3F9F" w:rsidRPr="001A1ADD">
        <w:rPr>
          <w:rFonts w:ascii="Arial" w:hAnsi="Arial" w:cs="Arial"/>
          <w:sz w:val="24"/>
          <w:szCs w:val="24"/>
        </w:rPr>
        <w:t>Биритском муниципальном образовании</w:t>
      </w:r>
      <w:r w:rsidR="001E3F9F" w:rsidRPr="001A1AD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1E3F9F" w:rsidRPr="001A1ADD">
        <w:rPr>
          <w:rFonts w:ascii="Arial" w:hAnsi="Arial" w:cs="Arial"/>
          <w:color w:val="000000"/>
          <w:sz w:val="24"/>
          <w:szCs w:val="24"/>
        </w:rPr>
        <w:t>согласно приложению.</w:t>
      </w:r>
    </w:p>
    <w:p w:rsidR="001E3F9F" w:rsidRPr="001A1ADD" w:rsidRDefault="00B42066" w:rsidP="001E3F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ADD">
        <w:rPr>
          <w:rFonts w:ascii="Arial" w:hAnsi="Arial" w:cs="Arial"/>
          <w:sz w:val="24"/>
          <w:szCs w:val="24"/>
        </w:rPr>
        <w:t xml:space="preserve">2. </w:t>
      </w:r>
      <w:r w:rsidR="00E073DA" w:rsidRPr="001A1AD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</w:t>
      </w:r>
      <w:r w:rsidR="001E3F9F" w:rsidRPr="001A1ADD">
        <w:rPr>
          <w:rFonts w:ascii="Arial" w:hAnsi="Arial" w:cs="Arial"/>
          <w:sz w:val="24"/>
          <w:szCs w:val="24"/>
        </w:rPr>
        <w:t xml:space="preserve"> и в телекоммуникационной сети «Интернет».</w:t>
      </w:r>
    </w:p>
    <w:p w:rsidR="006950E4" w:rsidRPr="001A1ADD" w:rsidRDefault="00B42066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ADD">
        <w:rPr>
          <w:rFonts w:ascii="Arial" w:hAnsi="Arial" w:cs="Arial"/>
          <w:sz w:val="24"/>
          <w:szCs w:val="24"/>
        </w:rPr>
        <w:t>3</w:t>
      </w:r>
      <w:r w:rsidR="00F34825" w:rsidRPr="001A1A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50E4" w:rsidRPr="001A1ADD">
        <w:rPr>
          <w:rFonts w:ascii="Arial" w:hAnsi="Arial" w:cs="Arial"/>
          <w:sz w:val="24"/>
          <w:szCs w:val="24"/>
        </w:rPr>
        <w:t>Контроль за</w:t>
      </w:r>
      <w:proofErr w:type="gramEnd"/>
      <w:r w:rsidR="006950E4" w:rsidRPr="001A1AD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A53" w:rsidRPr="00F34825" w:rsidRDefault="00561A53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63D" w:rsidRPr="00B47ADC" w:rsidRDefault="00045901" w:rsidP="00B47AD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>Биритского 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                 </w:t>
      </w:r>
      <w:r w:rsidR="0061426A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Е.В.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1746DE" w:rsidRDefault="001746DE" w:rsidP="00E04490">
      <w:pPr>
        <w:spacing w:after="0" w:line="240" w:lineRule="auto"/>
        <w:rPr>
          <w:rFonts w:ascii="Courier New" w:hAnsi="Courier New" w:cs="Courier New"/>
        </w:rPr>
      </w:pPr>
    </w:p>
    <w:p w:rsidR="00656286" w:rsidRDefault="00656286" w:rsidP="00E04490">
      <w:pPr>
        <w:spacing w:after="0" w:line="240" w:lineRule="auto"/>
        <w:rPr>
          <w:rFonts w:ascii="Courier New" w:hAnsi="Courier New" w:cs="Courier New"/>
        </w:rPr>
      </w:pPr>
    </w:p>
    <w:p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Default="001A1ADD" w:rsidP="00E04490">
      <w:pPr>
        <w:spacing w:after="0" w:line="240" w:lineRule="auto"/>
        <w:rPr>
          <w:rFonts w:ascii="Courier New" w:hAnsi="Courier New" w:cs="Courier New"/>
        </w:rPr>
      </w:pPr>
    </w:p>
    <w:p w:rsidR="001A1ADD" w:rsidRPr="001A1ADD" w:rsidRDefault="001A1ADD" w:rsidP="001A1AD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hAnsi="Courier New" w:cs="Courier New"/>
          <w:color w:val="000000" w:themeColor="text1"/>
        </w:rPr>
      </w:pPr>
      <w:r w:rsidRPr="001A1ADD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1A1ADD" w:rsidRPr="001A1ADD" w:rsidRDefault="001A1ADD" w:rsidP="001A1ADD">
      <w:pPr>
        <w:spacing w:after="0" w:line="240" w:lineRule="auto"/>
        <w:ind w:left="4536"/>
        <w:jc w:val="right"/>
        <w:rPr>
          <w:rFonts w:ascii="Courier New" w:hAnsi="Courier New" w:cs="Courier New"/>
          <w:color w:val="000000" w:themeColor="text1"/>
        </w:rPr>
      </w:pPr>
      <w:r w:rsidRPr="001A1ADD">
        <w:rPr>
          <w:rFonts w:ascii="Courier New" w:hAnsi="Courier New" w:cs="Courier New"/>
          <w:color w:val="000000" w:themeColor="text1"/>
        </w:rPr>
        <w:t xml:space="preserve">к постановлению администрации </w:t>
      </w:r>
      <w:r>
        <w:rPr>
          <w:rFonts w:ascii="Courier New" w:hAnsi="Courier New" w:cs="Courier New"/>
          <w:color w:val="000000" w:themeColor="text1"/>
        </w:rPr>
        <w:t>Биритского муниципального образования от 10.08.2022 г. №47</w:t>
      </w:r>
    </w:p>
    <w:p w:rsidR="001A1ADD" w:rsidRPr="001A1ADD" w:rsidRDefault="001A1ADD" w:rsidP="001A1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A1ADD" w:rsidRPr="001A1ADD" w:rsidRDefault="001A1ADD" w:rsidP="001A1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A1ADD" w:rsidRDefault="001A1ADD" w:rsidP="001A1A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1A1AD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1A1ADD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rFonts w:ascii="Arial" w:hAnsi="Arial" w:cs="Arial"/>
          <w:b/>
          <w:bCs/>
          <w:color w:val="000000"/>
          <w:sz w:val="28"/>
          <w:szCs w:val="28"/>
        </w:rPr>
        <w:t>Биритском муниципальном образовании</w:t>
      </w:r>
    </w:p>
    <w:p w:rsidR="001A1ADD" w:rsidRDefault="001A1ADD" w:rsidP="001A1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ADD" w:rsidRPr="00454675" w:rsidRDefault="001A1ADD" w:rsidP="001A1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5467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1. Общие положения</w:t>
      </w:r>
    </w:p>
    <w:p w:rsidR="001A1ADD" w:rsidRDefault="001A1ADD" w:rsidP="001A1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1ADD" w:rsidRPr="00454675" w:rsidRDefault="001A1ADD" w:rsidP="004546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6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454675">
        <w:rPr>
          <w:rFonts w:ascii="Arial" w:eastAsia="Times New Roman" w:hAnsi="Arial" w:cs="Arial"/>
          <w:color w:val="000000" w:themeColor="text1"/>
          <w:sz w:val="24"/>
          <w:szCs w:val="24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должностным лицом</w:t>
      </w:r>
      <w:r w:rsidRPr="00454675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454675" w:rsidRPr="00454675">
        <w:rPr>
          <w:rFonts w:ascii="Arial" w:hAnsi="Arial" w:cs="Arial"/>
          <w:bCs/>
          <w:color w:val="000000"/>
          <w:sz w:val="24"/>
          <w:szCs w:val="24"/>
        </w:rPr>
        <w:t>Биритского муниципального образования</w:t>
      </w:r>
      <w:r w:rsidRPr="0045467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4675">
        <w:rPr>
          <w:rFonts w:ascii="Arial" w:hAnsi="Arial" w:cs="Arial"/>
          <w:color w:val="000000"/>
          <w:sz w:val="24"/>
          <w:szCs w:val="24"/>
        </w:rPr>
        <w:t>(далее также – администрация), уполномоченным на осуществление муниципального контроля</w:t>
      </w:r>
      <w:r w:rsidRPr="00454675">
        <w:rPr>
          <w:rFonts w:ascii="Arial" w:eastAsia="Times New Roman" w:hAnsi="Arial" w:cs="Arial"/>
          <w:color w:val="000000" w:themeColor="text1"/>
          <w:sz w:val="24"/>
          <w:szCs w:val="24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454675" w:rsidRDefault="001A1ADD" w:rsidP="004546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6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Областями и видами экспертиз, для проведения которых </w:t>
      </w:r>
      <w:r w:rsidRPr="0045467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454675">
        <w:rPr>
          <w:rFonts w:ascii="Arial" w:eastAsia="Times New Roman" w:hAnsi="Arial" w:cs="Arial"/>
          <w:color w:val="000000" w:themeColor="text1"/>
          <w:sz w:val="24"/>
          <w:szCs w:val="24"/>
        </w:rPr>
        <w:t>требуется привлечение экспертов, являются</w:t>
      </w:r>
      <w:r w:rsidR="0045467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3B67E7" w:rsidRDefault="003B67E7" w:rsidP="003B6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1)</w:t>
      </w:r>
      <w:r w:rsidR="001A1ADD" w:rsidRPr="003B67E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земельные отношения (экспертиза </w:t>
      </w:r>
      <w:r w:rsidR="001A1ADD" w:rsidRPr="003B67E7">
        <w:rPr>
          <w:rStyle w:val="ab"/>
          <w:rFonts w:ascii="Arial" w:hAnsi="Arial" w:cs="Arial"/>
          <w:sz w:val="24"/>
          <w:szCs w:val="24"/>
        </w:rPr>
        <w:t>з</w:t>
      </w:r>
      <w:r w:rsidR="001A1ADD" w:rsidRPr="003B67E7">
        <w:rPr>
          <w:rFonts w:ascii="Arial" w:hAnsi="Arial" w:cs="Arial"/>
          <w:sz w:val="24"/>
          <w:szCs w:val="24"/>
        </w:rPr>
        <w:t>емлеустроительной документации)</w:t>
      </w:r>
      <w:r>
        <w:rPr>
          <w:rFonts w:ascii="Arial" w:hAnsi="Arial" w:cs="Arial"/>
          <w:sz w:val="24"/>
          <w:szCs w:val="24"/>
        </w:rPr>
        <w:t>;</w:t>
      </w:r>
    </w:p>
    <w:p w:rsidR="003B67E7" w:rsidRPr="003B67E7" w:rsidRDefault="003B67E7" w:rsidP="003B67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2)</w:t>
      </w:r>
      <w:r w:rsidR="00454675" w:rsidRPr="003B67E7">
        <w:rPr>
          <w:rFonts w:ascii="Arial" w:hAnsi="Arial" w:cs="Arial"/>
          <w:sz w:val="24"/>
          <w:szCs w:val="24"/>
        </w:rPr>
        <w:t>санитарно-эпидемиологические требования (</w:t>
      </w:r>
      <w:proofErr w:type="spellStart"/>
      <w:r w:rsidRPr="003B67E7">
        <w:rPr>
          <w:rFonts w:ascii="Arial" w:hAnsi="Arial" w:cs="Arial"/>
          <w:sz w:val="24"/>
          <w:szCs w:val="24"/>
        </w:rPr>
        <w:t>санитарно</w:t>
      </w:r>
      <w:proofErr w:type="spellEnd"/>
      <w:r w:rsidRPr="003B67E7">
        <w:rPr>
          <w:rFonts w:ascii="Arial" w:hAnsi="Arial" w:cs="Arial"/>
          <w:sz w:val="24"/>
          <w:szCs w:val="24"/>
        </w:rPr>
        <w:t xml:space="preserve"> </w:t>
      </w:r>
      <w:r w:rsidR="00454675" w:rsidRPr="003B67E7">
        <w:rPr>
          <w:rFonts w:ascii="Arial" w:hAnsi="Arial" w:cs="Arial"/>
          <w:sz w:val="24"/>
          <w:szCs w:val="24"/>
        </w:rPr>
        <w:t>эпидемиологическая экспертиза)</w:t>
      </w:r>
      <w:r w:rsidRPr="003B67E7">
        <w:rPr>
          <w:rFonts w:ascii="Arial" w:hAnsi="Arial" w:cs="Arial"/>
          <w:sz w:val="24"/>
          <w:szCs w:val="24"/>
        </w:rPr>
        <w:t>;</w:t>
      </w:r>
    </w:p>
    <w:p w:rsidR="00454675" w:rsidRPr="003B67E7" w:rsidRDefault="00454675" w:rsidP="003B67E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7E7">
        <w:rPr>
          <w:rFonts w:ascii="Arial" w:hAnsi="Arial" w:cs="Arial"/>
          <w:sz w:val="24"/>
          <w:szCs w:val="24"/>
        </w:rPr>
        <w:t>3)строительство (строительно-техническая, пожарно-техническая экспертизы</w:t>
      </w:r>
      <w:r w:rsidRPr="003B67E7">
        <w:rPr>
          <w:rFonts w:ascii="Times New Roman" w:hAnsi="Times New Roman" w:cs="Times New Roman"/>
          <w:sz w:val="28"/>
          <w:szCs w:val="28"/>
        </w:rPr>
        <w:t>);</w:t>
      </w:r>
    </w:p>
    <w:p w:rsidR="003B67E7" w:rsidRPr="00F16C66" w:rsidRDefault="003B67E7" w:rsidP="00F16C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C66">
        <w:rPr>
          <w:rFonts w:ascii="Arial" w:hAnsi="Arial" w:cs="Arial"/>
          <w:sz w:val="24"/>
          <w:szCs w:val="24"/>
        </w:rPr>
        <w:t>1.2.</w:t>
      </w:r>
      <w:r w:rsidRPr="00F16C6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Срок действия аттестации составляет 5 лет.</w:t>
      </w:r>
    </w:p>
    <w:p w:rsidR="00F16C66" w:rsidRDefault="003B67E7" w:rsidP="00F16C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6C66">
        <w:rPr>
          <w:rFonts w:ascii="Arial" w:hAnsi="Arial" w:cs="Arial"/>
          <w:sz w:val="24"/>
          <w:szCs w:val="24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F16C66">
        <w:rPr>
          <w:rFonts w:ascii="Arial" w:hAnsi="Arial" w:cs="Arial"/>
          <w:color w:val="000000"/>
          <w:sz w:val="24"/>
          <w:szCs w:val="24"/>
        </w:rPr>
        <w:t>в реестр аттестованных экспертов (далее – реестр), оформляемый согласно Приложению № 1 к настоящему Порядку.</w:t>
      </w:r>
    </w:p>
    <w:p w:rsidR="0062403F" w:rsidRDefault="003B67E7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6C66">
        <w:rPr>
          <w:rFonts w:ascii="Arial" w:hAnsi="Arial" w:cs="Arial"/>
          <w:color w:val="000000"/>
          <w:sz w:val="24"/>
          <w:szCs w:val="24"/>
        </w:rPr>
        <w:t xml:space="preserve">Реестр </w:t>
      </w:r>
      <w:r w:rsidRPr="00F16C66">
        <w:rPr>
          <w:rFonts w:ascii="Arial" w:hAnsi="Arial" w:cs="Arial"/>
          <w:sz w:val="24"/>
          <w:szCs w:val="24"/>
        </w:rPr>
        <w:t xml:space="preserve">размещается </w:t>
      </w:r>
      <w:r w:rsidRPr="00F16C66">
        <w:rPr>
          <w:rFonts w:ascii="Arial" w:hAnsi="Arial" w:cs="Arial"/>
          <w:color w:val="000000"/>
          <w:sz w:val="24"/>
          <w:szCs w:val="24"/>
        </w:rPr>
        <w:t>на официальном сайте администрации в информационно-коммуникационной сети «Интернет»</w:t>
      </w:r>
      <w:r w:rsidRPr="00F16C66">
        <w:rPr>
          <w:rFonts w:ascii="Arial" w:hAnsi="Arial" w:cs="Arial"/>
          <w:color w:val="000000" w:themeColor="text1"/>
          <w:sz w:val="24"/>
          <w:szCs w:val="24"/>
        </w:rPr>
        <w:t xml:space="preserve"> в специальном разделе, посвященном контрольной деятельности</w:t>
      </w:r>
      <w:r w:rsidRPr="006240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6240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</w:t>
      </w:r>
      <w:r w:rsidR="00F16C66" w:rsidRPr="006240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403F" w:rsidRPr="006240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должен осуществляться с главной (основной) страницы </w:t>
      </w:r>
      <w:r w:rsidR="0062403F" w:rsidRPr="0062403F">
        <w:rPr>
          <w:rFonts w:ascii="Arial" w:hAnsi="Arial" w:cs="Arial"/>
          <w:color w:val="000000" w:themeColor="text1"/>
          <w:sz w:val="24"/>
          <w:szCs w:val="24"/>
        </w:rPr>
        <w:t>официального сайта администрации</w:t>
      </w:r>
      <w:r w:rsidR="0062403F" w:rsidRPr="0062403F">
        <w:rPr>
          <w:rFonts w:ascii="Arial" w:hAnsi="Arial" w:cs="Arial"/>
          <w:color w:val="000000"/>
          <w:sz w:val="24"/>
          <w:szCs w:val="24"/>
        </w:rPr>
        <w:t>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403F" w:rsidRPr="0062403F" w:rsidRDefault="0062403F" w:rsidP="0062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Административные процедуры рассмотрения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заявлений </w:t>
      </w:r>
      <w:r w:rsidRPr="0062403F">
        <w:rPr>
          <w:rFonts w:ascii="Arial" w:hAnsi="Arial" w:cs="Arial"/>
          <w:sz w:val="24"/>
          <w:szCs w:val="24"/>
        </w:rPr>
        <w:t>об аттестации</w:t>
      </w:r>
    </w:p>
    <w:p w:rsidR="0062403F" w:rsidRPr="0062403F" w:rsidRDefault="0062403F" w:rsidP="0062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2.2. Гражданин, претендующий на получение аттестации эксперта (далее – заявитель), обращается в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администрацию в письменной или в электронной форме с заявлением </w:t>
      </w:r>
      <w:r w:rsidRPr="0062403F">
        <w:rPr>
          <w:rFonts w:ascii="Arial" w:hAnsi="Arial" w:cs="Arial"/>
          <w:sz w:val="24"/>
          <w:szCs w:val="24"/>
        </w:rPr>
        <w:t>об аттестации в качестве эксперта</w:t>
      </w:r>
      <w:r w:rsidRPr="0062403F">
        <w:rPr>
          <w:rFonts w:ascii="Arial" w:hAnsi="Arial" w:cs="Arial"/>
          <w:color w:val="000000" w:themeColor="text1"/>
          <w:sz w:val="24"/>
          <w:szCs w:val="24"/>
        </w:rPr>
        <w:t xml:space="preserve"> для привлечения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 </w:t>
      </w:r>
      <w:r w:rsidRPr="0062403F">
        <w:rPr>
          <w:rFonts w:ascii="Arial" w:hAnsi="Arial" w:cs="Arial"/>
          <w:color w:val="000000" w:themeColor="text1"/>
          <w:sz w:val="24"/>
          <w:szCs w:val="24"/>
        </w:rPr>
        <w:t xml:space="preserve">мероприятиям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контроля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 (далее – заявление) по форме, предусмотренной Приложением № 2 к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настоящему Порядку.</w:t>
      </w:r>
    </w:p>
    <w:p w:rsidR="0062403F" w:rsidRPr="009F050A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В электронной форме документы могут быть поданы на электронный адрес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 администрации:</w:t>
      </w:r>
      <w:r w:rsidRPr="0062403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62403F">
        <w:rPr>
          <w:rFonts w:ascii="Arial" w:hAnsi="Arial" w:cs="Arial"/>
          <w:iCs/>
          <w:color w:val="000000"/>
          <w:sz w:val="24"/>
          <w:szCs w:val="24"/>
          <w:lang w:val="en-US"/>
        </w:rPr>
        <w:t>birit</w:t>
      </w:r>
      <w:proofErr w:type="spellEnd"/>
      <w:r w:rsidRPr="0062403F">
        <w:rPr>
          <w:rFonts w:ascii="Arial" w:hAnsi="Arial" w:cs="Arial"/>
          <w:iCs/>
          <w:color w:val="000000"/>
          <w:sz w:val="24"/>
          <w:szCs w:val="24"/>
        </w:rPr>
        <w:t>@</w:t>
      </w:r>
      <w:proofErr w:type="spellStart"/>
      <w:r w:rsidRPr="0062403F">
        <w:rPr>
          <w:rFonts w:ascii="Arial" w:hAnsi="Arial" w:cs="Arial"/>
          <w:iCs/>
          <w:color w:val="000000"/>
          <w:sz w:val="24"/>
          <w:szCs w:val="24"/>
          <w:lang w:val="en-US"/>
        </w:rPr>
        <w:t>bk</w:t>
      </w:r>
      <w:proofErr w:type="spellEnd"/>
      <w:r w:rsidRPr="0062403F">
        <w:rPr>
          <w:rFonts w:ascii="Arial" w:hAnsi="Arial" w:cs="Arial"/>
          <w:iCs/>
          <w:color w:val="000000"/>
          <w:sz w:val="24"/>
          <w:szCs w:val="24"/>
        </w:rPr>
        <w:t>.</w:t>
      </w:r>
      <w:proofErr w:type="spellStart"/>
      <w:r w:rsidRPr="0062403F">
        <w:rPr>
          <w:rFonts w:ascii="Arial" w:hAnsi="Arial" w:cs="Arial"/>
          <w:iCs/>
          <w:color w:val="000000"/>
          <w:sz w:val="24"/>
          <w:szCs w:val="24"/>
          <w:lang w:val="en-US"/>
        </w:rPr>
        <w:t>ru</w:t>
      </w:r>
      <w:proofErr w:type="spellEnd"/>
      <w:r w:rsidRPr="006240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либо федеральной государственной информационной системы «Единый портал государственных и муниципальных услуг (функций)»</w:t>
      </w:r>
      <w:r w:rsidRPr="0062403F">
        <w:rPr>
          <w:rFonts w:ascii="Arial" w:hAnsi="Arial" w:cs="Arial"/>
          <w:color w:val="000000"/>
          <w:sz w:val="24"/>
          <w:szCs w:val="24"/>
        </w:rPr>
        <w:t>.</w:t>
      </w:r>
      <w:r w:rsidRPr="006240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2403F">
        <w:rPr>
          <w:rFonts w:ascii="Arial" w:hAnsi="Arial" w:cs="Arial"/>
          <w:color w:val="000000"/>
          <w:sz w:val="24"/>
          <w:szCs w:val="24"/>
        </w:rPr>
        <w:t>При этом</w:t>
      </w:r>
      <w:r w:rsidRPr="006240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2403F">
        <w:rPr>
          <w:rFonts w:ascii="Arial" w:hAnsi="Arial" w:cs="Arial"/>
          <w:color w:val="000000"/>
          <w:sz w:val="24"/>
          <w:szCs w:val="24"/>
        </w:rPr>
        <w:t>заявление должно быть заверено</w:t>
      </w:r>
      <w:r>
        <w:rPr>
          <w:rFonts w:ascii="Arial" w:hAnsi="Arial" w:cs="Arial"/>
          <w:color w:val="000000"/>
          <w:sz w:val="24"/>
          <w:szCs w:val="24"/>
        </w:rPr>
        <w:t xml:space="preserve"> электронной цифровой подписью.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заявлению должны быть приложены: 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lastRenderedPageBreak/>
        <w:t>1) копия диплома о высшем образовании в соответствующей области экспертизы;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2) копия трудовой книжки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62403F">
        <w:rPr>
          <w:rFonts w:ascii="Arial" w:hAnsi="Arial" w:cs="Arial"/>
          <w:color w:val="000000"/>
          <w:sz w:val="24"/>
          <w:szCs w:val="24"/>
        </w:rPr>
        <w:t>администрации является</w:t>
      </w:r>
      <w:r w:rsidRPr="006240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2403F">
        <w:rPr>
          <w:rFonts w:ascii="Arial" w:hAnsi="Arial" w:cs="Arial"/>
          <w:iCs/>
          <w:color w:val="000000"/>
          <w:sz w:val="24"/>
          <w:szCs w:val="24"/>
        </w:rPr>
        <w:t>ведущий специалист.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Должностным лицом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администрации,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62403F">
        <w:rPr>
          <w:rFonts w:ascii="Arial" w:hAnsi="Arial" w:cs="Arial"/>
          <w:color w:val="000000"/>
          <w:sz w:val="24"/>
          <w:szCs w:val="24"/>
        </w:rPr>
        <w:t>является</w:t>
      </w:r>
      <w:r w:rsidRPr="006240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2403F">
        <w:rPr>
          <w:rFonts w:ascii="Arial" w:hAnsi="Arial" w:cs="Arial"/>
          <w:iCs/>
          <w:color w:val="000000"/>
          <w:sz w:val="24"/>
          <w:szCs w:val="24"/>
        </w:rPr>
        <w:t>глава администрации</w:t>
      </w:r>
      <w:r w:rsidRPr="0062403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2.5. Основаниями для возврата заявителю документов являются: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62403F">
        <w:rPr>
          <w:rFonts w:ascii="Arial" w:hAnsi="Arial" w:cs="Arial"/>
          <w:color w:val="000000"/>
          <w:sz w:val="24"/>
          <w:szCs w:val="24"/>
        </w:rPr>
        <w:t>администрацией;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отсутствие одного из документов, указанных в пунктах 2.2 и 2.3 настоящего Порядка; 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</w:t>
      </w:r>
      <w:proofErr w:type="spellStart"/>
      <w:r w:rsidRPr="0062403F">
        <w:rPr>
          <w:rFonts w:ascii="Arial" w:hAnsi="Arial" w:cs="Arial"/>
          <w:color w:val="000000"/>
          <w:sz w:val="24"/>
          <w:szCs w:val="24"/>
        </w:rPr>
        <w:t>неуказание</w:t>
      </w:r>
      <w:proofErr w:type="spellEnd"/>
      <w:r w:rsidRPr="0062403F">
        <w:rPr>
          <w:rFonts w:ascii="Arial" w:hAnsi="Arial" w:cs="Arial"/>
          <w:color w:val="000000"/>
          <w:sz w:val="24"/>
          <w:szCs w:val="24"/>
        </w:rPr>
        <w:t xml:space="preserve"> в заявлении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федерального органа государственной власти и (или) органа государственной власти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403F">
        <w:rPr>
          <w:rFonts w:ascii="Arial" w:hAnsi="Arial" w:cs="Arial"/>
          <w:color w:val="000000"/>
          <w:sz w:val="24"/>
          <w:szCs w:val="24"/>
        </w:rPr>
        <w:t xml:space="preserve">Возврат заявления по иным основаниям, кроме </w:t>
      </w:r>
      <w:proofErr w:type="gramStart"/>
      <w:r w:rsidRPr="0062403F">
        <w:rPr>
          <w:rFonts w:ascii="Arial" w:hAnsi="Arial" w:cs="Arial"/>
          <w:color w:val="000000"/>
          <w:sz w:val="24"/>
          <w:szCs w:val="24"/>
        </w:rPr>
        <w:t>предусмотренных</w:t>
      </w:r>
      <w:proofErr w:type="gramEnd"/>
      <w:r w:rsidRPr="0062403F">
        <w:rPr>
          <w:rFonts w:ascii="Arial" w:hAnsi="Arial" w:cs="Arial"/>
          <w:color w:val="000000"/>
          <w:sz w:val="24"/>
          <w:szCs w:val="24"/>
        </w:rPr>
        <w:t xml:space="preserve"> настоящим пунктом, не допускается.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403F">
        <w:rPr>
          <w:rFonts w:ascii="Arial" w:hAnsi="Arial" w:cs="Arial"/>
          <w:color w:val="000000"/>
          <w:sz w:val="24"/>
          <w:szCs w:val="24"/>
        </w:rPr>
        <w:t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2.6. Обязательными критериями аттестации экспертов являются: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1) наличие высшего образования в области экспертизы;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2) наличие стажа работы в области экспертизы не менее 3 лет;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2A6DE0">
        <w:rPr>
          <w:rFonts w:ascii="Arial" w:hAnsi="Arial" w:cs="Arial"/>
          <w:sz w:val="24"/>
          <w:szCs w:val="24"/>
        </w:rPr>
        <w:t>Иркутской области</w:t>
      </w:r>
      <w:r w:rsidRPr="0062403F">
        <w:rPr>
          <w:rFonts w:ascii="Arial" w:hAnsi="Arial" w:cs="Arial"/>
          <w:sz w:val="24"/>
          <w:szCs w:val="24"/>
        </w:rPr>
        <w:t xml:space="preserve">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2.7. Аттестация проводится без проведения квалификационного экзамена на основе подтверждения заявителем: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1) высшего образования в области экспертизы;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2) стажа работы в области экспертизы не менее 3 лет;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2A6DE0">
        <w:rPr>
          <w:rFonts w:ascii="Arial" w:hAnsi="Arial" w:cs="Arial"/>
          <w:sz w:val="24"/>
          <w:szCs w:val="24"/>
        </w:rPr>
        <w:t>Иркутской области</w:t>
      </w:r>
      <w:r w:rsidR="002A6DE0">
        <w:rPr>
          <w:rFonts w:ascii="Arial" w:hAnsi="Arial" w:cs="Arial"/>
          <w:i/>
          <w:iCs/>
          <w:sz w:val="24"/>
          <w:szCs w:val="24"/>
        </w:rPr>
        <w:t>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1) об отказе в аттестации заявителя в случаях, предусмотренных пунктом 2.10 настоящего Порядка;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2) об аттестации заявителя.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2.10. Основаниями для отказа в аттестации заявителя являются: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1) отсутствие высшего образования в области экспертизы;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2) отсутствие стажа работы в области экспертизы не менее 3 лет;</w:t>
      </w:r>
    </w:p>
    <w:p w:rsidR="002A6DE0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2A6DE0">
        <w:rPr>
          <w:rFonts w:ascii="Arial" w:hAnsi="Arial" w:cs="Arial"/>
          <w:sz w:val="24"/>
          <w:szCs w:val="24"/>
        </w:rPr>
        <w:t>Иркутской области;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2.11.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62403F" w:rsidRPr="0062403F" w:rsidRDefault="0062403F" w:rsidP="00624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03F" w:rsidRPr="0062403F" w:rsidRDefault="0062403F" w:rsidP="0062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Прекращение действия </w:t>
      </w:r>
      <w:r w:rsidRPr="0062403F">
        <w:rPr>
          <w:rFonts w:ascii="Arial" w:hAnsi="Arial" w:cs="Arial"/>
          <w:sz w:val="24"/>
          <w:szCs w:val="24"/>
        </w:rPr>
        <w:t>аттестации, приостановление действия аттестации</w:t>
      </w:r>
    </w:p>
    <w:p w:rsidR="0062403F" w:rsidRPr="0062403F" w:rsidRDefault="0062403F" w:rsidP="0062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3.1. Решение о прекращении действия аттестации эксперта принимается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в форме распоряжения в случае: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поступления в </w:t>
      </w:r>
      <w:r w:rsidRPr="0062403F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6240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заявления эксперта о прекращении аттестации;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поступления в </w:t>
      </w:r>
      <w:r w:rsidRPr="0062403F">
        <w:rPr>
          <w:rFonts w:ascii="Arial" w:hAnsi="Arial" w:cs="Arial"/>
          <w:color w:val="000000"/>
          <w:sz w:val="24"/>
          <w:szCs w:val="24"/>
        </w:rPr>
        <w:t>администрацию с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ведений о смерти эксперта;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подтверждения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факта недостоверности или необъективности результатов деятельности эксперта.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3.2.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3.3. В течение 2 рабочих дней со дня принятия решения о прекращении действия аттестации эксперта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исключает сведения об аттестации эксперта из реестра.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3.4. Эксперт, в отношении которого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62403F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3.5. Решение о приостановлении действия аттестации эксперта принимается </w:t>
      </w:r>
      <w:r w:rsidRPr="0062403F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62403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62403F" w:rsidRPr="0062403F" w:rsidRDefault="0062403F" w:rsidP="00624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</w:rPr>
      </w:pPr>
    </w:p>
    <w:p w:rsidR="0062403F" w:rsidRDefault="0062403F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2403F" w:rsidRPr="002A6DE0" w:rsidRDefault="0062403F" w:rsidP="002A6DE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hAnsi="Courier New" w:cs="Courier New"/>
          <w:color w:val="000000" w:themeColor="text1"/>
        </w:rPr>
      </w:pPr>
      <w:r w:rsidRPr="002A6DE0">
        <w:rPr>
          <w:rFonts w:ascii="Courier New" w:hAnsi="Courier New" w:cs="Courier New"/>
          <w:color w:val="000000" w:themeColor="text1"/>
        </w:rPr>
        <w:lastRenderedPageBreak/>
        <w:t>Приложение № 1</w:t>
      </w:r>
    </w:p>
    <w:p w:rsidR="0062403F" w:rsidRPr="002A6DE0" w:rsidRDefault="0062403F" w:rsidP="002A6DE0">
      <w:pPr>
        <w:spacing w:after="0" w:line="240" w:lineRule="auto"/>
        <w:ind w:left="4536"/>
        <w:jc w:val="right"/>
        <w:rPr>
          <w:rFonts w:ascii="Courier New" w:eastAsia="Times New Roman" w:hAnsi="Courier New" w:cs="Courier New"/>
          <w:color w:val="000000" w:themeColor="text1"/>
        </w:rPr>
      </w:pPr>
      <w:r w:rsidRPr="002A6DE0">
        <w:rPr>
          <w:rFonts w:ascii="Courier New" w:hAnsi="Courier New" w:cs="Courier New"/>
          <w:color w:val="000000" w:themeColor="text1"/>
        </w:rPr>
        <w:t xml:space="preserve">к </w:t>
      </w:r>
      <w:r w:rsidRPr="002A6DE0">
        <w:rPr>
          <w:rFonts w:ascii="Courier New" w:eastAsia="Times New Roman" w:hAnsi="Courier New" w:cs="Courier New"/>
          <w:color w:val="000000" w:themeColor="text1"/>
        </w:rPr>
        <w:t>Порядку аттестации экспертов, привлекаемых к осуществлению экспертизы в целях муниципального контроля</w:t>
      </w:r>
      <w:r w:rsidRPr="002A6DE0">
        <w:rPr>
          <w:rFonts w:ascii="Courier New" w:hAnsi="Courier New" w:cs="Courier New"/>
          <w:color w:val="000000"/>
          <w:spacing w:val="-6"/>
        </w:rPr>
        <w:t xml:space="preserve"> в </w:t>
      </w:r>
      <w:r w:rsidR="002A6DE0" w:rsidRPr="002A6DE0">
        <w:rPr>
          <w:rFonts w:ascii="Courier New" w:hAnsi="Courier New" w:cs="Courier New"/>
          <w:color w:val="000000"/>
          <w:spacing w:val="-6"/>
        </w:rPr>
        <w:t>Биритском муниципальном образовании</w:t>
      </w:r>
    </w:p>
    <w:p w:rsidR="002A6DE0" w:rsidRDefault="002A6DE0" w:rsidP="0062403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2403F">
        <w:rPr>
          <w:rFonts w:ascii="Arial" w:hAnsi="Arial" w:cs="Arial"/>
          <w:color w:val="000000"/>
          <w:sz w:val="24"/>
          <w:szCs w:val="24"/>
        </w:rPr>
        <w:t>Реестр аттестованных экспертов</w:t>
      </w:r>
    </w:p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"/>
        <w:tblW w:w="9782" w:type="dxa"/>
        <w:tblInd w:w="-289" w:type="dxa"/>
        <w:tblLook w:val="04A0" w:firstRow="1" w:lastRow="0" w:firstColumn="1" w:lastColumn="0" w:noHBand="0" w:noVBand="1"/>
      </w:tblPr>
      <w:tblGrid>
        <w:gridCol w:w="961"/>
        <w:gridCol w:w="1800"/>
        <w:gridCol w:w="2610"/>
        <w:gridCol w:w="2214"/>
        <w:gridCol w:w="2197"/>
      </w:tblGrid>
      <w:tr w:rsidR="0062403F" w:rsidRPr="0062403F" w:rsidTr="00C960BF">
        <w:tc>
          <w:tcPr>
            <w:tcW w:w="986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A6D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A6D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A6D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39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A6D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ФИО эксперта</w:t>
            </w:r>
          </w:p>
        </w:tc>
        <w:tc>
          <w:tcPr>
            <w:tcW w:w="2688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A6D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Вид (объекты) экспертизы</w:t>
            </w:r>
          </w:p>
        </w:tc>
        <w:tc>
          <w:tcPr>
            <w:tcW w:w="2264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A6D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A6DE0">
              <w:rPr>
                <w:rFonts w:ascii="Courier New" w:eastAsia="Times New Roman" w:hAnsi="Courier New" w:cs="Courier New"/>
                <w:color w:val="000000" w:themeColor="text1"/>
                <w:sz w:val="22"/>
                <w:szCs w:val="22"/>
                <w:lang w:eastAsia="ru-RU"/>
              </w:rPr>
              <w:t>Отметка о приостановлении действия аттестации</w:t>
            </w:r>
          </w:p>
        </w:tc>
      </w:tr>
      <w:tr w:rsidR="0062403F" w:rsidRPr="0062403F" w:rsidTr="00C960BF">
        <w:tc>
          <w:tcPr>
            <w:tcW w:w="986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839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62403F" w:rsidRPr="0062403F" w:rsidTr="00C960BF">
        <w:tc>
          <w:tcPr>
            <w:tcW w:w="986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839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62403F" w:rsidRPr="0062403F" w:rsidTr="00C960BF">
        <w:tc>
          <w:tcPr>
            <w:tcW w:w="986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839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688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4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:rsidR="0062403F" w:rsidRPr="002A6DE0" w:rsidRDefault="0062403F" w:rsidP="0062403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2A6DE0" w:rsidRDefault="002A6DE0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F050A" w:rsidRDefault="009F050A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F050A" w:rsidRDefault="009F050A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F050A" w:rsidRDefault="009F050A" w:rsidP="0062403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62403F" w:rsidRPr="002A6DE0" w:rsidRDefault="0062403F" w:rsidP="002A6DE0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2A6DE0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Приложение № 2</w:t>
      </w:r>
    </w:p>
    <w:p w:rsidR="0062403F" w:rsidRPr="002A6DE0" w:rsidRDefault="0062403F" w:rsidP="002A6DE0">
      <w:pPr>
        <w:spacing w:after="0" w:line="240" w:lineRule="auto"/>
        <w:ind w:left="4536"/>
        <w:jc w:val="right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2A6DE0">
        <w:rPr>
          <w:rFonts w:ascii="Courier New" w:hAnsi="Courier New" w:cs="Courier New"/>
          <w:color w:val="000000" w:themeColor="text1"/>
          <w:sz w:val="20"/>
          <w:szCs w:val="20"/>
        </w:rPr>
        <w:t xml:space="preserve">к </w:t>
      </w:r>
      <w:r w:rsidRPr="002A6DE0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Порядку аттестации экспертов, привлекаемых к осуществлению экспертизы в целях муниципального контроля</w:t>
      </w:r>
      <w:r w:rsidRPr="002A6DE0">
        <w:rPr>
          <w:rFonts w:ascii="Courier New" w:hAnsi="Courier New" w:cs="Courier New"/>
          <w:color w:val="000000"/>
          <w:spacing w:val="-6"/>
          <w:sz w:val="20"/>
          <w:szCs w:val="20"/>
        </w:rPr>
        <w:t xml:space="preserve"> в </w:t>
      </w:r>
      <w:r w:rsidR="002A6DE0">
        <w:rPr>
          <w:rFonts w:ascii="Courier New" w:hAnsi="Courier New" w:cs="Courier New"/>
          <w:color w:val="000000"/>
          <w:sz w:val="20"/>
          <w:szCs w:val="20"/>
        </w:rPr>
        <w:t>Биритском муниципальном образовании</w:t>
      </w:r>
    </w:p>
    <w:p w:rsidR="0062403F" w:rsidRPr="0062403F" w:rsidRDefault="0062403F" w:rsidP="0062403F">
      <w:pPr>
        <w:spacing w:after="0" w:line="240" w:lineRule="auto"/>
        <w:ind w:left="4536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2403F" w:rsidRPr="0062403F" w:rsidRDefault="0062403F" w:rsidP="0062403F">
      <w:pPr>
        <w:pStyle w:val="ConsPlusNonformat"/>
        <w:ind w:left="1416" w:firstLine="2"/>
        <w:jc w:val="right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Главе администрации</w:t>
      </w:r>
    </w:p>
    <w:p w:rsidR="0062403F" w:rsidRPr="0062403F" w:rsidRDefault="0062403F" w:rsidP="0062403F">
      <w:pPr>
        <w:pStyle w:val="ConsPlusNonformat"/>
        <w:ind w:left="1416" w:firstLine="2"/>
        <w:jc w:val="right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_____________________________________________</w:t>
      </w:r>
    </w:p>
    <w:p w:rsidR="0062403F" w:rsidRPr="002A6DE0" w:rsidRDefault="0062403F" w:rsidP="0062403F">
      <w:pPr>
        <w:pStyle w:val="ConsPlusNonformat"/>
        <w:ind w:left="1416" w:firstLine="2837"/>
        <w:jc w:val="right"/>
        <w:rPr>
          <w:rFonts w:ascii="Arial" w:hAnsi="Arial" w:cs="Arial"/>
          <w:i/>
        </w:rPr>
      </w:pPr>
      <w:r w:rsidRPr="002A6DE0">
        <w:rPr>
          <w:rFonts w:ascii="Arial" w:hAnsi="Arial" w:cs="Arial"/>
          <w:i/>
        </w:rPr>
        <w:t>(наименование муниципального образования)</w:t>
      </w:r>
    </w:p>
    <w:p w:rsidR="0062403F" w:rsidRPr="0062403F" w:rsidRDefault="0062403F" w:rsidP="0062403F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62403F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62403F" w:rsidRPr="002A6DE0" w:rsidRDefault="0062403F" w:rsidP="0062403F">
      <w:pPr>
        <w:pStyle w:val="ConsPlusNonformat"/>
        <w:jc w:val="right"/>
        <w:rPr>
          <w:rFonts w:ascii="Arial" w:hAnsi="Arial" w:cs="Arial"/>
          <w:i/>
        </w:rPr>
      </w:pPr>
      <w:r w:rsidRPr="002A6DE0">
        <w:rPr>
          <w:rFonts w:ascii="Arial" w:hAnsi="Arial" w:cs="Arial"/>
          <w:i/>
        </w:rPr>
        <w:t>Ф. И. О., адрес регистрации (места жительства),</w:t>
      </w:r>
    </w:p>
    <w:p w:rsidR="0062403F" w:rsidRPr="0062403F" w:rsidRDefault="0062403F" w:rsidP="006240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_____________________________________________</w:t>
      </w:r>
    </w:p>
    <w:p w:rsidR="0062403F" w:rsidRPr="002A6DE0" w:rsidRDefault="0062403F" w:rsidP="0062403F">
      <w:pPr>
        <w:pStyle w:val="ConsPlusNonformat"/>
        <w:jc w:val="right"/>
        <w:rPr>
          <w:rFonts w:ascii="Arial" w:hAnsi="Arial" w:cs="Arial"/>
          <w:i/>
        </w:rPr>
      </w:pPr>
      <w:r w:rsidRPr="0062403F">
        <w:rPr>
          <w:rFonts w:ascii="Arial" w:hAnsi="Arial" w:cs="Arial"/>
          <w:sz w:val="24"/>
          <w:szCs w:val="24"/>
        </w:rPr>
        <w:t xml:space="preserve"> </w:t>
      </w:r>
      <w:r w:rsidRPr="002A6DE0">
        <w:rPr>
          <w:rFonts w:ascii="Arial" w:hAnsi="Arial" w:cs="Arial"/>
          <w:i/>
        </w:rPr>
        <w:t xml:space="preserve">реквизиты документа, </w:t>
      </w:r>
    </w:p>
    <w:p w:rsidR="0062403F" w:rsidRPr="002A6DE0" w:rsidRDefault="0062403F" w:rsidP="0062403F">
      <w:pPr>
        <w:pStyle w:val="ConsPlusNonformat"/>
        <w:jc w:val="right"/>
        <w:rPr>
          <w:rFonts w:ascii="Arial" w:hAnsi="Arial" w:cs="Arial"/>
          <w:i/>
        </w:rPr>
      </w:pPr>
      <w:proofErr w:type="gramStart"/>
      <w:r w:rsidRPr="002A6DE0">
        <w:rPr>
          <w:rFonts w:ascii="Arial" w:hAnsi="Arial" w:cs="Arial"/>
          <w:i/>
        </w:rPr>
        <w:t>удостоверяющего</w:t>
      </w:r>
      <w:proofErr w:type="gramEnd"/>
      <w:r w:rsidRPr="002A6DE0">
        <w:rPr>
          <w:rFonts w:ascii="Arial" w:hAnsi="Arial" w:cs="Arial"/>
          <w:i/>
        </w:rPr>
        <w:t xml:space="preserve"> личность),</w:t>
      </w:r>
    </w:p>
    <w:p w:rsidR="0062403F" w:rsidRPr="0062403F" w:rsidRDefault="0062403F" w:rsidP="0062403F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62403F">
        <w:rPr>
          <w:rFonts w:ascii="Arial" w:hAnsi="Arial" w:cs="Arial"/>
          <w:i/>
          <w:sz w:val="24"/>
          <w:szCs w:val="24"/>
        </w:rPr>
        <w:t>_____________________________________________</w:t>
      </w:r>
    </w:p>
    <w:p w:rsidR="0062403F" w:rsidRPr="002A6DE0" w:rsidRDefault="0062403F" w:rsidP="0062403F">
      <w:pPr>
        <w:pStyle w:val="ConsPlusNonformat"/>
        <w:jc w:val="right"/>
        <w:rPr>
          <w:rFonts w:ascii="Arial" w:hAnsi="Arial" w:cs="Arial"/>
          <w:i/>
        </w:rPr>
      </w:pPr>
      <w:r w:rsidRPr="002A6DE0">
        <w:rPr>
          <w:rFonts w:ascii="Arial" w:hAnsi="Arial" w:cs="Arial"/>
          <w:i/>
        </w:rPr>
        <w:t xml:space="preserve">почтовый адрес, адрес электронной почты, </w:t>
      </w:r>
    </w:p>
    <w:p w:rsidR="0062403F" w:rsidRPr="0062403F" w:rsidRDefault="0062403F" w:rsidP="0062403F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2A6DE0">
        <w:rPr>
          <w:rFonts w:ascii="Arial" w:hAnsi="Arial" w:cs="Arial"/>
          <w:i/>
        </w:rPr>
        <w:t>номер телефона)</w:t>
      </w:r>
      <w:r w:rsidRPr="0062403F">
        <w:rPr>
          <w:rFonts w:ascii="Arial" w:hAnsi="Arial" w:cs="Arial"/>
          <w:i/>
          <w:sz w:val="24"/>
          <w:szCs w:val="24"/>
        </w:rPr>
        <w:t xml:space="preserve"> </w:t>
      </w:r>
    </w:p>
    <w:p w:rsidR="002A6DE0" w:rsidRDefault="002A6DE0" w:rsidP="006240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2403F" w:rsidRPr="0062403F" w:rsidRDefault="0062403F" w:rsidP="006240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 xml:space="preserve">ЗАЯВЛЕНИЕ </w:t>
      </w:r>
    </w:p>
    <w:p w:rsidR="0062403F" w:rsidRPr="0062403F" w:rsidRDefault="0062403F" w:rsidP="006240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об аттестации в качестве эксперта</w:t>
      </w:r>
      <w:r w:rsidRPr="0062403F">
        <w:rPr>
          <w:rFonts w:ascii="Arial" w:hAnsi="Arial" w:cs="Arial"/>
          <w:color w:val="000000" w:themeColor="text1"/>
          <w:sz w:val="24"/>
          <w:szCs w:val="24"/>
        </w:rPr>
        <w:t xml:space="preserve"> для привлечения к мероприятиям муниципального контроля</w:t>
      </w:r>
    </w:p>
    <w:p w:rsidR="0062403F" w:rsidRPr="0062403F" w:rsidRDefault="0062403F" w:rsidP="006240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hAnsi="Arial" w:cs="Arial"/>
          <w:color w:val="000000"/>
          <w:sz w:val="24"/>
          <w:szCs w:val="24"/>
        </w:rPr>
        <w:t xml:space="preserve">Прошу аттестовать меня в качестве </w:t>
      </w:r>
      <w:r w:rsidRPr="0062403F">
        <w:rPr>
          <w:rFonts w:ascii="Arial" w:hAnsi="Arial" w:cs="Arial"/>
          <w:sz w:val="24"/>
          <w:szCs w:val="24"/>
        </w:rPr>
        <w:t>эксперта</w:t>
      </w:r>
      <w:r w:rsidRPr="0062403F">
        <w:rPr>
          <w:rFonts w:ascii="Arial" w:hAnsi="Arial" w:cs="Arial"/>
          <w:color w:val="000000" w:themeColor="text1"/>
          <w:sz w:val="24"/>
          <w:szCs w:val="24"/>
        </w:rPr>
        <w:t xml:space="preserve"> для привлечения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 </w:t>
      </w:r>
      <w:r w:rsidRPr="0062403F">
        <w:rPr>
          <w:rFonts w:ascii="Arial" w:hAnsi="Arial" w:cs="Arial"/>
          <w:color w:val="000000" w:themeColor="text1"/>
          <w:sz w:val="24"/>
          <w:szCs w:val="24"/>
        </w:rPr>
        <w:t xml:space="preserve">мероприятиям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контроля в следующей области и виду экспертизы ______________________.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Имею следующее высшее образование: ________________.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Имею стаж работы в соответствующей области экспертизы ___ лет ____ месяцев.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Являюсь экспертом по соответствующей области и виду экспертизы, аттестованным ___________________ </w:t>
      </w:r>
      <w:r w:rsidRPr="0062403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(указать наименование аттестовавшего федерального органа государственной власти и (или) органа государственной власти субъекта Российской Федерации),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что подтверждается решением об аттестации ____________ </w:t>
      </w:r>
      <w:r w:rsidRPr="0062403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(указать реквизиты (дату и, если имеется, номер) решения об аттестации)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 xml:space="preserve">Приложения: 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1) копия диплома о высшем образовании;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2) копия трудовой книжки.</w:t>
      </w:r>
    </w:p>
    <w:p w:rsidR="0062403F" w:rsidRPr="0062403F" w:rsidRDefault="0062403F" w:rsidP="00624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403F" w:rsidRPr="0062403F" w:rsidRDefault="0062403F" w:rsidP="0062403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2403F">
        <w:rPr>
          <w:rFonts w:ascii="Arial" w:hAnsi="Arial" w:cs="Arial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62403F">
        <w:rPr>
          <w:rFonts w:ascii="Arial" w:hAnsi="Arial" w:cs="Arial"/>
          <w:color w:val="000000" w:themeColor="text1"/>
          <w:sz w:val="24"/>
          <w:szCs w:val="24"/>
        </w:rPr>
        <w:t xml:space="preserve"> в реестре экспертов органа муниципального контроля</w:t>
      </w:r>
      <w:r w:rsidRPr="0062403F">
        <w:rPr>
          <w:rFonts w:ascii="Arial" w:hAnsi="Arial" w:cs="Arial"/>
          <w:sz w:val="24"/>
          <w:szCs w:val="24"/>
        </w:rPr>
        <w:t>.</w:t>
      </w:r>
    </w:p>
    <w:p w:rsidR="0062403F" w:rsidRPr="0062403F" w:rsidRDefault="0062403F" w:rsidP="0062403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62403F" w:rsidRPr="0062403F" w:rsidTr="00C960BF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62403F" w:rsidRPr="0062403F" w:rsidRDefault="0062403F" w:rsidP="00624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auto"/>
          </w:tcPr>
          <w:p w:rsidR="0062403F" w:rsidRPr="0062403F" w:rsidRDefault="0062403F" w:rsidP="00624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62403F" w:rsidRPr="0062403F" w:rsidRDefault="0062403F" w:rsidP="006240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3F" w:rsidRPr="0062403F" w:rsidTr="00C960BF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62403F" w:rsidRPr="002A6DE0" w:rsidRDefault="0062403F" w:rsidP="0062403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6DE0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62403F" w:rsidRPr="0062403F" w:rsidRDefault="0062403F" w:rsidP="0062403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62403F" w:rsidRPr="002A6DE0" w:rsidRDefault="0062403F" w:rsidP="0062403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A6DE0">
              <w:rPr>
                <w:rFonts w:ascii="Arial" w:hAnsi="Arial" w:cs="Arial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A6DE0" w:rsidRDefault="002A6DE0" w:rsidP="006240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2A6DE0" w:rsidRDefault="002A6DE0" w:rsidP="006240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F050A" w:rsidRDefault="009F050A" w:rsidP="006240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403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62403F" w:rsidRPr="0062403F" w:rsidRDefault="0062403F" w:rsidP="0062403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2403F" w:rsidRPr="0062403F" w:rsidRDefault="0062403F" w:rsidP="002A6D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разработки соответствующего документа является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29.12.</w:t>
      </w:r>
      <w:r w:rsidR="002A6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2020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№ 23</w:t>
      </w:r>
      <w:r w:rsidR="002A6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28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  <w:proofErr w:type="gramEnd"/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Правилами;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4) случаи аттестации без проведения квалификационного экзамена (при необходимости);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5) срок действия аттестации;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7) случаи, при которых аттестация имеет бессрочный характер (бессрочная аттестация) (при необходимости);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8) правила формирования и ведения реестра;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9) положение об аттестационной комиссии (при необходимости).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Порядок содержит обязательные к закреплению в нем в соответствии с пунктом 4 Правил положения.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При этом Порядок не предусматривает: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</w:t>
      </w: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</w:t>
      </w:r>
      <w:proofErr w:type="gramStart"/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допустимого</w:t>
      </w:r>
      <w:proofErr w:type="gramEnd"/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соответствии с Правилами – 5 лет;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3) случаи, при которых аттестация имеет бессрочный характер;</w:t>
      </w:r>
    </w:p>
    <w:p w:rsidR="0062403F" w:rsidRPr="0062403F" w:rsidRDefault="0062403F" w:rsidP="006240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2403F">
        <w:rPr>
          <w:rFonts w:ascii="Arial" w:eastAsia="Times New Roman" w:hAnsi="Arial" w:cs="Arial"/>
          <w:color w:val="000000" w:themeColor="text1"/>
          <w:sz w:val="24"/>
          <w:szCs w:val="24"/>
        </w:rPr>
        <w:t>4) положение об аттестационной комиссии.</w:t>
      </w:r>
    </w:p>
    <w:sectPr w:rsidR="0062403F" w:rsidRPr="0062403F" w:rsidSect="002A6DE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49" w:rsidRDefault="00AF7549" w:rsidP="00434401">
      <w:pPr>
        <w:spacing w:after="0" w:line="240" w:lineRule="auto"/>
      </w:pPr>
      <w:r>
        <w:separator/>
      </w:r>
    </w:p>
  </w:endnote>
  <w:endnote w:type="continuationSeparator" w:id="0">
    <w:p w:rsidR="00AF7549" w:rsidRDefault="00AF7549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49" w:rsidRDefault="00AF7549" w:rsidP="00434401">
      <w:pPr>
        <w:spacing w:after="0" w:line="240" w:lineRule="auto"/>
      </w:pPr>
      <w:r>
        <w:separator/>
      </w:r>
    </w:p>
  </w:footnote>
  <w:footnote w:type="continuationSeparator" w:id="0">
    <w:p w:rsidR="00AF7549" w:rsidRDefault="00AF7549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12B"/>
    <w:multiLevelType w:val="hybridMultilevel"/>
    <w:tmpl w:val="736EE0B0"/>
    <w:lvl w:ilvl="0" w:tplc="8906214A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BD6FEC"/>
    <w:multiLevelType w:val="hybridMultilevel"/>
    <w:tmpl w:val="2EF82CA6"/>
    <w:lvl w:ilvl="0" w:tplc="BECE6BB4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17C1C"/>
    <w:multiLevelType w:val="hybridMultilevel"/>
    <w:tmpl w:val="B588C84E"/>
    <w:lvl w:ilvl="0" w:tplc="41F00D8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4"/>
    <w:rsid w:val="00025DD6"/>
    <w:rsid w:val="00037694"/>
    <w:rsid w:val="00045901"/>
    <w:rsid w:val="000633F0"/>
    <w:rsid w:val="00103824"/>
    <w:rsid w:val="00173EBE"/>
    <w:rsid w:val="001746DE"/>
    <w:rsid w:val="001A1ADD"/>
    <w:rsid w:val="001E3F9F"/>
    <w:rsid w:val="00202ECB"/>
    <w:rsid w:val="0020539B"/>
    <w:rsid w:val="00263CE0"/>
    <w:rsid w:val="00274796"/>
    <w:rsid w:val="002754CD"/>
    <w:rsid w:val="002A6DE0"/>
    <w:rsid w:val="002B28B9"/>
    <w:rsid w:val="002C3F12"/>
    <w:rsid w:val="003B67E7"/>
    <w:rsid w:val="003E4001"/>
    <w:rsid w:val="003F59A7"/>
    <w:rsid w:val="00434401"/>
    <w:rsid w:val="00447EAC"/>
    <w:rsid w:val="00454675"/>
    <w:rsid w:val="00477571"/>
    <w:rsid w:val="004E7A7A"/>
    <w:rsid w:val="0050260B"/>
    <w:rsid w:val="00561A53"/>
    <w:rsid w:val="005F15EB"/>
    <w:rsid w:val="0061426A"/>
    <w:rsid w:val="00617D73"/>
    <w:rsid w:val="0062403F"/>
    <w:rsid w:val="00625167"/>
    <w:rsid w:val="00656286"/>
    <w:rsid w:val="006950E4"/>
    <w:rsid w:val="00697EA2"/>
    <w:rsid w:val="00715CCC"/>
    <w:rsid w:val="007279D4"/>
    <w:rsid w:val="007466AC"/>
    <w:rsid w:val="007A2CE5"/>
    <w:rsid w:val="007C10C8"/>
    <w:rsid w:val="008139EC"/>
    <w:rsid w:val="008750FD"/>
    <w:rsid w:val="00876B9B"/>
    <w:rsid w:val="008C2B44"/>
    <w:rsid w:val="009802BB"/>
    <w:rsid w:val="009C3E33"/>
    <w:rsid w:val="009D1A2C"/>
    <w:rsid w:val="009E0556"/>
    <w:rsid w:val="009E6831"/>
    <w:rsid w:val="009F050A"/>
    <w:rsid w:val="00AC363D"/>
    <w:rsid w:val="00AD2036"/>
    <w:rsid w:val="00AF7549"/>
    <w:rsid w:val="00B256D8"/>
    <w:rsid w:val="00B37A9F"/>
    <w:rsid w:val="00B42066"/>
    <w:rsid w:val="00B47ADC"/>
    <w:rsid w:val="00BA027E"/>
    <w:rsid w:val="00BD37E8"/>
    <w:rsid w:val="00BE6372"/>
    <w:rsid w:val="00BF4CFF"/>
    <w:rsid w:val="00C444A5"/>
    <w:rsid w:val="00C97792"/>
    <w:rsid w:val="00CA6E3F"/>
    <w:rsid w:val="00D15301"/>
    <w:rsid w:val="00DF38F7"/>
    <w:rsid w:val="00E0292E"/>
    <w:rsid w:val="00E04490"/>
    <w:rsid w:val="00E073DA"/>
    <w:rsid w:val="00E8723B"/>
    <w:rsid w:val="00EF5ED6"/>
    <w:rsid w:val="00F16C66"/>
    <w:rsid w:val="00F23459"/>
    <w:rsid w:val="00F34825"/>
    <w:rsid w:val="00FB30AF"/>
    <w:rsid w:val="00FC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42066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1E3F9F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1A1ADD"/>
    <w:rPr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1A1AD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A1ADD"/>
    <w:rPr>
      <w:rFonts w:eastAsiaTheme="minorHAnsi"/>
      <w:sz w:val="20"/>
      <w:szCs w:val="20"/>
      <w:lang w:eastAsia="en-US"/>
    </w:rPr>
  </w:style>
  <w:style w:type="character" w:styleId="ae">
    <w:name w:val="footnote reference"/>
    <w:aliases w:val="5"/>
    <w:basedOn w:val="a0"/>
    <w:uiPriority w:val="99"/>
    <w:unhideWhenUsed/>
    <w:rsid w:val="001A1ADD"/>
    <w:rPr>
      <w:vertAlign w:val="superscript"/>
    </w:rPr>
  </w:style>
  <w:style w:type="table" w:styleId="af">
    <w:name w:val="Table Grid"/>
    <w:basedOn w:val="a1"/>
    <w:uiPriority w:val="39"/>
    <w:rsid w:val="0062403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42066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1E3F9F"/>
    <w:rPr>
      <w:color w:val="106BBE"/>
    </w:rPr>
  </w:style>
  <w:style w:type="character" w:styleId="ab">
    <w:name w:val="annotation reference"/>
    <w:basedOn w:val="a0"/>
    <w:uiPriority w:val="99"/>
    <w:semiHidden/>
    <w:unhideWhenUsed/>
    <w:rsid w:val="001A1ADD"/>
    <w:rPr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1A1AD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A1ADD"/>
    <w:rPr>
      <w:rFonts w:eastAsiaTheme="minorHAnsi"/>
      <w:sz w:val="20"/>
      <w:szCs w:val="20"/>
      <w:lang w:eastAsia="en-US"/>
    </w:rPr>
  </w:style>
  <w:style w:type="character" w:styleId="ae">
    <w:name w:val="footnote reference"/>
    <w:aliases w:val="5"/>
    <w:basedOn w:val="a0"/>
    <w:uiPriority w:val="99"/>
    <w:unhideWhenUsed/>
    <w:rsid w:val="001A1ADD"/>
    <w:rPr>
      <w:vertAlign w:val="superscript"/>
    </w:rPr>
  </w:style>
  <w:style w:type="table" w:styleId="af">
    <w:name w:val="Table Grid"/>
    <w:basedOn w:val="a1"/>
    <w:uiPriority w:val="39"/>
    <w:rsid w:val="0062403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5</cp:revision>
  <cp:lastPrinted>2022-12-14T10:08:00Z</cp:lastPrinted>
  <dcterms:created xsi:type="dcterms:W3CDTF">2022-08-23T09:36:00Z</dcterms:created>
  <dcterms:modified xsi:type="dcterms:W3CDTF">2022-12-14T10:09:00Z</dcterms:modified>
</cp:coreProperties>
</file>