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40E" w:rsidRPr="00806D74" w:rsidRDefault="0025240E" w:rsidP="0025240E">
      <w:pPr>
        <w:tabs>
          <w:tab w:val="left" w:pos="3828"/>
        </w:tabs>
        <w:jc w:val="center"/>
        <w:rPr>
          <w:rFonts w:ascii="Arial" w:hAnsi="Arial" w:cs="Arial"/>
          <w:b/>
          <w:bCs/>
          <w:kern w:val="36"/>
          <w:sz w:val="32"/>
          <w:szCs w:val="32"/>
          <w:lang w:eastAsia="ru-RU"/>
        </w:rPr>
      </w:pPr>
      <w:r w:rsidRPr="00806D74">
        <w:rPr>
          <w:rFonts w:ascii="Arial" w:hAnsi="Arial" w:cs="Arial"/>
          <w:b/>
          <w:bCs/>
          <w:kern w:val="36"/>
          <w:sz w:val="32"/>
          <w:szCs w:val="32"/>
          <w:lang w:eastAsia="ru-RU"/>
        </w:rPr>
        <w:t>Извещение</w:t>
      </w:r>
    </w:p>
    <w:p w:rsidR="0025240E" w:rsidRPr="00806D74" w:rsidRDefault="0025240E" w:rsidP="0025240E">
      <w:pPr>
        <w:pStyle w:val="3"/>
        <w:spacing w:after="0"/>
        <w:jc w:val="center"/>
        <w:rPr>
          <w:rFonts w:ascii="Arial" w:hAnsi="Arial" w:cs="Arial"/>
          <w:b/>
          <w:sz w:val="32"/>
          <w:szCs w:val="32"/>
        </w:rPr>
      </w:pPr>
      <w:r w:rsidRPr="00806D74">
        <w:rPr>
          <w:rFonts w:ascii="Arial" w:hAnsi="Arial" w:cs="Arial"/>
          <w:b/>
          <w:bCs/>
          <w:kern w:val="36"/>
          <w:sz w:val="32"/>
          <w:szCs w:val="32"/>
        </w:rPr>
        <w:br/>
        <w:t xml:space="preserve">об осуществлении закупки </w:t>
      </w:r>
      <w:r w:rsidRPr="00806D74">
        <w:rPr>
          <w:rFonts w:ascii="Arial" w:hAnsi="Arial" w:cs="Arial"/>
          <w:b/>
          <w:sz w:val="32"/>
          <w:szCs w:val="32"/>
        </w:rPr>
        <w:t xml:space="preserve">на выполнение работ по ремонту участка автомобильной дороги общего пользования местного значения, расположенной по адресу: Иркутская область, </w:t>
      </w:r>
      <w:proofErr w:type="spellStart"/>
      <w:r w:rsidRPr="00806D74">
        <w:rPr>
          <w:rFonts w:ascii="Arial" w:hAnsi="Arial" w:cs="Arial"/>
          <w:b/>
          <w:sz w:val="32"/>
          <w:szCs w:val="32"/>
        </w:rPr>
        <w:t>Балаганский</w:t>
      </w:r>
      <w:proofErr w:type="spellEnd"/>
      <w:r w:rsidRPr="00806D74">
        <w:rPr>
          <w:rFonts w:ascii="Arial" w:hAnsi="Arial" w:cs="Arial"/>
          <w:b/>
          <w:sz w:val="32"/>
          <w:szCs w:val="32"/>
        </w:rPr>
        <w:t xml:space="preserve">  район, с. </w:t>
      </w:r>
      <w:proofErr w:type="spellStart"/>
      <w:r w:rsidRPr="00806D74">
        <w:rPr>
          <w:rFonts w:ascii="Arial" w:hAnsi="Arial" w:cs="Arial"/>
          <w:b/>
          <w:sz w:val="32"/>
          <w:szCs w:val="32"/>
        </w:rPr>
        <w:t>Бирит</w:t>
      </w:r>
      <w:proofErr w:type="spellEnd"/>
      <w:r w:rsidRPr="00806D74">
        <w:rPr>
          <w:rFonts w:ascii="Arial" w:hAnsi="Arial" w:cs="Arial"/>
          <w:b/>
          <w:sz w:val="32"/>
          <w:szCs w:val="32"/>
        </w:rPr>
        <w:t xml:space="preserve">, ул. Чехова </w:t>
      </w:r>
      <w:r w:rsidRPr="00806D74">
        <w:rPr>
          <w:rFonts w:ascii="Arial" w:hAnsi="Arial" w:cs="Arial"/>
          <w:b/>
          <w:bCs/>
          <w:kern w:val="36"/>
          <w:sz w:val="32"/>
          <w:szCs w:val="32"/>
        </w:rPr>
        <w:t>путем</w:t>
      </w:r>
      <w:r>
        <w:rPr>
          <w:rFonts w:ascii="Arial" w:hAnsi="Arial" w:cs="Arial"/>
          <w:b/>
          <w:bCs/>
          <w:kern w:val="36"/>
          <w:sz w:val="32"/>
          <w:szCs w:val="32"/>
        </w:rPr>
        <w:t xml:space="preserve"> </w:t>
      </w:r>
      <w:r w:rsidRPr="00806D74">
        <w:rPr>
          <w:rFonts w:ascii="Arial" w:hAnsi="Arial" w:cs="Arial"/>
          <w:b/>
          <w:bCs/>
          <w:kern w:val="36"/>
          <w:sz w:val="32"/>
          <w:szCs w:val="32"/>
        </w:rPr>
        <w:t>проведения аукциона в электронной форме (электронного аукциона)</w:t>
      </w:r>
    </w:p>
    <w:p w:rsidR="0025240E" w:rsidRPr="00976224" w:rsidRDefault="0025240E" w:rsidP="0025240E">
      <w:pPr>
        <w:tabs>
          <w:tab w:val="left" w:pos="3828"/>
        </w:tabs>
        <w:spacing w:line="240" w:lineRule="exact"/>
        <w:ind w:firstLine="0"/>
        <w:rPr>
          <w:b/>
          <w:sz w:val="24"/>
          <w:szCs w:val="24"/>
          <w:lang w:eastAsia="ru-RU"/>
        </w:rPr>
      </w:pPr>
    </w:p>
    <w:tbl>
      <w:tblPr>
        <w:tblW w:w="4749"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582"/>
        <w:gridCol w:w="556"/>
        <w:gridCol w:w="5246"/>
      </w:tblGrid>
      <w:tr w:rsidR="0025240E" w:rsidRPr="00976224" w:rsidTr="003A1F4D">
        <w:tc>
          <w:tcPr>
            <w:tcW w:w="5000" w:type="pct"/>
            <w:gridSpan w:val="3"/>
            <w:shd w:val="clear" w:color="auto" w:fill="auto"/>
            <w:tcMar>
              <w:top w:w="75" w:type="dxa"/>
              <w:left w:w="75" w:type="dxa"/>
              <w:bottom w:w="75" w:type="dxa"/>
              <w:right w:w="450" w:type="dxa"/>
            </w:tcMar>
          </w:tcPr>
          <w:p w:rsidR="0025240E" w:rsidRPr="00806D74" w:rsidRDefault="0025240E" w:rsidP="003A1F4D">
            <w:pPr>
              <w:spacing w:line="240" w:lineRule="exact"/>
              <w:ind w:firstLine="0"/>
              <w:jc w:val="center"/>
              <w:rPr>
                <w:rFonts w:ascii="Courier New" w:hAnsi="Courier New" w:cs="Courier New"/>
                <w:sz w:val="22"/>
                <w:lang w:eastAsia="ru-RU"/>
              </w:rPr>
            </w:pPr>
            <w:r w:rsidRPr="00806D74">
              <w:rPr>
                <w:rFonts w:ascii="Courier New" w:hAnsi="Courier New" w:cs="Courier New"/>
                <w:b/>
                <w:sz w:val="22"/>
                <w:lang w:eastAsia="ru-RU"/>
              </w:rPr>
              <w:t>1. Информация о заказчике</w:t>
            </w:r>
          </w:p>
        </w:tc>
      </w:tr>
      <w:tr w:rsidR="0025240E" w:rsidRPr="00976224" w:rsidTr="003A1F4D">
        <w:tc>
          <w:tcPr>
            <w:tcW w:w="1909" w:type="pct"/>
            <w:shd w:val="clear" w:color="auto" w:fill="auto"/>
            <w:tcMar>
              <w:top w:w="75" w:type="dxa"/>
              <w:left w:w="75" w:type="dxa"/>
              <w:bottom w:w="75" w:type="dxa"/>
              <w:right w:w="450" w:type="dxa"/>
            </w:tcMar>
          </w:tcPr>
          <w:p w:rsidR="0025240E" w:rsidRPr="00806D74" w:rsidRDefault="0025240E" w:rsidP="003A1F4D">
            <w:pPr>
              <w:tabs>
                <w:tab w:val="left" w:pos="4603"/>
              </w:tabs>
              <w:spacing w:line="240" w:lineRule="exact"/>
              <w:ind w:right="-308" w:firstLine="0"/>
              <w:rPr>
                <w:rFonts w:ascii="Courier New" w:hAnsi="Courier New" w:cs="Courier New"/>
                <w:sz w:val="22"/>
                <w:lang w:eastAsia="ru-RU"/>
              </w:rPr>
            </w:pPr>
            <w:r>
              <w:rPr>
                <w:rFonts w:ascii="Courier New" w:hAnsi="Courier New" w:cs="Courier New"/>
                <w:sz w:val="22"/>
                <w:lang w:eastAsia="ru-RU"/>
              </w:rPr>
              <w:t>1.1.</w:t>
            </w:r>
            <w:r w:rsidRPr="00806D74">
              <w:rPr>
                <w:rFonts w:ascii="Courier New" w:hAnsi="Courier New" w:cs="Courier New"/>
                <w:sz w:val="22"/>
                <w:lang w:eastAsia="ru-RU"/>
              </w:rPr>
              <w:t>Наименование заказчика:</w:t>
            </w:r>
          </w:p>
        </w:tc>
        <w:tc>
          <w:tcPr>
            <w:tcW w:w="3091" w:type="pct"/>
            <w:gridSpan w:val="2"/>
            <w:shd w:val="clear" w:color="auto" w:fill="auto"/>
            <w:tcMar>
              <w:top w:w="75" w:type="dxa"/>
              <w:left w:w="75" w:type="dxa"/>
              <w:bottom w:w="75" w:type="dxa"/>
              <w:right w:w="75" w:type="dxa"/>
            </w:tcMar>
          </w:tcPr>
          <w:p w:rsidR="0025240E" w:rsidRPr="00806D74" w:rsidRDefault="0025240E" w:rsidP="003A1F4D">
            <w:pPr>
              <w:spacing w:line="240" w:lineRule="exact"/>
              <w:ind w:firstLine="0"/>
              <w:rPr>
                <w:rFonts w:ascii="Courier New" w:hAnsi="Courier New" w:cs="Courier New"/>
                <w:sz w:val="22"/>
                <w:lang w:eastAsia="ru-RU"/>
              </w:rPr>
            </w:pPr>
            <w:r w:rsidRPr="00806D74">
              <w:rPr>
                <w:rFonts w:ascii="Courier New" w:hAnsi="Courier New" w:cs="Courier New"/>
                <w:sz w:val="22"/>
              </w:rPr>
              <w:t xml:space="preserve">Администрация </w:t>
            </w:r>
            <w:proofErr w:type="spellStart"/>
            <w:r>
              <w:rPr>
                <w:rFonts w:ascii="Courier New" w:hAnsi="Courier New" w:cs="Courier New"/>
                <w:sz w:val="22"/>
              </w:rPr>
              <w:t>Биритского</w:t>
            </w:r>
            <w:proofErr w:type="spellEnd"/>
            <w:r>
              <w:rPr>
                <w:rFonts w:ascii="Courier New" w:hAnsi="Courier New" w:cs="Courier New"/>
                <w:sz w:val="22"/>
              </w:rPr>
              <w:t xml:space="preserve"> муниципального образования</w:t>
            </w:r>
            <w:r w:rsidRPr="00806D74">
              <w:rPr>
                <w:rFonts w:ascii="Courier New" w:hAnsi="Courier New" w:cs="Courier New"/>
                <w:sz w:val="22"/>
                <w:lang w:eastAsia="ru-RU"/>
              </w:rPr>
              <w:t xml:space="preserve"> </w:t>
            </w:r>
          </w:p>
        </w:tc>
      </w:tr>
      <w:tr w:rsidR="0025240E" w:rsidRPr="00976224" w:rsidTr="003A1F4D">
        <w:tc>
          <w:tcPr>
            <w:tcW w:w="1909" w:type="pct"/>
            <w:shd w:val="clear" w:color="auto" w:fill="auto"/>
            <w:tcMar>
              <w:top w:w="75" w:type="dxa"/>
              <w:left w:w="75" w:type="dxa"/>
              <w:bottom w:w="75" w:type="dxa"/>
              <w:right w:w="450" w:type="dxa"/>
            </w:tcMar>
          </w:tcPr>
          <w:p w:rsidR="0025240E" w:rsidRPr="00806D74" w:rsidRDefault="0025240E" w:rsidP="003A1F4D">
            <w:pPr>
              <w:tabs>
                <w:tab w:val="left" w:pos="4603"/>
              </w:tabs>
              <w:spacing w:line="240" w:lineRule="exact"/>
              <w:ind w:right="-308" w:firstLine="0"/>
              <w:rPr>
                <w:rFonts w:ascii="Courier New" w:hAnsi="Courier New" w:cs="Courier New"/>
                <w:sz w:val="22"/>
                <w:lang w:eastAsia="ru-RU"/>
              </w:rPr>
            </w:pPr>
            <w:r>
              <w:rPr>
                <w:rFonts w:ascii="Courier New" w:hAnsi="Courier New" w:cs="Courier New"/>
                <w:sz w:val="22"/>
                <w:lang w:eastAsia="ru-RU"/>
              </w:rPr>
              <w:t>1.2.</w:t>
            </w:r>
            <w:r w:rsidRPr="00806D74">
              <w:rPr>
                <w:rFonts w:ascii="Courier New" w:hAnsi="Courier New" w:cs="Courier New"/>
                <w:sz w:val="22"/>
                <w:lang w:eastAsia="ru-RU"/>
              </w:rPr>
              <w:t>Место нахождения заказчика:</w:t>
            </w:r>
          </w:p>
        </w:tc>
        <w:tc>
          <w:tcPr>
            <w:tcW w:w="3091" w:type="pct"/>
            <w:gridSpan w:val="2"/>
            <w:shd w:val="clear" w:color="auto" w:fill="auto"/>
            <w:tcMar>
              <w:top w:w="75" w:type="dxa"/>
              <w:left w:w="75" w:type="dxa"/>
              <w:bottom w:w="75" w:type="dxa"/>
              <w:right w:w="75" w:type="dxa"/>
            </w:tcMar>
          </w:tcPr>
          <w:p w:rsidR="0025240E" w:rsidRDefault="0025240E" w:rsidP="003A1F4D">
            <w:pPr>
              <w:spacing w:line="240" w:lineRule="exact"/>
              <w:ind w:firstLine="0"/>
              <w:rPr>
                <w:rFonts w:ascii="Courier New" w:hAnsi="Courier New" w:cs="Courier New"/>
                <w:sz w:val="22"/>
              </w:rPr>
            </w:pPr>
            <w:r w:rsidRPr="00806D74">
              <w:rPr>
                <w:rFonts w:ascii="Courier New" w:hAnsi="Courier New" w:cs="Courier New"/>
                <w:sz w:val="22"/>
              </w:rPr>
              <w:t>Российская Федерация,</w:t>
            </w:r>
          </w:p>
          <w:p w:rsidR="0025240E" w:rsidRPr="00806D74" w:rsidRDefault="0025240E" w:rsidP="003A1F4D">
            <w:pPr>
              <w:spacing w:line="240" w:lineRule="exact"/>
              <w:ind w:firstLine="0"/>
              <w:rPr>
                <w:rFonts w:ascii="Courier New" w:hAnsi="Courier New" w:cs="Courier New"/>
                <w:sz w:val="22"/>
              </w:rPr>
            </w:pPr>
            <w:r>
              <w:rPr>
                <w:rFonts w:ascii="Courier New" w:hAnsi="Courier New" w:cs="Courier New"/>
                <w:sz w:val="22"/>
              </w:rPr>
              <w:t>666393</w:t>
            </w:r>
            <w:r w:rsidRPr="00806D74">
              <w:rPr>
                <w:rFonts w:ascii="Courier New" w:hAnsi="Courier New" w:cs="Courier New"/>
                <w:sz w:val="22"/>
              </w:rPr>
              <w:t>,</w:t>
            </w:r>
            <w:r>
              <w:rPr>
                <w:rFonts w:ascii="Courier New" w:hAnsi="Courier New" w:cs="Courier New"/>
                <w:sz w:val="22"/>
              </w:rPr>
              <w:t xml:space="preserve">Иркутская </w:t>
            </w:r>
            <w:r w:rsidRPr="00806D74">
              <w:rPr>
                <w:rFonts w:ascii="Courier New" w:hAnsi="Courier New" w:cs="Courier New"/>
                <w:sz w:val="22"/>
              </w:rPr>
              <w:t xml:space="preserve"> область, </w:t>
            </w:r>
            <w:proofErr w:type="spellStart"/>
            <w:r>
              <w:rPr>
                <w:rFonts w:ascii="Courier New" w:hAnsi="Courier New" w:cs="Courier New"/>
                <w:sz w:val="22"/>
              </w:rPr>
              <w:t>Балаганский</w:t>
            </w:r>
            <w:proofErr w:type="spellEnd"/>
            <w:r w:rsidRPr="00806D74">
              <w:rPr>
                <w:rFonts w:ascii="Courier New" w:hAnsi="Courier New" w:cs="Courier New"/>
                <w:sz w:val="22"/>
              </w:rPr>
              <w:t xml:space="preserve"> район,</w:t>
            </w:r>
            <w:r>
              <w:rPr>
                <w:rFonts w:ascii="Courier New" w:hAnsi="Courier New" w:cs="Courier New"/>
                <w:sz w:val="22"/>
              </w:rPr>
              <w:t xml:space="preserve"> с. </w:t>
            </w:r>
            <w:proofErr w:type="spellStart"/>
            <w:r>
              <w:rPr>
                <w:rFonts w:ascii="Courier New" w:hAnsi="Courier New" w:cs="Courier New"/>
                <w:sz w:val="22"/>
              </w:rPr>
              <w:t>Бирит</w:t>
            </w:r>
            <w:proofErr w:type="spellEnd"/>
            <w:r w:rsidRPr="00806D74">
              <w:rPr>
                <w:rFonts w:ascii="Courier New" w:hAnsi="Courier New" w:cs="Courier New"/>
                <w:sz w:val="22"/>
              </w:rPr>
              <w:t>, ул.</w:t>
            </w:r>
            <w:r>
              <w:rPr>
                <w:rFonts w:ascii="Courier New" w:hAnsi="Courier New" w:cs="Courier New"/>
                <w:sz w:val="22"/>
              </w:rPr>
              <w:t>2-я Советская</w:t>
            </w:r>
            <w:proofErr w:type="gramStart"/>
            <w:r w:rsidRPr="00806D74">
              <w:rPr>
                <w:rFonts w:ascii="Courier New" w:hAnsi="Courier New" w:cs="Courier New"/>
                <w:sz w:val="22"/>
              </w:rPr>
              <w:t>,д</w:t>
            </w:r>
            <w:proofErr w:type="gramEnd"/>
            <w:r w:rsidRPr="00806D74">
              <w:rPr>
                <w:rFonts w:ascii="Courier New" w:hAnsi="Courier New" w:cs="Courier New"/>
                <w:sz w:val="22"/>
              </w:rPr>
              <w:t>.</w:t>
            </w:r>
            <w:r>
              <w:rPr>
                <w:rFonts w:ascii="Courier New" w:hAnsi="Courier New" w:cs="Courier New"/>
                <w:sz w:val="22"/>
              </w:rPr>
              <w:t>1</w:t>
            </w:r>
          </w:p>
        </w:tc>
      </w:tr>
      <w:tr w:rsidR="0025240E" w:rsidRPr="00976224" w:rsidTr="003A1F4D">
        <w:tc>
          <w:tcPr>
            <w:tcW w:w="1909" w:type="pct"/>
            <w:shd w:val="clear" w:color="auto" w:fill="auto"/>
            <w:tcMar>
              <w:top w:w="75" w:type="dxa"/>
              <w:left w:w="75" w:type="dxa"/>
              <w:bottom w:w="75" w:type="dxa"/>
              <w:right w:w="450" w:type="dxa"/>
            </w:tcMar>
          </w:tcPr>
          <w:p w:rsidR="0025240E" w:rsidRPr="00806D74" w:rsidRDefault="0025240E" w:rsidP="003A1F4D">
            <w:pPr>
              <w:tabs>
                <w:tab w:val="left" w:pos="4603"/>
              </w:tabs>
              <w:spacing w:line="240" w:lineRule="exact"/>
              <w:ind w:right="-308" w:firstLine="0"/>
              <w:rPr>
                <w:rFonts w:ascii="Courier New" w:hAnsi="Courier New" w:cs="Courier New"/>
                <w:sz w:val="22"/>
                <w:lang w:eastAsia="ru-RU"/>
              </w:rPr>
            </w:pPr>
            <w:r>
              <w:rPr>
                <w:rFonts w:ascii="Courier New" w:hAnsi="Courier New" w:cs="Courier New"/>
                <w:sz w:val="22"/>
                <w:lang w:eastAsia="ru-RU"/>
              </w:rPr>
              <w:t>1.3.</w:t>
            </w:r>
            <w:r w:rsidRPr="00806D74">
              <w:rPr>
                <w:rFonts w:ascii="Courier New" w:hAnsi="Courier New" w:cs="Courier New"/>
                <w:sz w:val="22"/>
                <w:lang w:eastAsia="ru-RU"/>
              </w:rPr>
              <w:t>Почтовый адрес заказчика:</w:t>
            </w:r>
          </w:p>
        </w:tc>
        <w:tc>
          <w:tcPr>
            <w:tcW w:w="3091" w:type="pct"/>
            <w:gridSpan w:val="2"/>
            <w:shd w:val="clear" w:color="auto" w:fill="auto"/>
            <w:tcMar>
              <w:top w:w="75" w:type="dxa"/>
              <w:left w:w="75" w:type="dxa"/>
              <w:bottom w:w="75" w:type="dxa"/>
              <w:right w:w="75" w:type="dxa"/>
            </w:tcMar>
          </w:tcPr>
          <w:p w:rsidR="0025240E" w:rsidRDefault="0025240E" w:rsidP="003A1F4D">
            <w:pPr>
              <w:spacing w:line="240" w:lineRule="exact"/>
              <w:ind w:firstLine="0"/>
              <w:rPr>
                <w:rFonts w:ascii="Courier New" w:hAnsi="Courier New" w:cs="Courier New"/>
                <w:sz w:val="22"/>
              </w:rPr>
            </w:pPr>
            <w:r w:rsidRPr="00806D74">
              <w:rPr>
                <w:rFonts w:ascii="Courier New" w:hAnsi="Courier New" w:cs="Courier New"/>
                <w:sz w:val="22"/>
              </w:rPr>
              <w:t>Российская Федерация,</w:t>
            </w:r>
          </w:p>
          <w:p w:rsidR="0025240E" w:rsidRPr="00806D74" w:rsidRDefault="0025240E" w:rsidP="003A1F4D">
            <w:pPr>
              <w:spacing w:line="240" w:lineRule="exact"/>
              <w:ind w:firstLine="0"/>
              <w:rPr>
                <w:rFonts w:ascii="Courier New" w:hAnsi="Courier New" w:cs="Courier New"/>
                <w:sz w:val="22"/>
                <w:lang w:eastAsia="ru-RU"/>
              </w:rPr>
            </w:pPr>
            <w:r>
              <w:rPr>
                <w:rFonts w:ascii="Courier New" w:hAnsi="Courier New" w:cs="Courier New"/>
                <w:sz w:val="22"/>
              </w:rPr>
              <w:t>666393</w:t>
            </w:r>
            <w:r w:rsidRPr="00806D74">
              <w:rPr>
                <w:rFonts w:ascii="Courier New" w:hAnsi="Courier New" w:cs="Courier New"/>
                <w:sz w:val="22"/>
              </w:rPr>
              <w:t>,</w:t>
            </w:r>
            <w:r>
              <w:rPr>
                <w:rFonts w:ascii="Courier New" w:hAnsi="Courier New" w:cs="Courier New"/>
                <w:sz w:val="22"/>
              </w:rPr>
              <w:t xml:space="preserve">Иркутская </w:t>
            </w:r>
            <w:r w:rsidRPr="00806D74">
              <w:rPr>
                <w:rFonts w:ascii="Courier New" w:hAnsi="Courier New" w:cs="Courier New"/>
                <w:sz w:val="22"/>
              </w:rPr>
              <w:t xml:space="preserve"> область, </w:t>
            </w:r>
            <w:proofErr w:type="spellStart"/>
            <w:r>
              <w:rPr>
                <w:rFonts w:ascii="Courier New" w:hAnsi="Courier New" w:cs="Courier New"/>
                <w:sz w:val="22"/>
              </w:rPr>
              <w:t>Балаганский</w:t>
            </w:r>
            <w:proofErr w:type="spellEnd"/>
            <w:r w:rsidRPr="00806D74">
              <w:rPr>
                <w:rFonts w:ascii="Courier New" w:hAnsi="Courier New" w:cs="Courier New"/>
                <w:sz w:val="22"/>
              </w:rPr>
              <w:t xml:space="preserve"> район,</w:t>
            </w:r>
            <w:r>
              <w:rPr>
                <w:rFonts w:ascii="Courier New" w:hAnsi="Courier New" w:cs="Courier New"/>
                <w:sz w:val="22"/>
              </w:rPr>
              <w:t xml:space="preserve"> с. </w:t>
            </w:r>
            <w:proofErr w:type="spellStart"/>
            <w:r>
              <w:rPr>
                <w:rFonts w:ascii="Courier New" w:hAnsi="Courier New" w:cs="Courier New"/>
                <w:sz w:val="22"/>
              </w:rPr>
              <w:t>Бирит</w:t>
            </w:r>
            <w:proofErr w:type="spellEnd"/>
            <w:r w:rsidRPr="00806D74">
              <w:rPr>
                <w:rFonts w:ascii="Courier New" w:hAnsi="Courier New" w:cs="Courier New"/>
                <w:sz w:val="22"/>
              </w:rPr>
              <w:t>, ул.</w:t>
            </w:r>
            <w:r>
              <w:rPr>
                <w:rFonts w:ascii="Courier New" w:hAnsi="Courier New" w:cs="Courier New"/>
                <w:sz w:val="22"/>
              </w:rPr>
              <w:t>2-я Советская</w:t>
            </w:r>
            <w:proofErr w:type="gramStart"/>
            <w:r w:rsidRPr="00806D74">
              <w:rPr>
                <w:rFonts w:ascii="Courier New" w:hAnsi="Courier New" w:cs="Courier New"/>
                <w:sz w:val="22"/>
              </w:rPr>
              <w:t>,д</w:t>
            </w:r>
            <w:proofErr w:type="gramEnd"/>
            <w:r w:rsidRPr="00806D74">
              <w:rPr>
                <w:rFonts w:ascii="Courier New" w:hAnsi="Courier New" w:cs="Courier New"/>
                <w:sz w:val="22"/>
              </w:rPr>
              <w:t>.</w:t>
            </w:r>
            <w:r>
              <w:rPr>
                <w:rFonts w:ascii="Courier New" w:hAnsi="Courier New" w:cs="Courier New"/>
                <w:sz w:val="22"/>
              </w:rPr>
              <w:t>1</w:t>
            </w:r>
          </w:p>
        </w:tc>
      </w:tr>
      <w:tr w:rsidR="0025240E" w:rsidRPr="00976224" w:rsidTr="003A1F4D">
        <w:tc>
          <w:tcPr>
            <w:tcW w:w="1909" w:type="pct"/>
            <w:shd w:val="clear" w:color="auto" w:fill="auto"/>
            <w:tcMar>
              <w:top w:w="75" w:type="dxa"/>
              <w:left w:w="75" w:type="dxa"/>
              <w:bottom w:w="75" w:type="dxa"/>
              <w:right w:w="450" w:type="dxa"/>
            </w:tcMar>
          </w:tcPr>
          <w:p w:rsidR="0025240E" w:rsidRPr="00806D74" w:rsidRDefault="0025240E" w:rsidP="003A1F4D">
            <w:pPr>
              <w:tabs>
                <w:tab w:val="left" w:pos="4603"/>
              </w:tabs>
              <w:spacing w:line="240" w:lineRule="exact"/>
              <w:ind w:right="-308" w:firstLine="0"/>
              <w:rPr>
                <w:rFonts w:ascii="Courier New" w:hAnsi="Courier New" w:cs="Courier New"/>
                <w:sz w:val="22"/>
                <w:lang w:eastAsia="ru-RU"/>
              </w:rPr>
            </w:pPr>
            <w:r>
              <w:rPr>
                <w:rFonts w:ascii="Courier New" w:hAnsi="Courier New" w:cs="Courier New"/>
                <w:sz w:val="22"/>
                <w:lang w:eastAsia="ru-RU"/>
              </w:rPr>
              <w:t>1.4.</w:t>
            </w:r>
            <w:r w:rsidRPr="00806D74">
              <w:rPr>
                <w:rFonts w:ascii="Courier New" w:hAnsi="Courier New" w:cs="Courier New"/>
                <w:sz w:val="22"/>
                <w:lang w:eastAsia="ru-RU"/>
              </w:rPr>
              <w:t>Адрес электронной почты заказчика:</w:t>
            </w:r>
          </w:p>
        </w:tc>
        <w:tc>
          <w:tcPr>
            <w:tcW w:w="3091" w:type="pct"/>
            <w:gridSpan w:val="2"/>
            <w:shd w:val="clear" w:color="auto" w:fill="auto"/>
            <w:tcMar>
              <w:top w:w="75" w:type="dxa"/>
              <w:left w:w="75" w:type="dxa"/>
              <w:bottom w:w="75" w:type="dxa"/>
              <w:right w:w="75" w:type="dxa"/>
            </w:tcMar>
          </w:tcPr>
          <w:p w:rsidR="0025240E" w:rsidRPr="00806D74" w:rsidRDefault="0025240E" w:rsidP="003A1F4D">
            <w:pPr>
              <w:spacing w:line="240" w:lineRule="exact"/>
              <w:ind w:firstLine="0"/>
              <w:rPr>
                <w:rFonts w:ascii="Courier New" w:hAnsi="Courier New" w:cs="Courier New"/>
                <w:sz w:val="22"/>
                <w:lang w:eastAsia="ru-RU"/>
              </w:rPr>
            </w:pPr>
            <w:hyperlink r:id="rId5" w:history="1">
              <w:r w:rsidRPr="00CF71D4">
                <w:rPr>
                  <w:rStyle w:val="a3"/>
                  <w:rFonts w:ascii="Courier New" w:hAnsi="Courier New" w:cs="Courier New"/>
                  <w:sz w:val="22"/>
                  <w:lang w:val="en-US"/>
                </w:rPr>
                <w:t>birit@bk.ru</w:t>
              </w:r>
            </w:hyperlink>
            <w:r>
              <w:rPr>
                <w:rFonts w:ascii="Courier New" w:hAnsi="Courier New" w:cs="Courier New"/>
                <w:color w:val="3366FF"/>
                <w:sz w:val="22"/>
                <w:lang w:val="en-US"/>
              </w:rPr>
              <w:t xml:space="preserve"> </w:t>
            </w:r>
          </w:p>
        </w:tc>
      </w:tr>
      <w:tr w:rsidR="0025240E" w:rsidRPr="00976224" w:rsidTr="003A1F4D">
        <w:tc>
          <w:tcPr>
            <w:tcW w:w="1909" w:type="pct"/>
            <w:shd w:val="clear" w:color="auto" w:fill="auto"/>
            <w:tcMar>
              <w:top w:w="75" w:type="dxa"/>
              <w:left w:w="75" w:type="dxa"/>
              <w:bottom w:w="75" w:type="dxa"/>
              <w:right w:w="450" w:type="dxa"/>
            </w:tcMar>
          </w:tcPr>
          <w:p w:rsidR="0025240E" w:rsidRPr="00806D74" w:rsidRDefault="0025240E" w:rsidP="003A1F4D">
            <w:pPr>
              <w:tabs>
                <w:tab w:val="left" w:pos="4603"/>
              </w:tabs>
              <w:spacing w:line="240" w:lineRule="exact"/>
              <w:ind w:right="-308" w:firstLine="0"/>
              <w:rPr>
                <w:rFonts w:ascii="Courier New" w:hAnsi="Courier New" w:cs="Courier New"/>
                <w:sz w:val="22"/>
                <w:lang w:eastAsia="ru-RU"/>
              </w:rPr>
            </w:pPr>
            <w:r>
              <w:rPr>
                <w:rFonts w:ascii="Courier New" w:hAnsi="Courier New" w:cs="Courier New"/>
                <w:sz w:val="22"/>
                <w:lang w:eastAsia="ru-RU"/>
              </w:rPr>
              <w:t>1.5.</w:t>
            </w:r>
            <w:r w:rsidRPr="00806D74">
              <w:rPr>
                <w:rFonts w:ascii="Courier New" w:hAnsi="Courier New" w:cs="Courier New"/>
                <w:sz w:val="22"/>
                <w:lang w:eastAsia="ru-RU"/>
              </w:rPr>
              <w:t>Номер контактного телефона заказчика:</w:t>
            </w:r>
          </w:p>
        </w:tc>
        <w:tc>
          <w:tcPr>
            <w:tcW w:w="3091" w:type="pct"/>
            <w:gridSpan w:val="2"/>
            <w:shd w:val="clear" w:color="auto" w:fill="auto"/>
            <w:tcMar>
              <w:top w:w="75" w:type="dxa"/>
              <w:left w:w="75" w:type="dxa"/>
              <w:bottom w:w="75" w:type="dxa"/>
              <w:right w:w="75" w:type="dxa"/>
            </w:tcMar>
          </w:tcPr>
          <w:p w:rsidR="0025240E" w:rsidRPr="00806D74" w:rsidRDefault="0025240E" w:rsidP="003A1F4D">
            <w:pPr>
              <w:spacing w:line="240" w:lineRule="exact"/>
              <w:ind w:firstLine="0"/>
              <w:rPr>
                <w:rFonts w:ascii="Courier New" w:hAnsi="Courier New" w:cs="Courier New"/>
                <w:sz w:val="22"/>
                <w:lang w:val="en-US" w:eastAsia="ru-RU"/>
              </w:rPr>
            </w:pPr>
            <w:r w:rsidRPr="00806D74">
              <w:rPr>
                <w:rFonts w:ascii="Courier New" w:hAnsi="Courier New" w:cs="Courier New"/>
                <w:sz w:val="22"/>
                <w:lang w:eastAsia="ru-RU"/>
              </w:rPr>
              <w:t>8(</w:t>
            </w:r>
            <w:r>
              <w:rPr>
                <w:rFonts w:ascii="Courier New" w:hAnsi="Courier New" w:cs="Courier New"/>
                <w:sz w:val="22"/>
                <w:lang w:val="en-US" w:eastAsia="ru-RU"/>
              </w:rPr>
              <w:t>39548</w:t>
            </w:r>
            <w:r w:rsidRPr="00806D74">
              <w:rPr>
                <w:rFonts w:ascii="Courier New" w:hAnsi="Courier New" w:cs="Courier New"/>
                <w:sz w:val="22"/>
                <w:lang w:eastAsia="ru-RU"/>
              </w:rPr>
              <w:t>)</w:t>
            </w:r>
            <w:r>
              <w:rPr>
                <w:rFonts w:ascii="Courier New" w:hAnsi="Courier New" w:cs="Courier New"/>
                <w:sz w:val="22"/>
                <w:lang w:val="en-US" w:eastAsia="ru-RU"/>
              </w:rPr>
              <w:t>42-3-45</w:t>
            </w:r>
            <w:r w:rsidRPr="00806D74">
              <w:rPr>
                <w:rFonts w:ascii="Courier New" w:hAnsi="Courier New" w:cs="Courier New"/>
                <w:sz w:val="22"/>
                <w:lang w:eastAsia="ru-RU"/>
              </w:rPr>
              <w:t xml:space="preserve"> </w:t>
            </w:r>
          </w:p>
          <w:p w:rsidR="0025240E" w:rsidRPr="00806D74" w:rsidRDefault="0025240E" w:rsidP="003A1F4D">
            <w:pPr>
              <w:spacing w:line="240" w:lineRule="exact"/>
              <w:ind w:firstLine="0"/>
              <w:rPr>
                <w:rFonts w:ascii="Courier New" w:hAnsi="Courier New" w:cs="Courier New"/>
                <w:sz w:val="22"/>
                <w:lang w:val="en-US" w:eastAsia="ru-RU"/>
              </w:rPr>
            </w:pPr>
          </w:p>
        </w:tc>
      </w:tr>
      <w:tr w:rsidR="0025240E" w:rsidRPr="00976224" w:rsidTr="003A1F4D">
        <w:tc>
          <w:tcPr>
            <w:tcW w:w="1909" w:type="pct"/>
            <w:shd w:val="clear" w:color="auto" w:fill="auto"/>
            <w:tcMar>
              <w:top w:w="75" w:type="dxa"/>
              <w:left w:w="75" w:type="dxa"/>
              <w:bottom w:w="75" w:type="dxa"/>
              <w:right w:w="450" w:type="dxa"/>
            </w:tcMar>
          </w:tcPr>
          <w:p w:rsidR="0025240E" w:rsidRPr="00806D74" w:rsidRDefault="0025240E" w:rsidP="003A1F4D">
            <w:pPr>
              <w:tabs>
                <w:tab w:val="left" w:pos="4603"/>
              </w:tabs>
              <w:spacing w:line="240" w:lineRule="exact"/>
              <w:ind w:right="-308" w:firstLine="0"/>
              <w:rPr>
                <w:rFonts w:ascii="Courier New" w:hAnsi="Courier New" w:cs="Courier New"/>
                <w:sz w:val="22"/>
                <w:lang w:eastAsia="ru-RU"/>
              </w:rPr>
            </w:pPr>
            <w:r>
              <w:rPr>
                <w:rFonts w:ascii="Courier New" w:hAnsi="Courier New" w:cs="Courier New"/>
                <w:sz w:val="22"/>
                <w:lang w:eastAsia="ru-RU"/>
              </w:rPr>
              <w:t>1.6.Ответственное должностное</w:t>
            </w:r>
            <w:r>
              <w:rPr>
                <w:rFonts w:ascii="Courier New" w:hAnsi="Courier New" w:cs="Courier New"/>
                <w:sz w:val="22"/>
                <w:lang w:val="en-US" w:eastAsia="ru-RU"/>
              </w:rPr>
              <w:t xml:space="preserve"> </w:t>
            </w:r>
            <w:r w:rsidRPr="00806D74">
              <w:rPr>
                <w:rFonts w:ascii="Courier New" w:hAnsi="Courier New" w:cs="Courier New"/>
                <w:sz w:val="22"/>
                <w:lang w:eastAsia="ru-RU"/>
              </w:rPr>
              <w:t>лицо заказчика:</w:t>
            </w:r>
          </w:p>
        </w:tc>
        <w:tc>
          <w:tcPr>
            <w:tcW w:w="3091" w:type="pct"/>
            <w:gridSpan w:val="2"/>
            <w:shd w:val="clear" w:color="auto" w:fill="auto"/>
            <w:tcMar>
              <w:top w:w="75" w:type="dxa"/>
              <w:left w:w="75" w:type="dxa"/>
              <w:bottom w:w="75" w:type="dxa"/>
              <w:right w:w="75" w:type="dxa"/>
            </w:tcMar>
          </w:tcPr>
          <w:p w:rsidR="0025240E" w:rsidRPr="00806D74" w:rsidRDefault="0025240E" w:rsidP="003A1F4D">
            <w:pPr>
              <w:spacing w:line="240" w:lineRule="exact"/>
              <w:ind w:firstLine="0"/>
              <w:rPr>
                <w:rFonts w:ascii="Courier New" w:hAnsi="Courier New" w:cs="Courier New"/>
                <w:sz w:val="22"/>
                <w:lang w:eastAsia="ru-RU"/>
              </w:rPr>
            </w:pPr>
            <w:r w:rsidRPr="00806D74">
              <w:rPr>
                <w:rFonts w:ascii="Courier New" w:hAnsi="Courier New" w:cs="Courier New"/>
                <w:sz w:val="22"/>
                <w:lang w:eastAsia="ru-RU"/>
              </w:rPr>
              <w:t xml:space="preserve"> </w:t>
            </w:r>
            <w:r>
              <w:rPr>
                <w:rFonts w:ascii="Courier New" w:hAnsi="Courier New" w:cs="Courier New"/>
                <w:sz w:val="22"/>
                <w:lang w:eastAsia="ru-RU"/>
              </w:rPr>
              <w:t xml:space="preserve">Черная Елена Владимировна – Глава </w:t>
            </w:r>
            <w:proofErr w:type="spellStart"/>
            <w:r>
              <w:rPr>
                <w:rFonts w:ascii="Courier New" w:hAnsi="Courier New" w:cs="Courier New"/>
                <w:sz w:val="22"/>
                <w:lang w:eastAsia="ru-RU"/>
              </w:rPr>
              <w:t>Биритского</w:t>
            </w:r>
            <w:proofErr w:type="spellEnd"/>
            <w:r>
              <w:rPr>
                <w:rFonts w:ascii="Courier New" w:hAnsi="Courier New" w:cs="Courier New"/>
                <w:sz w:val="22"/>
                <w:lang w:eastAsia="ru-RU"/>
              </w:rPr>
              <w:t xml:space="preserve"> муниципального образования</w:t>
            </w:r>
          </w:p>
        </w:tc>
      </w:tr>
      <w:tr w:rsidR="0025240E" w:rsidRPr="00976224" w:rsidTr="003A1F4D">
        <w:tc>
          <w:tcPr>
            <w:tcW w:w="1909" w:type="pct"/>
            <w:shd w:val="clear" w:color="auto" w:fill="auto"/>
            <w:tcMar>
              <w:top w:w="75" w:type="dxa"/>
              <w:left w:w="75" w:type="dxa"/>
              <w:bottom w:w="75" w:type="dxa"/>
              <w:right w:w="450" w:type="dxa"/>
            </w:tcMar>
          </w:tcPr>
          <w:p w:rsidR="0025240E" w:rsidRPr="00806D74" w:rsidRDefault="0025240E" w:rsidP="003A1F4D">
            <w:pPr>
              <w:tabs>
                <w:tab w:val="left" w:pos="4603"/>
              </w:tabs>
              <w:spacing w:line="240" w:lineRule="exact"/>
              <w:ind w:right="-308" w:firstLine="0"/>
              <w:rPr>
                <w:rFonts w:ascii="Courier New" w:hAnsi="Courier New" w:cs="Courier New"/>
                <w:sz w:val="22"/>
                <w:lang w:eastAsia="ru-RU"/>
              </w:rPr>
            </w:pPr>
            <w:r w:rsidRPr="00806D74">
              <w:rPr>
                <w:rFonts w:ascii="Courier New" w:hAnsi="Courier New" w:cs="Courier New"/>
                <w:sz w:val="22"/>
                <w:lang w:eastAsia="ru-RU"/>
              </w:rPr>
              <w:t>1.7. Информация о контрактной службе, ответственной за заключение контракта:</w:t>
            </w:r>
          </w:p>
        </w:tc>
        <w:tc>
          <w:tcPr>
            <w:tcW w:w="3091" w:type="pct"/>
            <w:gridSpan w:val="2"/>
            <w:shd w:val="clear" w:color="auto" w:fill="auto"/>
            <w:tcMar>
              <w:top w:w="75" w:type="dxa"/>
              <w:left w:w="75" w:type="dxa"/>
              <w:bottom w:w="75" w:type="dxa"/>
              <w:right w:w="75" w:type="dxa"/>
            </w:tcMar>
          </w:tcPr>
          <w:p w:rsidR="0025240E" w:rsidRPr="00806D74" w:rsidRDefault="0025240E" w:rsidP="003A1F4D">
            <w:pPr>
              <w:spacing w:line="240" w:lineRule="exact"/>
              <w:ind w:firstLine="0"/>
              <w:rPr>
                <w:rFonts w:ascii="Courier New" w:hAnsi="Courier New" w:cs="Courier New"/>
                <w:sz w:val="22"/>
              </w:rPr>
            </w:pPr>
            <w:r w:rsidRPr="00806D74">
              <w:rPr>
                <w:rFonts w:ascii="Courier New" w:hAnsi="Courier New" w:cs="Courier New"/>
                <w:sz w:val="22"/>
              </w:rPr>
              <w:t>-</w:t>
            </w:r>
          </w:p>
        </w:tc>
      </w:tr>
      <w:tr w:rsidR="0025240E" w:rsidRPr="00976224" w:rsidTr="003A1F4D">
        <w:tc>
          <w:tcPr>
            <w:tcW w:w="1909" w:type="pct"/>
            <w:shd w:val="clear" w:color="auto" w:fill="auto"/>
            <w:tcMar>
              <w:top w:w="75" w:type="dxa"/>
              <w:left w:w="75" w:type="dxa"/>
              <w:bottom w:w="75" w:type="dxa"/>
              <w:right w:w="450" w:type="dxa"/>
            </w:tcMar>
          </w:tcPr>
          <w:p w:rsidR="0025240E" w:rsidRPr="00806D74" w:rsidRDefault="0025240E" w:rsidP="003A1F4D">
            <w:pPr>
              <w:tabs>
                <w:tab w:val="left" w:pos="4603"/>
              </w:tabs>
              <w:spacing w:line="240" w:lineRule="exact"/>
              <w:ind w:right="-308" w:firstLine="0"/>
              <w:rPr>
                <w:rFonts w:ascii="Courier New" w:hAnsi="Courier New" w:cs="Courier New"/>
                <w:sz w:val="22"/>
                <w:lang w:eastAsia="ru-RU"/>
              </w:rPr>
            </w:pPr>
            <w:r w:rsidRPr="00806D74">
              <w:rPr>
                <w:rFonts w:ascii="Courier New" w:hAnsi="Courier New" w:cs="Courier New"/>
                <w:sz w:val="22"/>
                <w:lang w:eastAsia="ru-RU"/>
              </w:rPr>
              <w:t>1.8. Информация о контрактном управляющем ответственном за заключение контракта:</w:t>
            </w:r>
          </w:p>
        </w:tc>
        <w:tc>
          <w:tcPr>
            <w:tcW w:w="3091" w:type="pct"/>
            <w:gridSpan w:val="2"/>
            <w:shd w:val="clear" w:color="auto" w:fill="auto"/>
            <w:tcMar>
              <w:top w:w="75" w:type="dxa"/>
              <w:left w:w="75" w:type="dxa"/>
              <w:bottom w:w="75" w:type="dxa"/>
              <w:right w:w="75" w:type="dxa"/>
            </w:tcMar>
          </w:tcPr>
          <w:p w:rsidR="0025240E" w:rsidRPr="00806D74" w:rsidRDefault="0025240E" w:rsidP="003A1F4D">
            <w:pPr>
              <w:spacing w:line="240" w:lineRule="exact"/>
              <w:ind w:firstLine="0"/>
              <w:rPr>
                <w:rFonts w:ascii="Courier New" w:hAnsi="Courier New" w:cs="Courier New"/>
                <w:sz w:val="22"/>
              </w:rPr>
            </w:pPr>
            <w:r w:rsidRPr="00806D74">
              <w:rPr>
                <w:rFonts w:ascii="Courier New" w:hAnsi="Courier New" w:cs="Courier New"/>
                <w:sz w:val="22"/>
              </w:rPr>
              <w:t xml:space="preserve">Контрактный управляющий – </w:t>
            </w:r>
            <w:r>
              <w:rPr>
                <w:rFonts w:ascii="Courier New" w:hAnsi="Courier New" w:cs="Courier New"/>
                <w:sz w:val="22"/>
              </w:rPr>
              <w:t>Андреева Вера Геннадьевна</w:t>
            </w:r>
            <w:r w:rsidRPr="00806D74">
              <w:rPr>
                <w:rFonts w:ascii="Courier New" w:hAnsi="Courier New" w:cs="Courier New"/>
                <w:sz w:val="22"/>
              </w:rPr>
              <w:t xml:space="preserve"> </w:t>
            </w:r>
            <w:r>
              <w:rPr>
                <w:rFonts w:ascii="Courier New" w:hAnsi="Courier New" w:cs="Courier New"/>
                <w:sz w:val="22"/>
              </w:rPr>
              <w:t>главный специалист</w:t>
            </w:r>
            <w:r w:rsidRPr="00806D74">
              <w:rPr>
                <w:rFonts w:ascii="Courier New" w:hAnsi="Courier New" w:cs="Courier New"/>
                <w:sz w:val="22"/>
              </w:rPr>
              <w:t xml:space="preserve"> Администрации </w:t>
            </w:r>
            <w:proofErr w:type="spellStart"/>
            <w:r>
              <w:rPr>
                <w:rFonts w:ascii="Courier New" w:hAnsi="Courier New" w:cs="Courier New"/>
                <w:sz w:val="22"/>
              </w:rPr>
              <w:t>Биритского</w:t>
            </w:r>
            <w:proofErr w:type="spellEnd"/>
            <w:r>
              <w:rPr>
                <w:rFonts w:ascii="Courier New" w:hAnsi="Courier New" w:cs="Courier New"/>
                <w:sz w:val="22"/>
              </w:rPr>
              <w:t xml:space="preserve"> муниципального образования</w:t>
            </w:r>
          </w:p>
        </w:tc>
      </w:tr>
      <w:tr w:rsidR="0025240E" w:rsidRPr="00976224" w:rsidTr="003A1F4D">
        <w:tc>
          <w:tcPr>
            <w:tcW w:w="5000" w:type="pct"/>
            <w:gridSpan w:val="3"/>
            <w:shd w:val="clear" w:color="auto" w:fill="auto"/>
            <w:tcMar>
              <w:top w:w="75" w:type="dxa"/>
              <w:left w:w="75" w:type="dxa"/>
              <w:bottom w:w="75" w:type="dxa"/>
              <w:right w:w="450" w:type="dxa"/>
            </w:tcMar>
          </w:tcPr>
          <w:p w:rsidR="0025240E" w:rsidRPr="00976224" w:rsidRDefault="0025240E" w:rsidP="003A1F4D">
            <w:pPr>
              <w:spacing w:line="240" w:lineRule="exact"/>
              <w:ind w:firstLine="0"/>
              <w:jc w:val="center"/>
              <w:rPr>
                <w:sz w:val="24"/>
                <w:szCs w:val="24"/>
                <w:lang w:eastAsia="ru-RU"/>
              </w:rPr>
            </w:pPr>
            <w:r w:rsidRPr="00976224">
              <w:rPr>
                <w:b/>
                <w:sz w:val="24"/>
                <w:szCs w:val="24"/>
                <w:u w:val="single"/>
                <w:lang w:eastAsia="ru-RU"/>
              </w:rPr>
              <w:t>2. Информация об уполномоченном органе</w:t>
            </w:r>
            <w:r>
              <w:rPr>
                <w:b/>
                <w:sz w:val="24"/>
                <w:szCs w:val="24"/>
                <w:u w:val="single"/>
                <w:lang w:eastAsia="ru-RU"/>
              </w:rPr>
              <w:t xml:space="preserve"> (учреждении)</w:t>
            </w:r>
          </w:p>
        </w:tc>
      </w:tr>
      <w:tr w:rsidR="0025240E" w:rsidRPr="00976224" w:rsidTr="003A1F4D">
        <w:tc>
          <w:tcPr>
            <w:tcW w:w="2205" w:type="pct"/>
            <w:gridSpan w:val="2"/>
            <w:shd w:val="clear" w:color="auto" w:fill="auto"/>
            <w:tcMar>
              <w:top w:w="75" w:type="dxa"/>
              <w:left w:w="75" w:type="dxa"/>
              <w:bottom w:w="75" w:type="dxa"/>
              <w:right w:w="450" w:type="dxa"/>
            </w:tcMar>
          </w:tcPr>
          <w:p w:rsidR="0025240E" w:rsidRPr="00976224" w:rsidRDefault="0025240E" w:rsidP="003A1F4D">
            <w:pPr>
              <w:spacing w:line="240" w:lineRule="exact"/>
              <w:ind w:right="-351" w:firstLine="0"/>
              <w:rPr>
                <w:sz w:val="24"/>
                <w:szCs w:val="24"/>
                <w:lang w:eastAsia="ru-RU"/>
              </w:rPr>
            </w:pPr>
            <w:r w:rsidRPr="00976224">
              <w:rPr>
                <w:sz w:val="24"/>
                <w:szCs w:val="24"/>
                <w:lang w:eastAsia="ru-RU"/>
              </w:rPr>
              <w:t>2.1. Наименование уполномоченного органа</w:t>
            </w:r>
            <w:r>
              <w:rPr>
                <w:sz w:val="24"/>
                <w:szCs w:val="24"/>
                <w:lang w:eastAsia="ru-RU"/>
              </w:rPr>
              <w:t xml:space="preserve"> (учреждения)</w:t>
            </w:r>
            <w:r w:rsidRPr="00976224">
              <w:rPr>
                <w:sz w:val="24"/>
                <w:szCs w:val="24"/>
                <w:lang w:eastAsia="ru-RU"/>
              </w:rPr>
              <w:t>:</w:t>
            </w:r>
          </w:p>
        </w:tc>
        <w:tc>
          <w:tcPr>
            <w:tcW w:w="2795" w:type="pct"/>
            <w:shd w:val="clear" w:color="auto" w:fill="auto"/>
            <w:tcMar>
              <w:top w:w="75" w:type="dxa"/>
              <w:left w:w="75" w:type="dxa"/>
              <w:bottom w:w="75" w:type="dxa"/>
              <w:right w:w="75" w:type="dxa"/>
            </w:tcMar>
          </w:tcPr>
          <w:p w:rsidR="0025240E" w:rsidRPr="00976224" w:rsidRDefault="0025240E" w:rsidP="003A1F4D">
            <w:pPr>
              <w:spacing w:line="240" w:lineRule="exact"/>
              <w:ind w:firstLine="0"/>
              <w:rPr>
                <w:sz w:val="24"/>
                <w:szCs w:val="24"/>
                <w:lang w:eastAsia="ru-RU"/>
              </w:rPr>
            </w:pPr>
            <w:r>
              <w:rPr>
                <w:sz w:val="24"/>
                <w:szCs w:val="24"/>
              </w:rPr>
              <w:t>-</w:t>
            </w:r>
          </w:p>
        </w:tc>
      </w:tr>
      <w:tr w:rsidR="0025240E" w:rsidRPr="00976224" w:rsidTr="003A1F4D">
        <w:tc>
          <w:tcPr>
            <w:tcW w:w="2205" w:type="pct"/>
            <w:gridSpan w:val="2"/>
            <w:shd w:val="clear" w:color="auto" w:fill="auto"/>
            <w:tcMar>
              <w:top w:w="75" w:type="dxa"/>
              <w:left w:w="75" w:type="dxa"/>
              <w:bottom w:w="75" w:type="dxa"/>
              <w:right w:w="450" w:type="dxa"/>
            </w:tcMar>
          </w:tcPr>
          <w:p w:rsidR="0025240E" w:rsidRPr="00976224" w:rsidRDefault="0025240E" w:rsidP="003A1F4D">
            <w:pPr>
              <w:spacing w:line="240" w:lineRule="exact"/>
              <w:ind w:right="-351" w:firstLine="0"/>
              <w:rPr>
                <w:sz w:val="24"/>
                <w:szCs w:val="24"/>
                <w:lang w:eastAsia="ru-RU"/>
              </w:rPr>
            </w:pPr>
            <w:r>
              <w:rPr>
                <w:sz w:val="24"/>
                <w:szCs w:val="24"/>
                <w:lang w:eastAsia="ru-RU"/>
              </w:rPr>
              <w:t xml:space="preserve">2.2.Место нахождения </w:t>
            </w:r>
            <w:r w:rsidRPr="00976224">
              <w:rPr>
                <w:sz w:val="24"/>
                <w:szCs w:val="24"/>
                <w:lang w:eastAsia="ru-RU"/>
              </w:rPr>
              <w:t>уполномоч</w:t>
            </w:r>
            <w:r>
              <w:rPr>
                <w:sz w:val="24"/>
                <w:szCs w:val="24"/>
                <w:lang w:eastAsia="ru-RU"/>
              </w:rPr>
              <w:t xml:space="preserve">енного </w:t>
            </w:r>
            <w:r w:rsidRPr="00976224">
              <w:rPr>
                <w:sz w:val="24"/>
                <w:szCs w:val="24"/>
                <w:lang w:eastAsia="ru-RU"/>
              </w:rPr>
              <w:t>органа</w:t>
            </w:r>
            <w:r>
              <w:rPr>
                <w:sz w:val="24"/>
                <w:szCs w:val="24"/>
                <w:lang w:eastAsia="ru-RU"/>
              </w:rPr>
              <w:t xml:space="preserve"> (учреждения): </w:t>
            </w:r>
          </w:p>
        </w:tc>
        <w:tc>
          <w:tcPr>
            <w:tcW w:w="2795" w:type="pct"/>
            <w:shd w:val="clear" w:color="auto" w:fill="auto"/>
            <w:tcMar>
              <w:top w:w="75" w:type="dxa"/>
              <w:left w:w="75" w:type="dxa"/>
              <w:bottom w:w="75" w:type="dxa"/>
              <w:right w:w="75" w:type="dxa"/>
            </w:tcMar>
          </w:tcPr>
          <w:p w:rsidR="0025240E" w:rsidRPr="00976224" w:rsidRDefault="0025240E" w:rsidP="003A1F4D">
            <w:pPr>
              <w:spacing w:line="240" w:lineRule="exact"/>
              <w:ind w:firstLine="0"/>
              <w:rPr>
                <w:sz w:val="24"/>
                <w:szCs w:val="24"/>
                <w:lang w:eastAsia="ru-RU"/>
              </w:rPr>
            </w:pPr>
            <w:r>
              <w:rPr>
                <w:sz w:val="24"/>
                <w:szCs w:val="24"/>
                <w:lang w:eastAsia="ru-RU"/>
              </w:rPr>
              <w:t>-</w:t>
            </w:r>
          </w:p>
        </w:tc>
      </w:tr>
      <w:tr w:rsidR="0025240E" w:rsidRPr="00976224" w:rsidTr="003A1F4D">
        <w:tc>
          <w:tcPr>
            <w:tcW w:w="2205" w:type="pct"/>
            <w:gridSpan w:val="2"/>
            <w:shd w:val="clear" w:color="auto" w:fill="auto"/>
            <w:tcMar>
              <w:top w:w="75" w:type="dxa"/>
              <w:left w:w="75" w:type="dxa"/>
              <w:bottom w:w="75" w:type="dxa"/>
              <w:right w:w="450" w:type="dxa"/>
            </w:tcMar>
          </w:tcPr>
          <w:p w:rsidR="0025240E" w:rsidRPr="00976224" w:rsidRDefault="0025240E" w:rsidP="003A1F4D">
            <w:pPr>
              <w:spacing w:line="240" w:lineRule="exact"/>
              <w:ind w:right="-351" w:firstLine="0"/>
              <w:rPr>
                <w:sz w:val="24"/>
                <w:szCs w:val="24"/>
                <w:lang w:eastAsia="ru-RU"/>
              </w:rPr>
            </w:pPr>
            <w:r>
              <w:rPr>
                <w:sz w:val="24"/>
                <w:szCs w:val="24"/>
                <w:lang w:eastAsia="ru-RU"/>
              </w:rPr>
              <w:t>2.3.</w:t>
            </w:r>
            <w:r w:rsidRPr="00976224">
              <w:rPr>
                <w:sz w:val="24"/>
                <w:szCs w:val="24"/>
                <w:lang w:eastAsia="ru-RU"/>
              </w:rPr>
              <w:t>Почтовый адрес уполномоченного органа</w:t>
            </w:r>
            <w:r>
              <w:rPr>
                <w:sz w:val="24"/>
                <w:szCs w:val="24"/>
                <w:lang w:eastAsia="ru-RU"/>
              </w:rPr>
              <w:t xml:space="preserve"> (учреждения)</w:t>
            </w:r>
            <w:r w:rsidRPr="00976224">
              <w:rPr>
                <w:sz w:val="24"/>
                <w:szCs w:val="24"/>
                <w:lang w:eastAsia="ru-RU"/>
              </w:rPr>
              <w:t>:</w:t>
            </w:r>
          </w:p>
        </w:tc>
        <w:tc>
          <w:tcPr>
            <w:tcW w:w="2795" w:type="pct"/>
            <w:shd w:val="clear" w:color="auto" w:fill="auto"/>
            <w:tcMar>
              <w:top w:w="75" w:type="dxa"/>
              <w:left w:w="75" w:type="dxa"/>
              <w:bottom w:w="75" w:type="dxa"/>
              <w:right w:w="75" w:type="dxa"/>
            </w:tcMar>
          </w:tcPr>
          <w:p w:rsidR="0025240E" w:rsidRPr="00976224" w:rsidRDefault="0025240E" w:rsidP="003A1F4D">
            <w:pPr>
              <w:spacing w:line="240" w:lineRule="exact"/>
              <w:ind w:firstLine="0"/>
              <w:rPr>
                <w:sz w:val="24"/>
                <w:szCs w:val="24"/>
                <w:lang w:eastAsia="ru-RU"/>
              </w:rPr>
            </w:pPr>
            <w:r>
              <w:rPr>
                <w:sz w:val="24"/>
                <w:szCs w:val="24"/>
                <w:lang w:eastAsia="ru-RU"/>
              </w:rPr>
              <w:t>-</w:t>
            </w:r>
          </w:p>
        </w:tc>
      </w:tr>
      <w:tr w:rsidR="0025240E" w:rsidRPr="00976224" w:rsidTr="003A1F4D">
        <w:tc>
          <w:tcPr>
            <w:tcW w:w="2205" w:type="pct"/>
            <w:gridSpan w:val="2"/>
            <w:shd w:val="clear" w:color="auto" w:fill="auto"/>
            <w:tcMar>
              <w:top w:w="75" w:type="dxa"/>
              <w:left w:w="75" w:type="dxa"/>
              <w:bottom w:w="75" w:type="dxa"/>
              <w:right w:w="450" w:type="dxa"/>
            </w:tcMar>
          </w:tcPr>
          <w:p w:rsidR="0025240E" w:rsidRPr="00976224" w:rsidRDefault="0025240E" w:rsidP="003A1F4D">
            <w:pPr>
              <w:spacing w:line="240" w:lineRule="exact"/>
              <w:ind w:right="-351" w:firstLine="0"/>
              <w:rPr>
                <w:sz w:val="24"/>
                <w:szCs w:val="24"/>
                <w:lang w:eastAsia="ru-RU"/>
              </w:rPr>
            </w:pPr>
            <w:r w:rsidRPr="00976224">
              <w:rPr>
                <w:sz w:val="24"/>
                <w:szCs w:val="24"/>
                <w:lang w:eastAsia="ru-RU"/>
              </w:rPr>
              <w:t>2.4. Адрес электронной почты уполномоченного органа</w:t>
            </w:r>
            <w:r>
              <w:rPr>
                <w:sz w:val="24"/>
                <w:szCs w:val="24"/>
                <w:lang w:eastAsia="ru-RU"/>
              </w:rPr>
              <w:t xml:space="preserve"> (учреждения)</w:t>
            </w:r>
            <w:r w:rsidRPr="00976224">
              <w:rPr>
                <w:sz w:val="24"/>
                <w:szCs w:val="24"/>
                <w:lang w:eastAsia="ru-RU"/>
              </w:rPr>
              <w:t>:</w:t>
            </w:r>
          </w:p>
        </w:tc>
        <w:tc>
          <w:tcPr>
            <w:tcW w:w="2795" w:type="pct"/>
            <w:shd w:val="clear" w:color="auto" w:fill="auto"/>
            <w:tcMar>
              <w:top w:w="75" w:type="dxa"/>
              <w:left w:w="75" w:type="dxa"/>
              <w:bottom w:w="75" w:type="dxa"/>
              <w:right w:w="75" w:type="dxa"/>
            </w:tcMar>
          </w:tcPr>
          <w:p w:rsidR="0025240E" w:rsidRPr="0018169B" w:rsidRDefault="0025240E" w:rsidP="003A1F4D">
            <w:pPr>
              <w:spacing w:line="240" w:lineRule="exact"/>
              <w:ind w:firstLine="0"/>
              <w:rPr>
                <w:sz w:val="24"/>
                <w:szCs w:val="24"/>
                <w:lang w:eastAsia="ru-RU"/>
              </w:rPr>
            </w:pPr>
            <w:r w:rsidRPr="0018169B">
              <w:rPr>
                <w:sz w:val="24"/>
                <w:szCs w:val="24"/>
              </w:rPr>
              <w:t>-</w:t>
            </w:r>
          </w:p>
        </w:tc>
      </w:tr>
      <w:tr w:rsidR="0025240E" w:rsidRPr="00976224" w:rsidTr="003A1F4D">
        <w:tc>
          <w:tcPr>
            <w:tcW w:w="2205" w:type="pct"/>
            <w:gridSpan w:val="2"/>
            <w:shd w:val="clear" w:color="auto" w:fill="auto"/>
            <w:tcMar>
              <w:top w:w="75" w:type="dxa"/>
              <w:left w:w="75" w:type="dxa"/>
              <w:bottom w:w="75" w:type="dxa"/>
              <w:right w:w="450" w:type="dxa"/>
            </w:tcMar>
          </w:tcPr>
          <w:p w:rsidR="0025240E" w:rsidRPr="00976224" w:rsidRDefault="0025240E" w:rsidP="003A1F4D">
            <w:pPr>
              <w:spacing w:line="240" w:lineRule="exact"/>
              <w:ind w:right="-351" w:firstLine="0"/>
              <w:rPr>
                <w:sz w:val="24"/>
                <w:szCs w:val="24"/>
                <w:lang w:eastAsia="ru-RU"/>
              </w:rPr>
            </w:pPr>
            <w:r w:rsidRPr="00976224">
              <w:rPr>
                <w:sz w:val="24"/>
                <w:szCs w:val="24"/>
                <w:lang w:eastAsia="ru-RU"/>
              </w:rPr>
              <w:t>2.5. Номер контактного телефона уполномоченного органа</w:t>
            </w:r>
            <w:r>
              <w:rPr>
                <w:sz w:val="24"/>
                <w:szCs w:val="24"/>
                <w:lang w:eastAsia="ru-RU"/>
              </w:rPr>
              <w:t xml:space="preserve"> </w:t>
            </w:r>
            <w:r>
              <w:rPr>
                <w:sz w:val="24"/>
                <w:szCs w:val="24"/>
                <w:lang w:eastAsia="ru-RU"/>
              </w:rPr>
              <w:lastRenderedPageBreak/>
              <w:t>(учреждения)</w:t>
            </w:r>
            <w:r w:rsidRPr="00976224">
              <w:rPr>
                <w:sz w:val="24"/>
                <w:szCs w:val="24"/>
                <w:lang w:eastAsia="ru-RU"/>
              </w:rPr>
              <w:t>:</w:t>
            </w:r>
          </w:p>
        </w:tc>
        <w:tc>
          <w:tcPr>
            <w:tcW w:w="2795" w:type="pct"/>
            <w:shd w:val="clear" w:color="auto" w:fill="auto"/>
            <w:tcMar>
              <w:top w:w="75" w:type="dxa"/>
              <w:left w:w="75" w:type="dxa"/>
              <w:bottom w:w="75" w:type="dxa"/>
              <w:right w:w="75" w:type="dxa"/>
            </w:tcMar>
          </w:tcPr>
          <w:p w:rsidR="0025240E" w:rsidRPr="00976224" w:rsidRDefault="0025240E" w:rsidP="003A1F4D">
            <w:pPr>
              <w:spacing w:line="240" w:lineRule="exact"/>
              <w:ind w:firstLine="0"/>
              <w:rPr>
                <w:sz w:val="24"/>
                <w:szCs w:val="24"/>
                <w:lang w:eastAsia="ru-RU"/>
              </w:rPr>
            </w:pPr>
            <w:r>
              <w:rPr>
                <w:sz w:val="24"/>
                <w:szCs w:val="24"/>
                <w:lang w:eastAsia="ru-RU"/>
              </w:rPr>
              <w:lastRenderedPageBreak/>
              <w:t>-</w:t>
            </w:r>
          </w:p>
        </w:tc>
      </w:tr>
      <w:tr w:rsidR="0025240E" w:rsidRPr="00976224" w:rsidTr="003A1F4D">
        <w:tc>
          <w:tcPr>
            <w:tcW w:w="2205" w:type="pct"/>
            <w:gridSpan w:val="2"/>
            <w:shd w:val="clear" w:color="auto" w:fill="auto"/>
            <w:tcMar>
              <w:top w:w="75" w:type="dxa"/>
              <w:left w:w="75" w:type="dxa"/>
              <w:bottom w:w="75" w:type="dxa"/>
              <w:right w:w="450" w:type="dxa"/>
            </w:tcMar>
          </w:tcPr>
          <w:p w:rsidR="0025240E" w:rsidRPr="00976224" w:rsidRDefault="0025240E" w:rsidP="003A1F4D">
            <w:pPr>
              <w:spacing w:line="240" w:lineRule="exact"/>
              <w:ind w:right="-351" w:firstLine="0"/>
              <w:rPr>
                <w:sz w:val="24"/>
                <w:szCs w:val="24"/>
                <w:lang w:eastAsia="ru-RU"/>
              </w:rPr>
            </w:pPr>
            <w:r w:rsidRPr="00976224">
              <w:rPr>
                <w:sz w:val="24"/>
                <w:szCs w:val="24"/>
                <w:lang w:eastAsia="ru-RU"/>
              </w:rPr>
              <w:lastRenderedPageBreak/>
              <w:t>2.6. Ответственное должностное лицо уполномоченного органа</w:t>
            </w:r>
            <w:r>
              <w:rPr>
                <w:sz w:val="24"/>
                <w:szCs w:val="24"/>
                <w:lang w:eastAsia="ru-RU"/>
              </w:rPr>
              <w:t xml:space="preserve"> (учреждения)</w:t>
            </w:r>
            <w:r w:rsidRPr="00976224">
              <w:rPr>
                <w:sz w:val="24"/>
                <w:szCs w:val="24"/>
                <w:lang w:eastAsia="ru-RU"/>
              </w:rPr>
              <w:t>:</w:t>
            </w:r>
          </w:p>
        </w:tc>
        <w:tc>
          <w:tcPr>
            <w:tcW w:w="2795" w:type="pct"/>
            <w:shd w:val="clear" w:color="auto" w:fill="auto"/>
            <w:tcMar>
              <w:top w:w="75" w:type="dxa"/>
              <w:left w:w="75" w:type="dxa"/>
              <w:bottom w:w="75" w:type="dxa"/>
              <w:right w:w="75" w:type="dxa"/>
            </w:tcMar>
          </w:tcPr>
          <w:p w:rsidR="0025240E" w:rsidRPr="00976224" w:rsidRDefault="0025240E" w:rsidP="003A1F4D">
            <w:pPr>
              <w:spacing w:line="240" w:lineRule="exact"/>
              <w:ind w:firstLine="0"/>
              <w:rPr>
                <w:sz w:val="24"/>
                <w:szCs w:val="24"/>
                <w:lang w:eastAsia="ru-RU"/>
              </w:rPr>
            </w:pPr>
            <w:r>
              <w:rPr>
                <w:sz w:val="24"/>
                <w:szCs w:val="24"/>
                <w:lang w:eastAsia="ru-RU"/>
              </w:rPr>
              <w:t>-</w:t>
            </w:r>
          </w:p>
        </w:tc>
      </w:tr>
      <w:tr w:rsidR="0025240E" w:rsidRPr="00976224" w:rsidTr="003A1F4D">
        <w:tc>
          <w:tcPr>
            <w:tcW w:w="5000" w:type="pct"/>
            <w:gridSpan w:val="3"/>
            <w:shd w:val="clear" w:color="auto" w:fill="auto"/>
            <w:tcMar>
              <w:top w:w="75" w:type="dxa"/>
              <w:left w:w="75" w:type="dxa"/>
              <w:bottom w:w="75" w:type="dxa"/>
              <w:right w:w="450" w:type="dxa"/>
            </w:tcMar>
          </w:tcPr>
          <w:p w:rsidR="0025240E" w:rsidRPr="00976224" w:rsidRDefault="0025240E" w:rsidP="003A1F4D">
            <w:pPr>
              <w:autoSpaceDE w:val="0"/>
              <w:autoSpaceDN w:val="0"/>
              <w:adjustRightInd w:val="0"/>
              <w:spacing w:line="240" w:lineRule="exact"/>
              <w:ind w:firstLine="0"/>
              <w:jc w:val="center"/>
              <w:rPr>
                <w:b/>
                <w:sz w:val="24"/>
                <w:szCs w:val="24"/>
                <w:u w:val="single"/>
              </w:rPr>
            </w:pPr>
            <w:r w:rsidRPr="00976224">
              <w:rPr>
                <w:b/>
                <w:sz w:val="24"/>
                <w:szCs w:val="24"/>
                <w:u w:val="single"/>
                <w:lang w:eastAsia="ru-RU"/>
              </w:rPr>
              <w:t xml:space="preserve">3. </w:t>
            </w:r>
            <w:r w:rsidRPr="00976224">
              <w:rPr>
                <w:b/>
                <w:sz w:val="24"/>
                <w:szCs w:val="24"/>
                <w:u w:val="single"/>
              </w:rPr>
              <w:t>Краткое изложение условий контракта</w:t>
            </w:r>
          </w:p>
        </w:tc>
      </w:tr>
      <w:tr w:rsidR="0025240E" w:rsidRPr="00976224" w:rsidTr="003A1F4D">
        <w:tc>
          <w:tcPr>
            <w:tcW w:w="2205" w:type="pct"/>
            <w:gridSpan w:val="2"/>
            <w:shd w:val="clear" w:color="auto" w:fill="auto"/>
            <w:tcMar>
              <w:top w:w="75" w:type="dxa"/>
              <w:left w:w="75" w:type="dxa"/>
              <w:bottom w:w="75" w:type="dxa"/>
              <w:right w:w="450" w:type="dxa"/>
            </w:tcMar>
          </w:tcPr>
          <w:p w:rsidR="0025240E" w:rsidRPr="00976224" w:rsidRDefault="0025240E" w:rsidP="003A1F4D">
            <w:pPr>
              <w:autoSpaceDE w:val="0"/>
              <w:autoSpaceDN w:val="0"/>
              <w:adjustRightInd w:val="0"/>
              <w:spacing w:line="240" w:lineRule="exact"/>
              <w:ind w:right="-308" w:firstLine="0"/>
              <w:rPr>
                <w:sz w:val="24"/>
                <w:szCs w:val="24"/>
              </w:rPr>
            </w:pPr>
            <w:r w:rsidRPr="00976224">
              <w:rPr>
                <w:sz w:val="24"/>
                <w:szCs w:val="24"/>
                <w:lang w:eastAsia="ru-RU"/>
              </w:rPr>
              <w:t xml:space="preserve">3.1. </w:t>
            </w:r>
            <w:r w:rsidRPr="00976224">
              <w:rPr>
                <w:sz w:val="24"/>
                <w:szCs w:val="24"/>
              </w:rPr>
              <w:t>Наименование объекта закупки:</w:t>
            </w:r>
          </w:p>
          <w:p w:rsidR="0025240E" w:rsidRPr="00976224" w:rsidRDefault="0025240E" w:rsidP="003A1F4D">
            <w:pPr>
              <w:autoSpaceDE w:val="0"/>
              <w:autoSpaceDN w:val="0"/>
              <w:adjustRightInd w:val="0"/>
              <w:spacing w:line="240" w:lineRule="exact"/>
              <w:ind w:right="-308" w:firstLine="0"/>
              <w:rPr>
                <w:sz w:val="24"/>
                <w:szCs w:val="24"/>
              </w:rPr>
            </w:pPr>
          </w:p>
          <w:p w:rsidR="0025240E" w:rsidRPr="00976224" w:rsidRDefault="0025240E" w:rsidP="003A1F4D">
            <w:pPr>
              <w:autoSpaceDE w:val="0"/>
              <w:autoSpaceDN w:val="0"/>
              <w:adjustRightInd w:val="0"/>
              <w:spacing w:line="240" w:lineRule="exact"/>
              <w:ind w:right="-308" w:firstLine="0"/>
              <w:rPr>
                <w:sz w:val="24"/>
                <w:szCs w:val="24"/>
              </w:rPr>
            </w:pPr>
          </w:p>
          <w:p w:rsidR="0025240E" w:rsidRDefault="0025240E" w:rsidP="003A1F4D">
            <w:pPr>
              <w:autoSpaceDE w:val="0"/>
              <w:autoSpaceDN w:val="0"/>
              <w:adjustRightInd w:val="0"/>
              <w:spacing w:line="240" w:lineRule="exact"/>
              <w:ind w:right="-308" w:firstLine="0"/>
              <w:rPr>
                <w:sz w:val="24"/>
                <w:szCs w:val="24"/>
              </w:rPr>
            </w:pPr>
          </w:p>
          <w:p w:rsidR="0025240E" w:rsidRPr="00976224" w:rsidRDefault="0025240E" w:rsidP="003A1F4D">
            <w:pPr>
              <w:autoSpaceDE w:val="0"/>
              <w:autoSpaceDN w:val="0"/>
              <w:adjustRightInd w:val="0"/>
              <w:spacing w:line="240" w:lineRule="exact"/>
              <w:ind w:right="-308" w:firstLine="0"/>
              <w:rPr>
                <w:sz w:val="24"/>
                <w:szCs w:val="24"/>
              </w:rPr>
            </w:pPr>
            <w:r w:rsidRPr="00976224">
              <w:rPr>
                <w:sz w:val="24"/>
                <w:szCs w:val="24"/>
              </w:rPr>
              <w:t xml:space="preserve">3.1.1. </w:t>
            </w:r>
            <w:r w:rsidRPr="0058445E">
              <w:rPr>
                <w:spacing w:val="-4"/>
                <w:sz w:val="24"/>
                <w:szCs w:val="24"/>
              </w:rPr>
              <w:t>Код ОКПД</w:t>
            </w:r>
            <w:r>
              <w:rPr>
                <w:spacing w:val="-4"/>
                <w:sz w:val="24"/>
                <w:szCs w:val="24"/>
              </w:rPr>
              <w:t xml:space="preserve"> 2</w:t>
            </w:r>
            <w:r w:rsidRPr="00976224">
              <w:rPr>
                <w:spacing w:val="-4"/>
                <w:sz w:val="24"/>
                <w:szCs w:val="24"/>
              </w:rPr>
              <w:t>:</w:t>
            </w:r>
          </w:p>
        </w:tc>
        <w:tc>
          <w:tcPr>
            <w:tcW w:w="2795" w:type="pct"/>
            <w:shd w:val="clear" w:color="auto" w:fill="auto"/>
            <w:tcMar>
              <w:top w:w="75" w:type="dxa"/>
              <w:left w:w="75" w:type="dxa"/>
              <w:bottom w:w="75" w:type="dxa"/>
              <w:right w:w="75" w:type="dxa"/>
            </w:tcMar>
          </w:tcPr>
          <w:p w:rsidR="0025240E" w:rsidRDefault="0025240E" w:rsidP="003A1F4D">
            <w:pPr>
              <w:ind w:firstLine="0"/>
              <w:rPr>
                <w:sz w:val="24"/>
                <w:szCs w:val="24"/>
              </w:rPr>
            </w:pPr>
            <w:r w:rsidRPr="00716A09">
              <w:rPr>
                <w:sz w:val="24"/>
                <w:szCs w:val="24"/>
              </w:rPr>
              <w:t xml:space="preserve">Выполнение работ по ремонту </w:t>
            </w:r>
            <w:r>
              <w:rPr>
                <w:sz w:val="24"/>
                <w:szCs w:val="24"/>
              </w:rPr>
              <w:t xml:space="preserve">участка автомобильной дороги по ул. Чехова, протяженностью 85 </w:t>
            </w:r>
            <w:proofErr w:type="spellStart"/>
            <w:r>
              <w:rPr>
                <w:sz w:val="24"/>
                <w:szCs w:val="24"/>
              </w:rPr>
              <w:t>п.м</w:t>
            </w:r>
            <w:proofErr w:type="spellEnd"/>
            <w:r>
              <w:rPr>
                <w:sz w:val="24"/>
                <w:szCs w:val="24"/>
              </w:rPr>
              <w:t xml:space="preserve">. с. </w:t>
            </w:r>
            <w:proofErr w:type="spellStart"/>
            <w:r>
              <w:rPr>
                <w:sz w:val="24"/>
                <w:szCs w:val="24"/>
              </w:rPr>
              <w:t>Бирит</w:t>
            </w:r>
            <w:proofErr w:type="spellEnd"/>
          </w:p>
          <w:p w:rsidR="0025240E" w:rsidRPr="0018169B" w:rsidRDefault="0025240E" w:rsidP="003A1F4D">
            <w:pPr>
              <w:ind w:firstLine="0"/>
              <w:rPr>
                <w:rFonts w:eastAsia="Times New Roman"/>
                <w:sz w:val="24"/>
                <w:szCs w:val="24"/>
                <w:lang w:eastAsia="ru-RU"/>
              </w:rPr>
            </w:pPr>
            <w:r>
              <w:rPr>
                <w:sz w:val="24"/>
                <w:szCs w:val="24"/>
                <w:lang w:eastAsia="ru-RU"/>
              </w:rPr>
              <w:t>42.11.10.129</w:t>
            </w:r>
            <w:r w:rsidRPr="00716A09">
              <w:rPr>
                <w:sz w:val="24"/>
                <w:szCs w:val="24"/>
                <w:lang w:eastAsia="ru-RU"/>
              </w:rPr>
              <w:t xml:space="preserve"> </w:t>
            </w:r>
            <w:r w:rsidRPr="00716A09">
              <w:rPr>
                <w:rFonts w:eastAsia="Times New Roman"/>
                <w:sz w:val="24"/>
                <w:szCs w:val="24"/>
                <w:lang w:eastAsia="ru-RU"/>
              </w:rPr>
              <w:t>Дороги автомобильные, в том числе улично-дорожная сеть, и прочие автомобильные и пешеходные дороги</w:t>
            </w:r>
            <w:r>
              <w:rPr>
                <w:rFonts w:eastAsia="Times New Roman"/>
                <w:sz w:val="24"/>
                <w:szCs w:val="24"/>
                <w:lang w:eastAsia="ru-RU"/>
              </w:rPr>
              <w:t>, не включенные в другие группировки.</w:t>
            </w:r>
          </w:p>
        </w:tc>
      </w:tr>
      <w:tr w:rsidR="0025240E" w:rsidRPr="00976224" w:rsidTr="003A1F4D">
        <w:tc>
          <w:tcPr>
            <w:tcW w:w="2205" w:type="pct"/>
            <w:gridSpan w:val="2"/>
            <w:shd w:val="clear" w:color="auto" w:fill="auto"/>
            <w:tcMar>
              <w:top w:w="75" w:type="dxa"/>
              <w:left w:w="75" w:type="dxa"/>
              <w:bottom w:w="75" w:type="dxa"/>
              <w:right w:w="450" w:type="dxa"/>
            </w:tcMar>
          </w:tcPr>
          <w:p w:rsidR="0025240E" w:rsidRPr="00E03059" w:rsidRDefault="0025240E" w:rsidP="003A1F4D">
            <w:pPr>
              <w:autoSpaceDE w:val="0"/>
              <w:autoSpaceDN w:val="0"/>
              <w:adjustRightInd w:val="0"/>
              <w:spacing w:line="240" w:lineRule="exact"/>
              <w:ind w:right="-308" w:firstLine="0"/>
              <w:jc w:val="left"/>
              <w:rPr>
                <w:sz w:val="24"/>
                <w:szCs w:val="24"/>
                <w:lang w:eastAsia="ru-RU"/>
              </w:rPr>
            </w:pPr>
            <w:r w:rsidRPr="00E03059">
              <w:rPr>
                <w:spacing w:val="-4"/>
                <w:sz w:val="24"/>
                <w:szCs w:val="24"/>
              </w:rPr>
              <w:t>3.1.2.  Идентификационный код закупки:</w:t>
            </w:r>
          </w:p>
        </w:tc>
        <w:tc>
          <w:tcPr>
            <w:tcW w:w="2795" w:type="pct"/>
            <w:shd w:val="clear" w:color="auto" w:fill="auto"/>
            <w:tcMar>
              <w:top w:w="75" w:type="dxa"/>
              <w:left w:w="75" w:type="dxa"/>
              <w:bottom w:w="75" w:type="dxa"/>
              <w:right w:w="75" w:type="dxa"/>
            </w:tcMar>
          </w:tcPr>
          <w:p w:rsidR="0025240E" w:rsidRPr="00E03059" w:rsidRDefault="0025240E" w:rsidP="003A1F4D">
            <w:pPr>
              <w:ind w:firstLine="0"/>
              <w:rPr>
                <w:sz w:val="24"/>
                <w:szCs w:val="24"/>
              </w:rPr>
            </w:pPr>
            <w:r w:rsidRPr="003238E0">
              <w:rPr>
                <w:sz w:val="24"/>
                <w:szCs w:val="24"/>
              </w:rPr>
              <w:t>193380600295438060100100130134211244</w:t>
            </w:r>
          </w:p>
        </w:tc>
      </w:tr>
      <w:tr w:rsidR="0025240E" w:rsidRPr="00976224" w:rsidTr="003A1F4D">
        <w:tc>
          <w:tcPr>
            <w:tcW w:w="2205" w:type="pct"/>
            <w:gridSpan w:val="2"/>
            <w:shd w:val="clear" w:color="auto" w:fill="auto"/>
            <w:tcMar>
              <w:top w:w="75" w:type="dxa"/>
              <w:left w:w="75" w:type="dxa"/>
              <w:bottom w:w="75" w:type="dxa"/>
              <w:right w:w="450" w:type="dxa"/>
            </w:tcMar>
          </w:tcPr>
          <w:p w:rsidR="0025240E" w:rsidRPr="00976224" w:rsidRDefault="0025240E" w:rsidP="003A1F4D">
            <w:pPr>
              <w:autoSpaceDE w:val="0"/>
              <w:autoSpaceDN w:val="0"/>
              <w:adjustRightInd w:val="0"/>
              <w:spacing w:line="240" w:lineRule="exact"/>
              <w:ind w:right="-308" w:firstLine="0"/>
              <w:rPr>
                <w:sz w:val="24"/>
                <w:szCs w:val="24"/>
              </w:rPr>
            </w:pPr>
            <w:r w:rsidRPr="00976224">
              <w:rPr>
                <w:sz w:val="24"/>
                <w:szCs w:val="24"/>
                <w:lang w:eastAsia="ru-RU"/>
              </w:rPr>
              <w:t xml:space="preserve">3.2. </w:t>
            </w:r>
            <w:r w:rsidRPr="00976224">
              <w:rPr>
                <w:sz w:val="24"/>
                <w:szCs w:val="24"/>
              </w:rPr>
              <w:t>Описание объекта закупки:</w:t>
            </w:r>
          </w:p>
        </w:tc>
        <w:tc>
          <w:tcPr>
            <w:tcW w:w="2795" w:type="pct"/>
            <w:shd w:val="clear" w:color="auto" w:fill="auto"/>
            <w:tcMar>
              <w:top w:w="75" w:type="dxa"/>
              <w:left w:w="75" w:type="dxa"/>
              <w:bottom w:w="75" w:type="dxa"/>
              <w:right w:w="75" w:type="dxa"/>
            </w:tcMar>
          </w:tcPr>
          <w:p w:rsidR="0025240E" w:rsidRPr="00976224" w:rsidRDefault="0025240E" w:rsidP="003A1F4D">
            <w:pPr>
              <w:shd w:val="clear" w:color="auto" w:fill="FFFFFF"/>
              <w:spacing w:line="240" w:lineRule="exact"/>
              <w:ind w:right="-47" w:firstLine="0"/>
              <w:rPr>
                <w:sz w:val="24"/>
                <w:szCs w:val="24"/>
              </w:rPr>
            </w:pPr>
            <w:r w:rsidRPr="00976224">
              <w:rPr>
                <w:sz w:val="24"/>
                <w:szCs w:val="24"/>
              </w:rPr>
              <w:t>Описание объекта закупки представлено в Техническом задании (</w:t>
            </w:r>
            <w:r w:rsidRPr="00976224">
              <w:rPr>
                <w:sz w:val="24"/>
                <w:szCs w:val="24"/>
                <w:lang w:eastAsia="ru-RU"/>
              </w:rPr>
              <w:t>Приложение №1 к документации об электронном аукционе).</w:t>
            </w:r>
          </w:p>
        </w:tc>
      </w:tr>
      <w:tr w:rsidR="0025240E" w:rsidRPr="00976224" w:rsidTr="003A1F4D">
        <w:tc>
          <w:tcPr>
            <w:tcW w:w="2205" w:type="pct"/>
            <w:gridSpan w:val="2"/>
            <w:shd w:val="clear" w:color="auto" w:fill="auto"/>
            <w:tcMar>
              <w:top w:w="75" w:type="dxa"/>
              <w:left w:w="75" w:type="dxa"/>
              <w:bottom w:w="75" w:type="dxa"/>
              <w:right w:w="450" w:type="dxa"/>
            </w:tcMar>
          </w:tcPr>
          <w:p w:rsidR="0025240E" w:rsidRPr="00976224" w:rsidRDefault="0025240E" w:rsidP="003A1F4D">
            <w:pPr>
              <w:autoSpaceDE w:val="0"/>
              <w:autoSpaceDN w:val="0"/>
              <w:adjustRightInd w:val="0"/>
              <w:spacing w:line="240" w:lineRule="exact"/>
              <w:ind w:right="-308" w:firstLine="0"/>
              <w:rPr>
                <w:sz w:val="24"/>
                <w:szCs w:val="24"/>
              </w:rPr>
            </w:pPr>
            <w:r w:rsidRPr="00976224">
              <w:rPr>
                <w:sz w:val="24"/>
                <w:szCs w:val="24"/>
                <w:lang w:eastAsia="ru-RU"/>
              </w:rPr>
              <w:t xml:space="preserve">3.3. </w:t>
            </w:r>
            <w:r w:rsidRPr="00976224">
              <w:rPr>
                <w:sz w:val="24"/>
                <w:szCs w:val="24"/>
              </w:rPr>
              <w:t>Место выполнения работ:</w:t>
            </w:r>
          </w:p>
        </w:tc>
        <w:tc>
          <w:tcPr>
            <w:tcW w:w="2795" w:type="pct"/>
            <w:shd w:val="clear" w:color="auto" w:fill="auto"/>
            <w:tcMar>
              <w:top w:w="75" w:type="dxa"/>
              <w:left w:w="75" w:type="dxa"/>
              <w:bottom w:w="75" w:type="dxa"/>
              <w:right w:w="75" w:type="dxa"/>
            </w:tcMar>
          </w:tcPr>
          <w:p w:rsidR="0025240E" w:rsidRPr="00603456" w:rsidRDefault="0025240E" w:rsidP="003A1F4D">
            <w:pPr>
              <w:spacing w:line="240" w:lineRule="exact"/>
              <w:ind w:firstLine="0"/>
              <w:rPr>
                <w:sz w:val="24"/>
                <w:szCs w:val="24"/>
                <w:highlight w:val="yellow"/>
              </w:rPr>
            </w:pPr>
            <w:r>
              <w:rPr>
                <w:sz w:val="24"/>
                <w:szCs w:val="24"/>
              </w:rPr>
              <w:t xml:space="preserve">Выполнение работ производится в с. </w:t>
            </w:r>
            <w:proofErr w:type="spellStart"/>
            <w:r>
              <w:rPr>
                <w:sz w:val="24"/>
                <w:szCs w:val="24"/>
              </w:rPr>
              <w:t>Бирит</w:t>
            </w:r>
            <w:proofErr w:type="spellEnd"/>
            <w:r>
              <w:rPr>
                <w:sz w:val="24"/>
                <w:szCs w:val="24"/>
              </w:rPr>
              <w:t xml:space="preserve"> по ул. Чехова</w:t>
            </w:r>
          </w:p>
        </w:tc>
      </w:tr>
      <w:tr w:rsidR="0025240E" w:rsidRPr="00976224" w:rsidTr="003A1F4D">
        <w:tc>
          <w:tcPr>
            <w:tcW w:w="2205" w:type="pct"/>
            <w:gridSpan w:val="2"/>
            <w:shd w:val="clear" w:color="auto" w:fill="auto"/>
            <w:tcMar>
              <w:top w:w="75" w:type="dxa"/>
              <w:left w:w="75" w:type="dxa"/>
              <w:bottom w:w="75" w:type="dxa"/>
              <w:right w:w="450" w:type="dxa"/>
            </w:tcMar>
          </w:tcPr>
          <w:p w:rsidR="0025240E" w:rsidRPr="00976224" w:rsidRDefault="0025240E" w:rsidP="003A1F4D">
            <w:pPr>
              <w:autoSpaceDE w:val="0"/>
              <w:autoSpaceDN w:val="0"/>
              <w:adjustRightInd w:val="0"/>
              <w:spacing w:line="240" w:lineRule="exact"/>
              <w:ind w:right="-308" w:firstLine="0"/>
              <w:rPr>
                <w:sz w:val="24"/>
                <w:szCs w:val="24"/>
                <w:lang w:eastAsia="ru-RU"/>
              </w:rPr>
            </w:pPr>
            <w:r w:rsidRPr="00976224">
              <w:rPr>
                <w:sz w:val="24"/>
                <w:szCs w:val="24"/>
                <w:lang w:eastAsia="ru-RU"/>
              </w:rPr>
              <w:t>3.4. Срок завершения работ:</w:t>
            </w:r>
          </w:p>
        </w:tc>
        <w:tc>
          <w:tcPr>
            <w:tcW w:w="2795" w:type="pct"/>
            <w:shd w:val="clear" w:color="auto" w:fill="auto"/>
            <w:tcMar>
              <w:top w:w="75" w:type="dxa"/>
              <w:left w:w="75" w:type="dxa"/>
              <w:bottom w:w="75" w:type="dxa"/>
              <w:right w:w="75" w:type="dxa"/>
            </w:tcMar>
          </w:tcPr>
          <w:p w:rsidR="0025240E" w:rsidRPr="00603456" w:rsidRDefault="0025240E" w:rsidP="003A1F4D">
            <w:pPr>
              <w:ind w:firstLine="0"/>
              <w:rPr>
                <w:sz w:val="24"/>
                <w:szCs w:val="24"/>
                <w:highlight w:val="yellow"/>
              </w:rPr>
            </w:pPr>
            <w:proofErr w:type="gramStart"/>
            <w:r w:rsidRPr="00097ED3">
              <w:rPr>
                <w:sz w:val="24"/>
                <w:szCs w:val="24"/>
              </w:rPr>
              <w:t>С  даты заключения</w:t>
            </w:r>
            <w:proofErr w:type="gramEnd"/>
            <w:r w:rsidRPr="00097ED3">
              <w:rPr>
                <w:sz w:val="24"/>
                <w:szCs w:val="24"/>
              </w:rPr>
              <w:t xml:space="preserve"> контракта </w:t>
            </w:r>
            <w:r>
              <w:rPr>
                <w:b/>
                <w:sz w:val="24"/>
                <w:szCs w:val="24"/>
              </w:rPr>
              <w:t>до 30 сентября 2019</w:t>
            </w:r>
            <w:r w:rsidRPr="00097ED3">
              <w:rPr>
                <w:b/>
                <w:sz w:val="24"/>
                <w:szCs w:val="24"/>
              </w:rPr>
              <w:t xml:space="preserve"> года.</w:t>
            </w:r>
          </w:p>
        </w:tc>
      </w:tr>
      <w:tr w:rsidR="0025240E" w:rsidRPr="00976224" w:rsidTr="003A1F4D">
        <w:tc>
          <w:tcPr>
            <w:tcW w:w="2205" w:type="pct"/>
            <w:gridSpan w:val="2"/>
            <w:shd w:val="clear" w:color="auto" w:fill="auto"/>
            <w:tcMar>
              <w:top w:w="75" w:type="dxa"/>
              <w:left w:w="75" w:type="dxa"/>
              <w:bottom w:w="75" w:type="dxa"/>
              <w:right w:w="450" w:type="dxa"/>
            </w:tcMar>
          </w:tcPr>
          <w:p w:rsidR="0025240E" w:rsidRPr="00976224" w:rsidRDefault="0025240E" w:rsidP="003A1F4D">
            <w:pPr>
              <w:autoSpaceDE w:val="0"/>
              <w:autoSpaceDN w:val="0"/>
              <w:adjustRightInd w:val="0"/>
              <w:spacing w:line="240" w:lineRule="exact"/>
              <w:ind w:right="-308" w:firstLine="0"/>
              <w:rPr>
                <w:sz w:val="24"/>
                <w:szCs w:val="24"/>
                <w:lang w:eastAsia="ru-RU"/>
              </w:rPr>
            </w:pPr>
            <w:r w:rsidRPr="00976224">
              <w:rPr>
                <w:sz w:val="24"/>
                <w:szCs w:val="24"/>
                <w:lang w:eastAsia="ru-RU"/>
              </w:rPr>
              <w:t>3.5. Начальная (максимальная) цена контракта:</w:t>
            </w:r>
          </w:p>
        </w:tc>
        <w:tc>
          <w:tcPr>
            <w:tcW w:w="2795" w:type="pct"/>
            <w:shd w:val="clear" w:color="auto" w:fill="auto"/>
            <w:tcMar>
              <w:top w:w="75" w:type="dxa"/>
              <w:left w:w="75" w:type="dxa"/>
              <w:bottom w:w="75" w:type="dxa"/>
              <w:right w:w="75" w:type="dxa"/>
            </w:tcMar>
          </w:tcPr>
          <w:p w:rsidR="0025240E" w:rsidRPr="00603456" w:rsidRDefault="0025240E" w:rsidP="003A1F4D">
            <w:pPr>
              <w:spacing w:line="240" w:lineRule="exact"/>
              <w:ind w:firstLine="0"/>
              <w:rPr>
                <w:sz w:val="24"/>
                <w:szCs w:val="24"/>
                <w:highlight w:val="yellow"/>
                <w:lang w:eastAsia="ru-RU"/>
              </w:rPr>
            </w:pPr>
            <w:r>
              <w:rPr>
                <w:b/>
                <w:sz w:val="24"/>
                <w:szCs w:val="24"/>
              </w:rPr>
              <w:t>575,683 (пятьсот семьдесят пять тысяч шестьсот восемьдесят три рубля</w:t>
            </w:r>
            <w:r w:rsidRPr="00097ED3">
              <w:rPr>
                <w:b/>
                <w:sz w:val="24"/>
                <w:szCs w:val="24"/>
              </w:rPr>
              <w:t xml:space="preserve"> 00 копеек)</w:t>
            </w:r>
            <w:r w:rsidRPr="00097ED3">
              <w:rPr>
                <w:sz w:val="24"/>
                <w:szCs w:val="24"/>
              </w:rPr>
              <w:t>, и включает в себя расходы на выполнение работ, перевозку, страхование, транспортные расходы, расходы на уплату налогов, в том числе НДС, сборы и другие обязательные платежи, является твердой и не подлежит изменению в течение срока действия контракта. (Приложение №2 к документации об электронном аукционе).</w:t>
            </w:r>
          </w:p>
        </w:tc>
      </w:tr>
      <w:tr w:rsidR="0025240E" w:rsidRPr="00976224" w:rsidTr="003A1F4D">
        <w:tc>
          <w:tcPr>
            <w:tcW w:w="2205" w:type="pct"/>
            <w:gridSpan w:val="2"/>
            <w:shd w:val="clear" w:color="auto" w:fill="auto"/>
            <w:tcMar>
              <w:top w:w="75" w:type="dxa"/>
              <w:left w:w="75" w:type="dxa"/>
              <w:bottom w:w="75" w:type="dxa"/>
              <w:right w:w="450" w:type="dxa"/>
            </w:tcMar>
          </w:tcPr>
          <w:p w:rsidR="0025240E" w:rsidRPr="00976224" w:rsidRDefault="0025240E" w:rsidP="003A1F4D">
            <w:pPr>
              <w:autoSpaceDE w:val="0"/>
              <w:autoSpaceDN w:val="0"/>
              <w:adjustRightInd w:val="0"/>
              <w:spacing w:line="240" w:lineRule="exact"/>
              <w:ind w:right="-308" w:firstLine="0"/>
              <w:rPr>
                <w:sz w:val="24"/>
                <w:szCs w:val="24"/>
                <w:lang w:eastAsia="ru-RU"/>
              </w:rPr>
            </w:pPr>
            <w:r w:rsidRPr="00976224">
              <w:rPr>
                <w:sz w:val="24"/>
                <w:szCs w:val="24"/>
                <w:lang w:eastAsia="ru-RU"/>
              </w:rPr>
              <w:t>3.6. Источник финансирования:</w:t>
            </w:r>
          </w:p>
        </w:tc>
        <w:tc>
          <w:tcPr>
            <w:tcW w:w="2795" w:type="pct"/>
            <w:shd w:val="clear" w:color="auto" w:fill="auto"/>
            <w:tcMar>
              <w:top w:w="75" w:type="dxa"/>
              <w:left w:w="75" w:type="dxa"/>
              <w:bottom w:w="75" w:type="dxa"/>
              <w:right w:w="75" w:type="dxa"/>
            </w:tcMar>
          </w:tcPr>
          <w:p w:rsidR="0025240E" w:rsidRPr="004F621E" w:rsidRDefault="0025240E" w:rsidP="003A1F4D">
            <w:pPr>
              <w:ind w:firstLine="0"/>
              <w:rPr>
                <w:sz w:val="24"/>
                <w:szCs w:val="24"/>
                <w:lang w:eastAsia="ru-RU"/>
              </w:rPr>
            </w:pPr>
            <w:r>
              <w:rPr>
                <w:sz w:val="24"/>
                <w:szCs w:val="24"/>
              </w:rPr>
              <w:t xml:space="preserve">Бюджет </w:t>
            </w:r>
            <w:proofErr w:type="spellStart"/>
            <w:r>
              <w:rPr>
                <w:sz w:val="24"/>
                <w:szCs w:val="24"/>
              </w:rPr>
              <w:t>Биритского</w:t>
            </w:r>
            <w:proofErr w:type="spellEnd"/>
            <w:r>
              <w:rPr>
                <w:sz w:val="24"/>
                <w:szCs w:val="24"/>
              </w:rPr>
              <w:t xml:space="preserve"> муниципального образования</w:t>
            </w:r>
            <w:r w:rsidRPr="004F621E">
              <w:rPr>
                <w:sz w:val="24"/>
                <w:szCs w:val="24"/>
                <w:lang w:eastAsia="ru-RU"/>
              </w:rPr>
              <w:t xml:space="preserve">   </w:t>
            </w:r>
          </w:p>
        </w:tc>
      </w:tr>
      <w:tr w:rsidR="0025240E" w:rsidRPr="00976224" w:rsidTr="003A1F4D">
        <w:tc>
          <w:tcPr>
            <w:tcW w:w="2205" w:type="pct"/>
            <w:gridSpan w:val="2"/>
            <w:shd w:val="clear" w:color="auto" w:fill="auto"/>
            <w:tcMar>
              <w:top w:w="75" w:type="dxa"/>
              <w:left w:w="75" w:type="dxa"/>
              <w:bottom w:w="75" w:type="dxa"/>
              <w:right w:w="450" w:type="dxa"/>
            </w:tcMar>
          </w:tcPr>
          <w:p w:rsidR="0025240E" w:rsidRPr="00976224" w:rsidRDefault="0025240E" w:rsidP="003A1F4D">
            <w:pPr>
              <w:autoSpaceDE w:val="0"/>
              <w:autoSpaceDN w:val="0"/>
              <w:adjustRightInd w:val="0"/>
              <w:spacing w:line="240" w:lineRule="exact"/>
              <w:ind w:right="-308" w:firstLine="0"/>
              <w:rPr>
                <w:b/>
                <w:sz w:val="24"/>
                <w:szCs w:val="24"/>
                <w:u w:val="single"/>
                <w:lang w:eastAsia="ru-RU"/>
              </w:rPr>
            </w:pPr>
            <w:r w:rsidRPr="00976224">
              <w:rPr>
                <w:b/>
                <w:sz w:val="24"/>
                <w:szCs w:val="24"/>
                <w:u w:val="single"/>
                <w:lang w:eastAsia="ru-RU"/>
              </w:rPr>
              <w:t>4. Способ определения поставщика:</w:t>
            </w:r>
          </w:p>
        </w:tc>
        <w:tc>
          <w:tcPr>
            <w:tcW w:w="2795" w:type="pct"/>
            <w:shd w:val="clear" w:color="auto" w:fill="auto"/>
            <w:tcMar>
              <w:top w:w="75" w:type="dxa"/>
              <w:left w:w="75" w:type="dxa"/>
              <w:bottom w:w="75" w:type="dxa"/>
              <w:right w:w="75" w:type="dxa"/>
            </w:tcMar>
          </w:tcPr>
          <w:p w:rsidR="0025240E" w:rsidRPr="00976224" w:rsidRDefault="0025240E" w:rsidP="003A1F4D">
            <w:pPr>
              <w:spacing w:line="240" w:lineRule="exact"/>
              <w:ind w:right="170" w:firstLine="0"/>
              <w:rPr>
                <w:sz w:val="24"/>
                <w:szCs w:val="24"/>
                <w:lang w:eastAsia="ru-RU"/>
              </w:rPr>
            </w:pPr>
            <w:r w:rsidRPr="00976224">
              <w:rPr>
                <w:sz w:val="24"/>
                <w:szCs w:val="24"/>
                <w:lang w:eastAsia="ru-RU"/>
              </w:rPr>
              <w:t>Аукцион в электронной форме (далее – электронный аукцион)</w:t>
            </w:r>
          </w:p>
        </w:tc>
      </w:tr>
      <w:tr w:rsidR="0025240E" w:rsidRPr="00976224" w:rsidTr="003A1F4D">
        <w:tc>
          <w:tcPr>
            <w:tcW w:w="2205" w:type="pct"/>
            <w:gridSpan w:val="2"/>
            <w:shd w:val="clear" w:color="auto" w:fill="auto"/>
            <w:tcMar>
              <w:top w:w="75" w:type="dxa"/>
              <w:left w:w="75" w:type="dxa"/>
              <w:bottom w:w="75" w:type="dxa"/>
              <w:right w:w="450" w:type="dxa"/>
            </w:tcMar>
          </w:tcPr>
          <w:p w:rsidR="0025240E" w:rsidRPr="00976224" w:rsidRDefault="0025240E" w:rsidP="003A1F4D">
            <w:pPr>
              <w:autoSpaceDE w:val="0"/>
              <w:autoSpaceDN w:val="0"/>
              <w:adjustRightInd w:val="0"/>
              <w:spacing w:line="240" w:lineRule="exact"/>
              <w:ind w:right="-308" w:firstLine="0"/>
              <w:jc w:val="left"/>
              <w:rPr>
                <w:b/>
                <w:sz w:val="24"/>
                <w:szCs w:val="24"/>
                <w:u w:val="single"/>
                <w:lang w:eastAsia="ru-RU"/>
              </w:rPr>
            </w:pPr>
            <w:r w:rsidRPr="00976224">
              <w:rPr>
                <w:b/>
                <w:sz w:val="24"/>
                <w:szCs w:val="24"/>
                <w:u w:val="single"/>
                <w:lang w:eastAsia="ru-RU"/>
              </w:rPr>
              <w:t>5. Адрес электронной площадки в информационно-</w:t>
            </w:r>
            <w:proofErr w:type="spellStart"/>
            <w:r w:rsidRPr="00976224">
              <w:rPr>
                <w:b/>
                <w:sz w:val="24"/>
                <w:szCs w:val="24"/>
                <w:u w:val="single"/>
                <w:lang w:eastAsia="ru-RU"/>
              </w:rPr>
              <w:t>телекоммуни</w:t>
            </w:r>
            <w:proofErr w:type="spellEnd"/>
            <w:r w:rsidRPr="00976224">
              <w:rPr>
                <w:b/>
                <w:sz w:val="24"/>
                <w:szCs w:val="24"/>
                <w:u w:val="single"/>
                <w:lang w:eastAsia="ru-RU"/>
              </w:rPr>
              <w:t>-</w:t>
            </w:r>
            <w:proofErr w:type="spellStart"/>
            <w:r w:rsidRPr="00976224">
              <w:rPr>
                <w:b/>
                <w:sz w:val="24"/>
                <w:szCs w:val="24"/>
                <w:u w:val="single"/>
                <w:lang w:eastAsia="ru-RU"/>
              </w:rPr>
              <w:t>кационной</w:t>
            </w:r>
            <w:proofErr w:type="spellEnd"/>
            <w:r w:rsidRPr="00976224">
              <w:rPr>
                <w:b/>
                <w:sz w:val="24"/>
                <w:szCs w:val="24"/>
                <w:u w:val="single"/>
                <w:lang w:eastAsia="ru-RU"/>
              </w:rPr>
              <w:t xml:space="preserve"> сети «Интернет»:</w:t>
            </w:r>
          </w:p>
        </w:tc>
        <w:tc>
          <w:tcPr>
            <w:tcW w:w="2795" w:type="pct"/>
            <w:shd w:val="clear" w:color="auto" w:fill="auto"/>
            <w:tcMar>
              <w:top w:w="75" w:type="dxa"/>
              <w:left w:w="75" w:type="dxa"/>
              <w:bottom w:w="75" w:type="dxa"/>
              <w:right w:w="75" w:type="dxa"/>
            </w:tcMar>
          </w:tcPr>
          <w:p w:rsidR="0025240E" w:rsidRPr="00976224" w:rsidRDefault="0025240E" w:rsidP="003A1F4D">
            <w:pPr>
              <w:spacing w:line="240" w:lineRule="exact"/>
              <w:ind w:right="-390" w:firstLine="0"/>
              <w:rPr>
                <w:sz w:val="24"/>
                <w:szCs w:val="24"/>
                <w:lang w:eastAsia="ru-RU"/>
              </w:rPr>
            </w:pPr>
            <w:proofErr w:type="spellStart"/>
            <w:r>
              <w:rPr>
                <w:sz w:val="24"/>
                <w:szCs w:val="24"/>
                <w:lang w:val="en-US"/>
              </w:rPr>
              <w:t>rts</w:t>
            </w:r>
            <w:proofErr w:type="spellEnd"/>
            <w:r>
              <w:rPr>
                <w:sz w:val="24"/>
                <w:szCs w:val="24"/>
                <w:lang w:val="en-US"/>
              </w:rPr>
              <w:t xml:space="preserve">-tender </w:t>
            </w:r>
          </w:p>
        </w:tc>
      </w:tr>
      <w:tr w:rsidR="0025240E" w:rsidRPr="00976224" w:rsidTr="003A1F4D">
        <w:tc>
          <w:tcPr>
            <w:tcW w:w="5000" w:type="pct"/>
            <w:gridSpan w:val="3"/>
            <w:shd w:val="clear" w:color="auto" w:fill="auto"/>
            <w:tcMar>
              <w:top w:w="75" w:type="dxa"/>
              <w:left w:w="75" w:type="dxa"/>
              <w:bottom w:w="75" w:type="dxa"/>
              <w:right w:w="450" w:type="dxa"/>
            </w:tcMar>
          </w:tcPr>
          <w:p w:rsidR="0025240E" w:rsidRPr="00976224" w:rsidRDefault="0025240E" w:rsidP="003A1F4D">
            <w:pPr>
              <w:spacing w:line="240" w:lineRule="exact"/>
              <w:ind w:right="-426" w:firstLine="0"/>
              <w:jc w:val="center"/>
              <w:rPr>
                <w:sz w:val="24"/>
                <w:szCs w:val="24"/>
                <w:lang w:eastAsia="ru-RU"/>
              </w:rPr>
            </w:pPr>
            <w:r w:rsidRPr="00976224">
              <w:rPr>
                <w:b/>
                <w:sz w:val="24"/>
                <w:szCs w:val="24"/>
                <w:u w:val="single"/>
                <w:lang w:eastAsia="ru-RU"/>
              </w:rPr>
              <w:t>6. Срок, место и порядок подачи заявок участников закупки:</w:t>
            </w:r>
          </w:p>
        </w:tc>
      </w:tr>
      <w:tr w:rsidR="0025240E" w:rsidRPr="00976224" w:rsidTr="003A1F4D">
        <w:tc>
          <w:tcPr>
            <w:tcW w:w="5000" w:type="pct"/>
            <w:gridSpan w:val="3"/>
            <w:shd w:val="clear" w:color="auto" w:fill="auto"/>
            <w:tcMar>
              <w:top w:w="75" w:type="dxa"/>
              <w:left w:w="75" w:type="dxa"/>
              <w:bottom w:w="75" w:type="dxa"/>
              <w:right w:w="450" w:type="dxa"/>
            </w:tcMar>
          </w:tcPr>
          <w:p w:rsidR="0025240E" w:rsidRPr="00976224" w:rsidRDefault="0025240E" w:rsidP="003A1F4D">
            <w:pPr>
              <w:spacing w:line="240" w:lineRule="exact"/>
              <w:ind w:right="-426" w:firstLine="0"/>
              <w:jc w:val="center"/>
              <w:rPr>
                <w:sz w:val="24"/>
                <w:szCs w:val="24"/>
                <w:u w:val="single"/>
                <w:lang w:eastAsia="ru-RU"/>
              </w:rPr>
            </w:pPr>
            <w:r w:rsidRPr="00976224">
              <w:rPr>
                <w:sz w:val="24"/>
                <w:szCs w:val="24"/>
                <w:u w:val="single"/>
                <w:lang w:eastAsia="ru-RU"/>
              </w:rPr>
              <w:t>6.1. Срок подачи заявок участников закупки</w:t>
            </w:r>
          </w:p>
        </w:tc>
      </w:tr>
      <w:tr w:rsidR="0025240E" w:rsidRPr="00976224" w:rsidTr="003A1F4D">
        <w:tc>
          <w:tcPr>
            <w:tcW w:w="2205" w:type="pct"/>
            <w:gridSpan w:val="2"/>
            <w:shd w:val="clear" w:color="auto" w:fill="auto"/>
            <w:tcMar>
              <w:top w:w="75" w:type="dxa"/>
              <w:left w:w="75" w:type="dxa"/>
              <w:bottom w:w="75" w:type="dxa"/>
              <w:right w:w="450" w:type="dxa"/>
            </w:tcMar>
          </w:tcPr>
          <w:p w:rsidR="0025240E" w:rsidRPr="00976224" w:rsidRDefault="0025240E" w:rsidP="003A1F4D">
            <w:pPr>
              <w:autoSpaceDE w:val="0"/>
              <w:autoSpaceDN w:val="0"/>
              <w:adjustRightInd w:val="0"/>
              <w:spacing w:line="240" w:lineRule="exact"/>
              <w:ind w:right="-351" w:firstLine="0"/>
              <w:rPr>
                <w:sz w:val="24"/>
                <w:szCs w:val="24"/>
                <w:lang w:eastAsia="ru-RU"/>
              </w:rPr>
            </w:pPr>
            <w:r w:rsidRPr="00976224">
              <w:rPr>
                <w:sz w:val="24"/>
                <w:szCs w:val="24"/>
                <w:lang w:eastAsia="ru-RU"/>
              </w:rPr>
              <w:t xml:space="preserve">6.1.1. Начало срока подачи заявок: </w:t>
            </w:r>
          </w:p>
        </w:tc>
        <w:tc>
          <w:tcPr>
            <w:tcW w:w="2795" w:type="pct"/>
            <w:shd w:val="clear" w:color="auto" w:fill="auto"/>
            <w:tcMar>
              <w:top w:w="75" w:type="dxa"/>
              <w:left w:w="75" w:type="dxa"/>
              <w:bottom w:w="75" w:type="dxa"/>
              <w:right w:w="75" w:type="dxa"/>
            </w:tcMar>
          </w:tcPr>
          <w:p w:rsidR="0025240E" w:rsidRPr="009905F0" w:rsidRDefault="0025240E" w:rsidP="003A1F4D">
            <w:pPr>
              <w:ind w:right="64" w:firstLine="0"/>
              <w:jc w:val="center"/>
              <w:rPr>
                <w:sz w:val="24"/>
                <w:szCs w:val="24"/>
                <w:highlight w:val="yellow"/>
                <w:lang w:val="en-US" w:eastAsia="ru-RU"/>
              </w:rPr>
            </w:pPr>
            <w:r>
              <w:rPr>
                <w:sz w:val="24"/>
                <w:szCs w:val="24"/>
                <w:lang w:eastAsia="ru-RU"/>
              </w:rPr>
              <w:t>24</w:t>
            </w:r>
            <w:r w:rsidRPr="00400924">
              <w:rPr>
                <w:sz w:val="24"/>
                <w:szCs w:val="24"/>
                <w:lang w:eastAsia="ru-RU"/>
              </w:rPr>
              <w:t>.06.201</w:t>
            </w:r>
            <w:r w:rsidRPr="00400924">
              <w:rPr>
                <w:sz w:val="24"/>
                <w:szCs w:val="24"/>
                <w:lang w:val="en-US" w:eastAsia="ru-RU"/>
              </w:rPr>
              <w:t>9</w:t>
            </w:r>
          </w:p>
        </w:tc>
      </w:tr>
      <w:tr w:rsidR="0025240E" w:rsidRPr="00976224" w:rsidTr="003A1F4D">
        <w:tc>
          <w:tcPr>
            <w:tcW w:w="2205" w:type="pct"/>
            <w:gridSpan w:val="2"/>
            <w:shd w:val="clear" w:color="auto" w:fill="auto"/>
            <w:tcMar>
              <w:top w:w="75" w:type="dxa"/>
              <w:left w:w="75" w:type="dxa"/>
              <w:bottom w:w="75" w:type="dxa"/>
              <w:right w:w="450" w:type="dxa"/>
            </w:tcMar>
          </w:tcPr>
          <w:p w:rsidR="0025240E" w:rsidRPr="00976224" w:rsidRDefault="0025240E" w:rsidP="003A1F4D">
            <w:pPr>
              <w:autoSpaceDE w:val="0"/>
              <w:autoSpaceDN w:val="0"/>
              <w:adjustRightInd w:val="0"/>
              <w:spacing w:line="240" w:lineRule="exact"/>
              <w:ind w:right="-351" w:firstLine="0"/>
              <w:rPr>
                <w:sz w:val="24"/>
                <w:szCs w:val="24"/>
                <w:lang w:eastAsia="ru-RU"/>
              </w:rPr>
            </w:pPr>
            <w:r w:rsidRPr="00976224">
              <w:rPr>
                <w:sz w:val="24"/>
                <w:szCs w:val="24"/>
                <w:lang w:eastAsia="ru-RU"/>
              </w:rPr>
              <w:t xml:space="preserve">6.1.2. Дата и время окончания срока подачи заявок: </w:t>
            </w:r>
          </w:p>
        </w:tc>
        <w:tc>
          <w:tcPr>
            <w:tcW w:w="2795" w:type="pct"/>
            <w:shd w:val="clear" w:color="auto" w:fill="auto"/>
            <w:tcMar>
              <w:top w:w="75" w:type="dxa"/>
              <w:left w:w="75" w:type="dxa"/>
              <w:bottom w:w="75" w:type="dxa"/>
              <w:right w:w="75" w:type="dxa"/>
            </w:tcMar>
          </w:tcPr>
          <w:p w:rsidR="0025240E" w:rsidRPr="009905F0" w:rsidRDefault="0025240E" w:rsidP="003A1F4D">
            <w:pPr>
              <w:spacing w:line="240" w:lineRule="exact"/>
              <w:ind w:firstLine="0"/>
              <w:jc w:val="center"/>
              <w:rPr>
                <w:sz w:val="24"/>
                <w:szCs w:val="24"/>
                <w:highlight w:val="yellow"/>
                <w:lang w:eastAsia="ru-RU"/>
              </w:rPr>
            </w:pPr>
            <w:r>
              <w:rPr>
                <w:sz w:val="24"/>
                <w:szCs w:val="24"/>
                <w:lang w:eastAsia="ru-RU"/>
              </w:rPr>
              <w:t>02.07</w:t>
            </w:r>
            <w:r w:rsidRPr="00400924">
              <w:rPr>
                <w:sz w:val="24"/>
                <w:szCs w:val="24"/>
                <w:lang w:eastAsia="ru-RU"/>
              </w:rPr>
              <w:t>.2019 в 11 ч.00 мин.</w:t>
            </w:r>
          </w:p>
        </w:tc>
      </w:tr>
      <w:tr w:rsidR="0025240E" w:rsidRPr="00976224" w:rsidTr="003A1F4D">
        <w:tc>
          <w:tcPr>
            <w:tcW w:w="2205" w:type="pct"/>
            <w:gridSpan w:val="2"/>
            <w:shd w:val="clear" w:color="auto" w:fill="auto"/>
            <w:tcMar>
              <w:top w:w="75" w:type="dxa"/>
              <w:left w:w="75" w:type="dxa"/>
              <w:bottom w:w="75" w:type="dxa"/>
              <w:right w:w="450" w:type="dxa"/>
            </w:tcMar>
          </w:tcPr>
          <w:p w:rsidR="0025240E" w:rsidRPr="00976224" w:rsidRDefault="0025240E" w:rsidP="003A1F4D">
            <w:pPr>
              <w:autoSpaceDE w:val="0"/>
              <w:autoSpaceDN w:val="0"/>
              <w:adjustRightInd w:val="0"/>
              <w:spacing w:line="240" w:lineRule="exact"/>
              <w:ind w:right="-351" w:firstLine="0"/>
              <w:rPr>
                <w:sz w:val="24"/>
                <w:szCs w:val="24"/>
                <w:lang w:eastAsia="ru-RU"/>
              </w:rPr>
            </w:pPr>
            <w:r w:rsidRPr="00976224">
              <w:rPr>
                <w:sz w:val="24"/>
                <w:szCs w:val="24"/>
                <w:lang w:eastAsia="ru-RU"/>
              </w:rPr>
              <w:t xml:space="preserve">6.1.3 Дата </w:t>
            </w:r>
            <w:proofErr w:type="gramStart"/>
            <w:r w:rsidRPr="00976224">
              <w:rPr>
                <w:sz w:val="24"/>
                <w:szCs w:val="24"/>
                <w:lang w:eastAsia="ru-RU"/>
              </w:rPr>
              <w:t>окончания срока рассмотрения первых частей заявок</w:t>
            </w:r>
            <w:proofErr w:type="gramEnd"/>
            <w:r w:rsidRPr="00976224">
              <w:rPr>
                <w:sz w:val="24"/>
                <w:szCs w:val="24"/>
                <w:lang w:eastAsia="ru-RU"/>
              </w:rPr>
              <w:t xml:space="preserve">: </w:t>
            </w:r>
          </w:p>
        </w:tc>
        <w:tc>
          <w:tcPr>
            <w:tcW w:w="2795" w:type="pct"/>
            <w:shd w:val="clear" w:color="auto" w:fill="auto"/>
            <w:tcMar>
              <w:top w:w="75" w:type="dxa"/>
              <w:left w:w="75" w:type="dxa"/>
              <w:bottom w:w="75" w:type="dxa"/>
              <w:right w:w="75" w:type="dxa"/>
            </w:tcMar>
          </w:tcPr>
          <w:p w:rsidR="0025240E" w:rsidRPr="00400924" w:rsidRDefault="0025240E" w:rsidP="003A1F4D">
            <w:pPr>
              <w:spacing w:line="240" w:lineRule="exact"/>
              <w:ind w:firstLine="0"/>
              <w:jc w:val="center"/>
              <w:rPr>
                <w:sz w:val="24"/>
                <w:szCs w:val="24"/>
                <w:lang w:eastAsia="ru-RU"/>
              </w:rPr>
            </w:pPr>
            <w:r>
              <w:rPr>
                <w:sz w:val="24"/>
                <w:szCs w:val="24"/>
                <w:lang w:eastAsia="ru-RU"/>
              </w:rPr>
              <w:t>09.07</w:t>
            </w:r>
            <w:r w:rsidRPr="00400924">
              <w:rPr>
                <w:sz w:val="24"/>
                <w:szCs w:val="24"/>
                <w:lang w:eastAsia="ru-RU"/>
              </w:rPr>
              <w:t>.2019</w:t>
            </w:r>
          </w:p>
        </w:tc>
      </w:tr>
      <w:tr w:rsidR="0025240E" w:rsidRPr="00976224" w:rsidTr="003A1F4D">
        <w:tc>
          <w:tcPr>
            <w:tcW w:w="2205" w:type="pct"/>
            <w:gridSpan w:val="2"/>
            <w:shd w:val="clear" w:color="auto" w:fill="auto"/>
            <w:tcMar>
              <w:top w:w="75" w:type="dxa"/>
              <w:left w:w="75" w:type="dxa"/>
              <w:bottom w:w="75" w:type="dxa"/>
              <w:right w:w="450" w:type="dxa"/>
            </w:tcMar>
          </w:tcPr>
          <w:p w:rsidR="0025240E" w:rsidRPr="00976224" w:rsidRDefault="0025240E" w:rsidP="003A1F4D">
            <w:pPr>
              <w:autoSpaceDE w:val="0"/>
              <w:autoSpaceDN w:val="0"/>
              <w:adjustRightInd w:val="0"/>
              <w:spacing w:line="240" w:lineRule="exact"/>
              <w:ind w:right="-351" w:firstLine="0"/>
              <w:rPr>
                <w:sz w:val="24"/>
                <w:szCs w:val="24"/>
                <w:lang w:eastAsia="ru-RU"/>
              </w:rPr>
            </w:pPr>
            <w:r w:rsidRPr="00976224">
              <w:rPr>
                <w:sz w:val="24"/>
                <w:szCs w:val="24"/>
                <w:lang w:eastAsia="ru-RU"/>
              </w:rPr>
              <w:t>6.1.4. Дата проведения электронного аукциона:</w:t>
            </w:r>
          </w:p>
        </w:tc>
        <w:tc>
          <w:tcPr>
            <w:tcW w:w="2795" w:type="pct"/>
            <w:shd w:val="clear" w:color="auto" w:fill="auto"/>
            <w:tcMar>
              <w:top w:w="75" w:type="dxa"/>
              <w:left w:w="75" w:type="dxa"/>
              <w:bottom w:w="75" w:type="dxa"/>
              <w:right w:w="75" w:type="dxa"/>
            </w:tcMar>
          </w:tcPr>
          <w:p w:rsidR="0025240E" w:rsidRPr="00400924" w:rsidRDefault="0025240E" w:rsidP="003A1F4D">
            <w:pPr>
              <w:spacing w:line="240" w:lineRule="exact"/>
              <w:ind w:firstLine="0"/>
              <w:jc w:val="center"/>
              <w:rPr>
                <w:sz w:val="24"/>
                <w:szCs w:val="24"/>
                <w:lang w:eastAsia="ru-RU"/>
              </w:rPr>
            </w:pPr>
            <w:r>
              <w:rPr>
                <w:sz w:val="24"/>
                <w:szCs w:val="24"/>
                <w:lang w:eastAsia="ru-RU"/>
              </w:rPr>
              <w:t>10.07</w:t>
            </w:r>
            <w:r w:rsidRPr="00400924">
              <w:rPr>
                <w:sz w:val="24"/>
                <w:szCs w:val="24"/>
                <w:lang w:eastAsia="ru-RU"/>
              </w:rPr>
              <w:t>.2019</w:t>
            </w:r>
          </w:p>
        </w:tc>
      </w:tr>
      <w:tr w:rsidR="0025240E" w:rsidRPr="00976224" w:rsidTr="003A1F4D">
        <w:tc>
          <w:tcPr>
            <w:tcW w:w="2205" w:type="pct"/>
            <w:gridSpan w:val="2"/>
            <w:shd w:val="clear" w:color="auto" w:fill="auto"/>
            <w:tcMar>
              <w:top w:w="75" w:type="dxa"/>
              <w:left w:w="75" w:type="dxa"/>
              <w:bottom w:w="75" w:type="dxa"/>
              <w:right w:w="450" w:type="dxa"/>
            </w:tcMar>
          </w:tcPr>
          <w:p w:rsidR="0025240E" w:rsidRPr="00976224" w:rsidRDefault="0025240E" w:rsidP="003A1F4D">
            <w:pPr>
              <w:autoSpaceDE w:val="0"/>
              <w:autoSpaceDN w:val="0"/>
              <w:adjustRightInd w:val="0"/>
              <w:spacing w:line="240" w:lineRule="exact"/>
              <w:ind w:right="-351" w:firstLine="0"/>
              <w:rPr>
                <w:b/>
                <w:sz w:val="24"/>
                <w:szCs w:val="24"/>
                <w:u w:val="single"/>
                <w:lang w:eastAsia="ru-RU"/>
              </w:rPr>
            </w:pPr>
            <w:r w:rsidRPr="00976224">
              <w:rPr>
                <w:b/>
                <w:sz w:val="24"/>
                <w:szCs w:val="24"/>
                <w:u w:val="single"/>
                <w:lang w:eastAsia="ru-RU"/>
              </w:rPr>
              <w:lastRenderedPageBreak/>
              <w:t>6.2. Место подачи заявок участников закупки:</w:t>
            </w:r>
          </w:p>
        </w:tc>
        <w:tc>
          <w:tcPr>
            <w:tcW w:w="2795" w:type="pct"/>
            <w:shd w:val="clear" w:color="auto" w:fill="auto"/>
            <w:tcMar>
              <w:top w:w="75" w:type="dxa"/>
              <w:left w:w="75" w:type="dxa"/>
              <w:bottom w:w="75" w:type="dxa"/>
              <w:right w:w="75" w:type="dxa"/>
            </w:tcMar>
          </w:tcPr>
          <w:p w:rsidR="0025240E" w:rsidRPr="00976224" w:rsidRDefault="0025240E" w:rsidP="003A1F4D">
            <w:pPr>
              <w:autoSpaceDE w:val="0"/>
              <w:autoSpaceDN w:val="0"/>
              <w:adjustRightInd w:val="0"/>
              <w:spacing w:line="240" w:lineRule="exact"/>
              <w:ind w:firstLine="0"/>
              <w:rPr>
                <w:sz w:val="24"/>
                <w:szCs w:val="24"/>
              </w:rPr>
            </w:pPr>
            <w:r w:rsidRPr="00976224">
              <w:rPr>
                <w:sz w:val="24"/>
                <w:szCs w:val="24"/>
              </w:rPr>
              <w:t xml:space="preserve">Заявка на участие в электронном аукционе направляется участником закупки оператору электронной площадки. </w:t>
            </w:r>
          </w:p>
          <w:p w:rsidR="0025240E" w:rsidRPr="00976224" w:rsidRDefault="0025240E" w:rsidP="003A1F4D">
            <w:pPr>
              <w:autoSpaceDE w:val="0"/>
              <w:autoSpaceDN w:val="0"/>
              <w:adjustRightInd w:val="0"/>
              <w:spacing w:line="240" w:lineRule="exact"/>
              <w:ind w:firstLine="0"/>
              <w:rPr>
                <w:sz w:val="24"/>
                <w:szCs w:val="24"/>
              </w:rPr>
            </w:pPr>
            <w:r w:rsidRPr="00976224">
              <w:rPr>
                <w:sz w:val="24"/>
                <w:szCs w:val="24"/>
              </w:rPr>
              <w:t xml:space="preserve">Сведения об электронной площадке указаны в разделе 5 извещения. </w:t>
            </w:r>
          </w:p>
        </w:tc>
      </w:tr>
      <w:tr w:rsidR="0025240E" w:rsidRPr="00976224" w:rsidTr="003A1F4D">
        <w:tc>
          <w:tcPr>
            <w:tcW w:w="2205" w:type="pct"/>
            <w:gridSpan w:val="2"/>
            <w:shd w:val="clear" w:color="auto" w:fill="auto"/>
            <w:tcMar>
              <w:top w:w="75" w:type="dxa"/>
              <w:left w:w="75" w:type="dxa"/>
              <w:bottom w:w="75" w:type="dxa"/>
              <w:right w:w="450" w:type="dxa"/>
            </w:tcMar>
          </w:tcPr>
          <w:p w:rsidR="0025240E" w:rsidRPr="00976224" w:rsidRDefault="0025240E" w:rsidP="003A1F4D">
            <w:pPr>
              <w:autoSpaceDE w:val="0"/>
              <w:autoSpaceDN w:val="0"/>
              <w:adjustRightInd w:val="0"/>
              <w:spacing w:line="240" w:lineRule="exact"/>
              <w:ind w:right="-351" w:firstLine="0"/>
              <w:rPr>
                <w:b/>
                <w:sz w:val="24"/>
                <w:szCs w:val="24"/>
                <w:u w:val="single"/>
                <w:lang w:eastAsia="ru-RU"/>
              </w:rPr>
            </w:pPr>
            <w:r w:rsidRPr="00976224">
              <w:rPr>
                <w:b/>
                <w:sz w:val="24"/>
                <w:szCs w:val="24"/>
                <w:u w:val="single"/>
                <w:lang w:eastAsia="ru-RU"/>
              </w:rPr>
              <w:t>6.3. Порядок подачи заявок участников закупки.</w:t>
            </w:r>
          </w:p>
        </w:tc>
        <w:tc>
          <w:tcPr>
            <w:tcW w:w="2795" w:type="pct"/>
            <w:shd w:val="clear" w:color="auto" w:fill="auto"/>
            <w:tcMar>
              <w:top w:w="75" w:type="dxa"/>
              <w:left w:w="75" w:type="dxa"/>
              <w:bottom w:w="75" w:type="dxa"/>
              <w:right w:w="75" w:type="dxa"/>
            </w:tcMar>
          </w:tcPr>
          <w:p w:rsidR="0025240E" w:rsidRPr="00976224" w:rsidRDefault="0025240E" w:rsidP="003A1F4D">
            <w:pPr>
              <w:spacing w:line="240" w:lineRule="exact"/>
              <w:ind w:right="46" w:firstLine="0"/>
              <w:rPr>
                <w:sz w:val="24"/>
                <w:szCs w:val="24"/>
              </w:rPr>
            </w:pPr>
            <w:r w:rsidRPr="00976224">
              <w:rPr>
                <w:sz w:val="24"/>
                <w:szCs w:val="24"/>
                <w:lang w:eastAsia="ru-RU"/>
              </w:rPr>
              <w:t xml:space="preserve">Участник закупки осуществляет подачу заявки в соответствии с порядком, установленным статьей 66 </w:t>
            </w:r>
            <w:r w:rsidRPr="00976224">
              <w:rPr>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5240E" w:rsidRPr="00976224" w:rsidRDefault="0025240E" w:rsidP="003A1F4D">
            <w:pPr>
              <w:spacing w:line="240" w:lineRule="exact"/>
              <w:ind w:right="46" w:firstLine="0"/>
              <w:rPr>
                <w:sz w:val="24"/>
                <w:szCs w:val="24"/>
                <w:lang w:eastAsia="ru-RU"/>
              </w:rPr>
            </w:pPr>
            <w:r w:rsidRPr="00976224">
              <w:rPr>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25240E" w:rsidRPr="00976224" w:rsidRDefault="0025240E" w:rsidP="003A1F4D">
            <w:pPr>
              <w:spacing w:line="240" w:lineRule="exact"/>
              <w:ind w:right="46" w:firstLine="0"/>
              <w:rPr>
                <w:sz w:val="24"/>
                <w:szCs w:val="24"/>
                <w:lang w:eastAsia="ru-RU"/>
              </w:rPr>
            </w:pPr>
            <w:r w:rsidRPr="00976224">
              <w:rPr>
                <w:sz w:val="24"/>
                <w:szCs w:val="24"/>
                <w:lang w:eastAsia="ru-RU"/>
              </w:rPr>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25240E" w:rsidRPr="00976224" w:rsidRDefault="0025240E" w:rsidP="003A1F4D">
            <w:pPr>
              <w:spacing w:line="240" w:lineRule="exact"/>
              <w:ind w:right="46" w:firstLine="0"/>
              <w:rPr>
                <w:sz w:val="24"/>
                <w:szCs w:val="24"/>
                <w:lang w:eastAsia="ru-RU"/>
              </w:rPr>
            </w:pPr>
            <w:r w:rsidRPr="00976224">
              <w:rPr>
                <w:sz w:val="24"/>
                <w:szCs w:val="24"/>
                <w:lang w:eastAsia="ru-RU"/>
              </w:rPr>
              <w:t>Участник электронного аукциона вправе подать только одну заявку на участие в электронном аукционе в отношении объекта закупки.</w:t>
            </w:r>
          </w:p>
        </w:tc>
      </w:tr>
      <w:tr w:rsidR="0025240E" w:rsidRPr="00976224" w:rsidTr="003A1F4D">
        <w:tc>
          <w:tcPr>
            <w:tcW w:w="5000" w:type="pct"/>
            <w:gridSpan w:val="3"/>
            <w:shd w:val="clear" w:color="auto" w:fill="auto"/>
            <w:tcMar>
              <w:top w:w="75" w:type="dxa"/>
              <w:left w:w="75" w:type="dxa"/>
              <w:bottom w:w="75" w:type="dxa"/>
              <w:right w:w="450" w:type="dxa"/>
            </w:tcMar>
          </w:tcPr>
          <w:p w:rsidR="0025240E" w:rsidRPr="00976224" w:rsidRDefault="0025240E" w:rsidP="003A1F4D">
            <w:pPr>
              <w:spacing w:line="240" w:lineRule="exact"/>
              <w:ind w:firstLine="0"/>
              <w:jc w:val="center"/>
              <w:rPr>
                <w:sz w:val="24"/>
                <w:szCs w:val="24"/>
                <w:lang w:eastAsia="ru-RU"/>
              </w:rPr>
            </w:pPr>
            <w:r w:rsidRPr="00976224">
              <w:rPr>
                <w:b/>
                <w:sz w:val="24"/>
                <w:szCs w:val="24"/>
                <w:u w:val="single"/>
                <w:lang w:eastAsia="ru-RU"/>
              </w:rPr>
              <w:t>7. Обеспечение заявок на участие в закупке:</w:t>
            </w:r>
          </w:p>
        </w:tc>
      </w:tr>
      <w:tr w:rsidR="0025240E" w:rsidRPr="00976224" w:rsidTr="003A1F4D">
        <w:tc>
          <w:tcPr>
            <w:tcW w:w="2205" w:type="pct"/>
            <w:gridSpan w:val="2"/>
            <w:shd w:val="clear" w:color="auto" w:fill="auto"/>
            <w:tcMar>
              <w:top w:w="75" w:type="dxa"/>
              <w:left w:w="75" w:type="dxa"/>
              <w:bottom w:w="75" w:type="dxa"/>
              <w:right w:w="450" w:type="dxa"/>
            </w:tcMar>
          </w:tcPr>
          <w:p w:rsidR="0025240E" w:rsidRPr="00976224" w:rsidRDefault="0025240E" w:rsidP="003A1F4D">
            <w:pPr>
              <w:tabs>
                <w:tab w:val="left" w:pos="4462"/>
              </w:tabs>
              <w:autoSpaceDE w:val="0"/>
              <w:autoSpaceDN w:val="0"/>
              <w:adjustRightInd w:val="0"/>
              <w:spacing w:line="240" w:lineRule="exact"/>
              <w:ind w:right="-426" w:firstLine="0"/>
              <w:rPr>
                <w:sz w:val="24"/>
                <w:szCs w:val="24"/>
                <w:lang w:eastAsia="ru-RU"/>
              </w:rPr>
            </w:pPr>
            <w:r w:rsidRPr="00976224">
              <w:rPr>
                <w:sz w:val="24"/>
                <w:szCs w:val="24"/>
                <w:lang w:eastAsia="ru-RU"/>
              </w:rPr>
              <w:t>7.1. Размер обеспечения заявки на участие в закупке:</w:t>
            </w:r>
          </w:p>
        </w:tc>
        <w:tc>
          <w:tcPr>
            <w:tcW w:w="2795" w:type="pct"/>
            <w:shd w:val="clear" w:color="auto" w:fill="auto"/>
            <w:tcMar>
              <w:top w:w="75" w:type="dxa"/>
              <w:left w:w="75" w:type="dxa"/>
              <w:bottom w:w="75" w:type="dxa"/>
              <w:right w:w="75" w:type="dxa"/>
            </w:tcMar>
          </w:tcPr>
          <w:p w:rsidR="0025240E" w:rsidRPr="003012DB" w:rsidRDefault="0025240E" w:rsidP="003A1F4D">
            <w:pPr>
              <w:spacing w:line="240" w:lineRule="exact"/>
              <w:ind w:firstLine="0"/>
              <w:rPr>
                <w:b/>
                <w:sz w:val="24"/>
                <w:szCs w:val="24"/>
              </w:rPr>
            </w:pPr>
            <w:r w:rsidRPr="003012DB">
              <w:rPr>
                <w:sz w:val="24"/>
                <w:szCs w:val="24"/>
                <w:lang w:eastAsia="ru-RU"/>
              </w:rPr>
              <w:t>Размер обеспечения заявки на участие в электронном аукционе составляет</w:t>
            </w:r>
            <w:r w:rsidRPr="003012DB">
              <w:rPr>
                <w:sz w:val="24"/>
                <w:szCs w:val="24"/>
              </w:rPr>
              <w:t xml:space="preserve">  </w:t>
            </w:r>
            <w:r>
              <w:rPr>
                <w:b/>
                <w:sz w:val="24"/>
                <w:szCs w:val="24"/>
              </w:rPr>
              <w:t>5756,83</w:t>
            </w:r>
            <w:r w:rsidRPr="003012DB">
              <w:rPr>
                <w:b/>
                <w:sz w:val="24"/>
                <w:szCs w:val="24"/>
              </w:rPr>
              <w:t xml:space="preserve">   </w:t>
            </w:r>
          </w:p>
          <w:p w:rsidR="0025240E" w:rsidRPr="00976224" w:rsidRDefault="0025240E" w:rsidP="003A1F4D">
            <w:pPr>
              <w:spacing w:line="240" w:lineRule="exact"/>
              <w:ind w:firstLine="0"/>
              <w:rPr>
                <w:sz w:val="24"/>
                <w:szCs w:val="24"/>
                <w:lang w:eastAsia="ru-RU"/>
              </w:rPr>
            </w:pPr>
            <w:r>
              <w:rPr>
                <w:b/>
                <w:sz w:val="24"/>
                <w:szCs w:val="24"/>
              </w:rPr>
              <w:t>(пять тысяч</w:t>
            </w:r>
            <w:r w:rsidRPr="003012DB">
              <w:rPr>
                <w:b/>
                <w:sz w:val="24"/>
                <w:szCs w:val="24"/>
              </w:rPr>
              <w:t xml:space="preserve"> </w:t>
            </w:r>
            <w:r>
              <w:rPr>
                <w:b/>
                <w:sz w:val="24"/>
                <w:szCs w:val="24"/>
              </w:rPr>
              <w:t>семьсот пятьдесят шесть рублей, 83</w:t>
            </w:r>
            <w:r w:rsidRPr="003012DB">
              <w:rPr>
                <w:b/>
                <w:sz w:val="24"/>
                <w:szCs w:val="24"/>
              </w:rPr>
              <w:t xml:space="preserve"> копе</w:t>
            </w:r>
            <w:r>
              <w:rPr>
                <w:b/>
                <w:sz w:val="24"/>
                <w:szCs w:val="24"/>
              </w:rPr>
              <w:t>й</w:t>
            </w:r>
            <w:r w:rsidRPr="003012DB">
              <w:rPr>
                <w:b/>
                <w:sz w:val="24"/>
                <w:szCs w:val="24"/>
              </w:rPr>
              <w:t>к</w:t>
            </w:r>
            <w:r>
              <w:rPr>
                <w:b/>
                <w:sz w:val="24"/>
                <w:szCs w:val="24"/>
              </w:rPr>
              <w:t>и</w:t>
            </w:r>
            <w:r w:rsidRPr="003012DB">
              <w:rPr>
                <w:b/>
                <w:sz w:val="24"/>
                <w:szCs w:val="24"/>
              </w:rPr>
              <w:t>)</w:t>
            </w:r>
            <w:r w:rsidRPr="003012DB">
              <w:rPr>
                <w:sz w:val="24"/>
                <w:szCs w:val="24"/>
              </w:rPr>
              <w:t xml:space="preserve"> - </w:t>
            </w:r>
            <w:r w:rsidRPr="003012DB">
              <w:rPr>
                <w:sz w:val="24"/>
                <w:szCs w:val="24"/>
                <w:lang w:eastAsia="ru-RU"/>
              </w:rPr>
              <w:t>(1 % от начальной (максимальной) цены контракта).</w:t>
            </w:r>
          </w:p>
        </w:tc>
      </w:tr>
      <w:tr w:rsidR="0025240E" w:rsidRPr="00976224" w:rsidTr="003A1F4D">
        <w:tc>
          <w:tcPr>
            <w:tcW w:w="2205" w:type="pct"/>
            <w:gridSpan w:val="2"/>
            <w:shd w:val="clear" w:color="auto" w:fill="auto"/>
            <w:tcMar>
              <w:top w:w="75" w:type="dxa"/>
              <w:left w:w="75" w:type="dxa"/>
              <w:bottom w:w="75" w:type="dxa"/>
              <w:right w:w="450" w:type="dxa"/>
            </w:tcMar>
          </w:tcPr>
          <w:p w:rsidR="0025240E" w:rsidRPr="00976224" w:rsidRDefault="0025240E" w:rsidP="003A1F4D">
            <w:pPr>
              <w:tabs>
                <w:tab w:val="left" w:pos="4462"/>
              </w:tabs>
              <w:autoSpaceDE w:val="0"/>
              <w:autoSpaceDN w:val="0"/>
              <w:adjustRightInd w:val="0"/>
              <w:spacing w:line="240" w:lineRule="exact"/>
              <w:ind w:right="-426" w:firstLine="0"/>
              <w:rPr>
                <w:sz w:val="24"/>
                <w:szCs w:val="24"/>
                <w:lang w:eastAsia="ru-RU"/>
              </w:rPr>
            </w:pPr>
            <w:r w:rsidRPr="00976224">
              <w:rPr>
                <w:sz w:val="24"/>
                <w:szCs w:val="24"/>
                <w:lang w:eastAsia="ru-RU"/>
              </w:rPr>
              <w:t>7.2. Порядок внесения денежных сре</w:t>
            </w:r>
            <w:proofErr w:type="gramStart"/>
            <w:r w:rsidRPr="00976224">
              <w:rPr>
                <w:sz w:val="24"/>
                <w:szCs w:val="24"/>
                <w:lang w:eastAsia="ru-RU"/>
              </w:rPr>
              <w:t>дств в к</w:t>
            </w:r>
            <w:proofErr w:type="gramEnd"/>
            <w:r w:rsidRPr="00976224">
              <w:rPr>
                <w:sz w:val="24"/>
                <w:szCs w:val="24"/>
                <w:lang w:eastAsia="ru-RU"/>
              </w:rPr>
              <w:t>ачестве обеспечения заявок на участие в закупке</w:t>
            </w:r>
          </w:p>
        </w:tc>
        <w:tc>
          <w:tcPr>
            <w:tcW w:w="2795" w:type="pct"/>
            <w:shd w:val="clear" w:color="auto" w:fill="auto"/>
            <w:tcMar>
              <w:top w:w="75" w:type="dxa"/>
              <w:left w:w="75" w:type="dxa"/>
              <w:bottom w:w="75" w:type="dxa"/>
              <w:right w:w="75" w:type="dxa"/>
            </w:tcMar>
          </w:tcPr>
          <w:p w:rsidR="0025240E" w:rsidRPr="001A72D5" w:rsidRDefault="0025240E" w:rsidP="003A1F4D">
            <w:pPr>
              <w:spacing w:line="240" w:lineRule="exact"/>
              <w:ind w:firstLine="0"/>
              <w:rPr>
                <w:sz w:val="24"/>
                <w:szCs w:val="24"/>
                <w:lang w:eastAsia="ru-RU"/>
              </w:rPr>
            </w:pPr>
            <w:r w:rsidRPr="001A72D5">
              <w:rPr>
                <w:sz w:val="24"/>
                <w:szCs w:val="24"/>
                <w:lang w:eastAsia="ru-RU"/>
              </w:rPr>
              <w:t>Требование об обеспечении заявки на участие в определении поставщика в равной мере относится ко всем участникам закупки.</w:t>
            </w:r>
          </w:p>
          <w:p w:rsidR="0025240E" w:rsidRPr="001A72D5" w:rsidRDefault="0025240E" w:rsidP="003A1F4D">
            <w:pPr>
              <w:autoSpaceDE w:val="0"/>
              <w:autoSpaceDN w:val="0"/>
              <w:adjustRightInd w:val="0"/>
              <w:spacing w:line="240" w:lineRule="exact"/>
              <w:ind w:firstLine="0"/>
              <w:rPr>
                <w:sz w:val="24"/>
                <w:szCs w:val="24"/>
              </w:rPr>
            </w:pPr>
            <w:r w:rsidRPr="001A72D5">
              <w:rPr>
                <w:sz w:val="24"/>
                <w:szCs w:val="24"/>
              </w:rPr>
              <w:t>Обеспечение заявки на участие в электронном аукционе предоставляется участником закупки только путем внесения денежных средств.</w:t>
            </w:r>
          </w:p>
          <w:p w:rsidR="0025240E" w:rsidRPr="001A72D5" w:rsidRDefault="0025240E" w:rsidP="003A1F4D">
            <w:pPr>
              <w:autoSpaceDE w:val="0"/>
              <w:autoSpaceDN w:val="0"/>
              <w:adjustRightInd w:val="0"/>
              <w:spacing w:line="240" w:lineRule="exact"/>
              <w:ind w:firstLine="0"/>
              <w:rPr>
                <w:sz w:val="24"/>
                <w:szCs w:val="24"/>
              </w:rPr>
            </w:pPr>
            <w:r w:rsidRPr="001A72D5">
              <w:rPr>
                <w:sz w:val="24"/>
                <w:szCs w:val="24"/>
              </w:rPr>
              <w:t>Для внесения денежных сре</w:t>
            </w:r>
            <w:proofErr w:type="gramStart"/>
            <w:r w:rsidRPr="001A72D5">
              <w:rPr>
                <w:sz w:val="24"/>
                <w:szCs w:val="24"/>
              </w:rPr>
              <w:t>дств в к</w:t>
            </w:r>
            <w:proofErr w:type="gramEnd"/>
            <w:r w:rsidRPr="001A72D5">
              <w:rPr>
                <w:sz w:val="24"/>
                <w:szCs w:val="24"/>
              </w:rPr>
              <w:t>ачестве обеспечения заявки, при проведении электронного аукциона, участник закупки перечисляет необходимые денежные средства на счет оператора электронной площадки в банке.</w:t>
            </w:r>
          </w:p>
          <w:p w:rsidR="0025240E" w:rsidRPr="001A72D5" w:rsidRDefault="0025240E" w:rsidP="003A1F4D">
            <w:pPr>
              <w:autoSpaceDE w:val="0"/>
              <w:autoSpaceDN w:val="0"/>
              <w:adjustRightInd w:val="0"/>
              <w:spacing w:line="240" w:lineRule="exact"/>
              <w:ind w:firstLine="0"/>
              <w:rPr>
                <w:sz w:val="24"/>
                <w:szCs w:val="24"/>
              </w:rPr>
            </w:pPr>
            <w:r w:rsidRPr="001A72D5">
              <w:rPr>
                <w:sz w:val="24"/>
                <w:szCs w:val="24"/>
              </w:rPr>
              <w:t>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электронных аукционов.</w:t>
            </w:r>
          </w:p>
          <w:p w:rsidR="0025240E" w:rsidRPr="001A72D5" w:rsidRDefault="0025240E" w:rsidP="003A1F4D">
            <w:pPr>
              <w:spacing w:line="240" w:lineRule="exact"/>
              <w:ind w:firstLine="0"/>
              <w:rPr>
                <w:sz w:val="24"/>
                <w:szCs w:val="24"/>
                <w:lang w:eastAsia="ru-RU"/>
              </w:rPr>
            </w:pPr>
            <w:r w:rsidRPr="001A72D5">
              <w:rPr>
                <w:sz w:val="24"/>
                <w:szCs w:val="24"/>
                <w:lang w:eastAsia="ru-RU"/>
              </w:rPr>
              <w:t>Участие в электронном аукционе возможно при наличии на лицевом счете участника закупки, денежных сре</w:t>
            </w:r>
            <w:proofErr w:type="gramStart"/>
            <w:r w:rsidRPr="001A72D5">
              <w:rPr>
                <w:sz w:val="24"/>
                <w:szCs w:val="24"/>
                <w:lang w:eastAsia="ru-RU"/>
              </w:rPr>
              <w:t>дств в р</w:t>
            </w:r>
            <w:proofErr w:type="gramEnd"/>
            <w:r w:rsidRPr="001A72D5">
              <w:rPr>
                <w:sz w:val="24"/>
                <w:szCs w:val="24"/>
                <w:lang w:eastAsia="ru-RU"/>
              </w:rPr>
              <w:t>азмере не менее чем размер обеспечения заявки на участие в электронном аукционе.</w:t>
            </w:r>
          </w:p>
          <w:p w:rsidR="0025240E" w:rsidRPr="001A72D5" w:rsidRDefault="0025240E" w:rsidP="003A1F4D">
            <w:pPr>
              <w:spacing w:line="240" w:lineRule="exact"/>
              <w:ind w:firstLine="0"/>
              <w:rPr>
                <w:sz w:val="24"/>
                <w:szCs w:val="24"/>
                <w:lang w:eastAsia="ru-RU"/>
              </w:rPr>
            </w:pPr>
            <w:r w:rsidRPr="001A72D5">
              <w:rPr>
                <w:sz w:val="24"/>
                <w:szCs w:val="24"/>
                <w:lang w:eastAsia="ru-RU"/>
              </w:rPr>
              <w:t xml:space="preserve">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w:t>
            </w:r>
            <w:r w:rsidRPr="001A72D5">
              <w:rPr>
                <w:sz w:val="24"/>
                <w:szCs w:val="24"/>
                <w:lang w:eastAsia="ru-RU"/>
              </w:rPr>
              <w:lastRenderedPageBreak/>
              <w:t>отношении денежных сре</w:t>
            </w:r>
            <w:proofErr w:type="gramStart"/>
            <w:r w:rsidRPr="001A72D5">
              <w:rPr>
                <w:sz w:val="24"/>
                <w:szCs w:val="24"/>
                <w:lang w:eastAsia="ru-RU"/>
              </w:rPr>
              <w:t>дств в р</w:t>
            </w:r>
            <w:proofErr w:type="gramEnd"/>
            <w:r w:rsidRPr="001A72D5">
              <w:rPr>
                <w:sz w:val="24"/>
                <w:szCs w:val="24"/>
                <w:lang w:eastAsia="ru-RU"/>
              </w:rPr>
              <w:t>азмере обеспечения заявки.</w:t>
            </w:r>
          </w:p>
          <w:p w:rsidR="0025240E" w:rsidRPr="001A72D5" w:rsidRDefault="0025240E" w:rsidP="003A1F4D">
            <w:pPr>
              <w:spacing w:line="240" w:lineRule="exact"/>
              <w:ind w:firstLine="0"/>
              <w:rPr>
                <w:sz w:val="24"/>
                <w:szCs w:val="24"/>
                <w:lang w:eastAsia="ru-RU"/>
              </w:rPr>
            </w:pPr>
            <w:r w:rsidRPr="001A72D5">
              <w:rPr>
                <w:sz w:val="24"/>
                <w:szCs w:val="24"/>
                <w:lang w:eastAsia="ru-RU"/>
              </w:rPr>
              <w:t>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w:t>
            </w:r>
            <w:proofErr w:type="gramStart"/>
            <w:r w:rsidRPr="001A72D5">
              <w:rPr>
                <w:sz w:val="24"/>
                <w:szCs w:val="24"/>
                <w:lang w:eastAsia="ru-RU"/>
              </w:rPr>
              <w:t>дств в р</w:t>
            </w:r>
            <w:proofErr w:type="gramEnd"/>
            <w:r w:rsidRPr="001A72D5">
              <w:rPr>
                <w:sz w:val="24"/>
                <w:szCs w:val="24"/>
                <w:lang w:eastAsia="ru-RU"/>
              </w:rPr>
              <w:t>азмере обеспечения заявки.</w:t>
            </w:r>
          </w:p>
          <w:p w:rsidR="0025240E" w:rsidRPr="00976224" w:rsidRDefault="0025240E" w:rsidP="003A1F4D">
            <w:pPr>
              <w:spacing w:line="240" w:lineRule="exact"/>
              <w:ind w:firstLine="0"/>
              <w:rPr>
                <w:sz w:val="24"/>
                <w:szCs w:val="24"/>
                <w:lang w:eastAsia="ru-RU"/>
              </w:rPr>
            </w:pPr>
            <w:r w:rsidRPr="001A72D5">
              <w:rPr>
                <w:sz w:val="24"/>
                <w:szCs w:val="24"/>
                <w:lang w:eastAsia="ru-RU"/>
              </w:rPr>
              <w:t>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w:t>
            </w:r>
          </w:p>
        </w:tc>
      </w:tr>
      <w:tr w:rsidR="0025240E" w:rsidRPr="00976224" w:rsidTr="003A1F4D">
        <w:tc>
          <w:tcPr>
            <w:tcW w:w="5000" w:type="pct"/>
            <w:gridSpan w:val="3"/>
            <w:shd w:val="clear" w:color="auto" w:fill="auto"/>
            <w:tcMar>
              <w:top w:w="75" w:type="dxa"/>
              <w:left w:w="75" w:type="dxa"/>
              <w:bottom w:w="75" w:type="dxa"/>
              <w:right w:w="450" w:type="dxa"/>
            </w:tcMar>
          </w:tcPr>
          <w:p w:rsidR="0025240E" w:rsidRPr="00976224" w:rsidRDefault="0025240E" w:rsidP="003A1F4D">
            <w:pPr>
              <w:spacing w:line="240" w:lineRule="exact"/>
              <w:ind w:firstLine="0"/>
              <w:jc w:val="center"/>
              <w:rPr>
                <w:sz w:val="24"/>
                <w:szCs w:val="24"/>
                <w:lang w:eastAsia="ru-RU"/>
              </w:rPr>
            </w:pPr>
            <w:r w:rsidRPr="00976224">
              <w:rPr>
                <w:b/>
                <w:sz w:val="24"/>
                <w:szCs w:val="24"/>
                <w:u w:val="single"/>
                <w:lang w:eastAsia="ru-RU"/>
              </w:rPr>
              <w:lastRenderedPageBreak/>
              <w:t>8. Обеспечение исполнения контракта:</w:t>
            </w:r>
          </w:p>
        </w:tc>
      </w:tr>
      <w:tr w:rsidR="0025240E" w:rsidRPr="00976224" w:rsidTr="003A1F4D">
        <w:tc>
          <w:tcPr>
            <w:tcW w:w="2205" w:type="pct"/>
            <w:gridSpan w:val="2"/>
            <w:shd w:val="clear" w:color="auto" w:fill="auto"/>
            <w:tcMar>
              <w:top w:w="75" w:type="dxa"/>
              <w:left w:w="75" w:type="dxa"/>
              <w:bottom w:w="75" w:type="dxa"/>
              <w:right w:w="450" w:type="dxa"/>
            </w:tcMar>
          </w:tcPr>
          <w:p w:rsidR="0025240E" w:rsidRPr="00976224" w:rsidRDefault="0025240E" w:rsidP="003A1F4D">
            <w:pPr>
              <w:autoSpaceDE w:val="0"/>
              <w:autoSpaceDN w:val="0"/>
              <w:adjustRightInd w:val="0"/>
              <w:spacing w:line="240" w:lineRule="exact"/>
              <w:ind w:right="-426" w:firstLine="0"/>
              <w:rPr>
                <w:sz w:val="24"/>
                <w:szCs w:val="24"/>
                <w:lang w:eastAsia="ru-RU"/>
              </w:rPr>
            </w:pPr>
            <w:r w:rsidRPr="00976224">
              <w:rPr>
                <w:sz w:val="24"/>
                <w:szCs w:val="24"/>
                <w:lang w:eastAsia="ru-RU"/>
              </w:rPr>
              <w:t xml:space="preserve">8.1. Размер обеспечения исполнения контракта: </w:t>
            </w:r>
          </w:p>
        </w:tc>
        <w:tc>
          <w:tcPr>
            <w:tcW w:w="2795" w:type="pct"/>
            <w:shd w:val="clear" w:color="auto" w:fill="auto"/>
            <w:tcMar>
              <w:top w:w="75" w:type="dxa"/>
              <w:left w:w="75" w:type="dxa"/>
              <w:bottom w:w="75" w:type="dxa"/>
              <w:right w:w="75" w:type="dxa"/>
            </w:tcMar>
          </w:tcPr>
          <w:p w:rsidR="0025240E" w:rsidRPr="00976224" w:rsidRDefault="0025240E" w:rsidP="003A1F4D">
            <w:pPr>
              <w:spacing w:line="240" w:lineRule="exact"/>
              <w:ind w:firstLine="0"/>
              <w:rPr>
                <w:sz w:val="24"/>
                <w:szCs w:val="24"/>
                <w:lang w:eastAsia="ru-RU"/>
              </w:rPr>
            </w:pPr>
            <w:r w:rsidRPr="00976224">
              <w:rPr>
                <w:sz w:val="24"/>
                <w:szCs w:val="24"/>
                <w:lang w:eastAsia="ru-RU"/>
              </w:rPr>
              <w:t xml:space="preserve">Размер обеспечения исполнения контракта составляет </w:t>
            </w:r>
            <w:r>
              <w:rPr>
                <w:b/>
                <w:sz w:val="24"/>
                <w:szCs w:val="24"/>
              </w:rPr>
              <w:t xml:space="preserve">28784,15 </w:t>
            </w:r>
            <w:r w:rsidRPr="00EC1887">
              <w:rPr>
                <w:b/>
                <w:sz w:val="24"/>
                <w:szCs w:val="24"/>
              </w:rPr>
              <w:t>(</w:t>
            </w:r>
            <w:r>
              <w:rPr>
                <w:b/>
                <w:sz w:val="24"/>
                <w:szCs w:val="24"/>
              </w:rPr>
              <w:t>двадцать восемь тысяч  семьсот восемьдесят четыре рубля, 1</w:t>
            </w:r>
            <w:r w:rsidRPr="00EC1887">
              <w:rPr>
                <w:b/>
                <w:sz w:val="24"/>
                <w:szCs w:val="24"/>
              </w:rPr>
              <w:t>5 копеек)</w:t>
            </w:r>
            <w:r w:rsidRPr="00976224">
              <w:rPr>
                <w:sz w:val="24"/>
                <w:szCs w:val="24"/>
              </w:rPr>
              <w:t xml:space="preserve"> </w:t>
            </w:r>
            <w:r w:rsidRPr="00976224">
              <w:rPr>
                <w:sz w:val="24"/>
                <w:szCs w:val="24"/>
                <w:lang w:eastAsia="ru-RU"/>
              </w:rPr>
              <w:t>(</w:t>
            </w:r>
            <w:r>
              <w:rPr>
                <w:sz w:val="24"/>
                <w:szCs w:val="24"/>
                <w:lang w:eastAsia="ru-RU"/>
              </w:rPr>
              <w:t>5</w:t>
            </w:r>
            <w:r w:rsidRPr="00976224">
              <w:rPr>
                <w:sz w:val="24"/>
                <w:szCs w:val="24"/>
                <w:lang w:eastAsia="ru-RU"/>
              </w:rPr>
              <w:t xml:space="preserve"> % от начальной (максимальной) цены контракта).</w:t>
            </w:r>
          </w:p>
        </w:tc>
      </w:tr>
      <w:tr w:rsidR="0025240E" w:rsidRPr="00976224" w:rsidTr="003A1F4D">
        <w:tc>
          <w:tcPr>
            <w:tcW w:w="2205" w:type="pct"/>
            <w:gridSpan w:val="2"/>
            <w:shd w:val="clear" w:color="auto" w:fill="auto"/>
            <w:tcMar>
              <w:top w:w="75" w:type="dxa"/>
              <w:left w:w="75" w:type="dxa"/>
              <w:bottom w:w="75" w:type="dxa"/>
              <w:right w:w="450" w:type="dxa"/>
            </w:tcMar>
          </w:tcPr>
          <w:p w:rsidR="0025240E" w:rsidRPr="00976224" w:rsidRDefault="0025240E" w:rsidP="003A1F4D">
            <w:pPr>
              <w:autoSpaceDE w:val="0"/>
              <w:autoSpaceDN w:val="0"/>
              <w:adjustRightInd w:val="0"/>
              <w:spacing w:line="240" w:lineRule="exact"/>
              <w:ind w:right="-426" w:firstLine="0"/>
              <w:rPr>
                <w:sz w:val="24"/>
                <w:szCs w:val="24"/>
                <w:lang w:eastAsia="ru-RU"/>
              </w:rPr>
            </w:pPr>
            <w:r w:rsidRPr="00976224">
              <w:rPr>
                <w:sz w:val="24"/>
                <w:szCs w:val="24"/>
                <w:lang w:eastAsia="ru-RU"/>
              </w:rPr>
              <w:t>8.2. Порядок предоставления и требования к обеспечению исполнения контракта:</w:t>
            </w:r>
          </w:p>
        </w:tc>
        <w:tc>
          <w:tcPr>
            <w:tcW w:w="2795" w:type="pct"/>
            <w:shd w:val="clear" w:color="auto" w:fill="auto"/>
            <w:tcMar>
              <w:top w:w="75" w:type="dxa"/>
              <w:left w:w="75" w:type="dxa"/>
              <w:bottom w:w="75" w:type="dxa"/>
              <w:right w:w="75" w:type="dxa"/>
            </w:tcMar>
          </w:tcPr>
          <w:p w:rsidR="0025240E" w:rsidRPr="00976224" w:rsidRDefault="0025240E" w:rsidP="003A1F4D">
            <w:pPr>
              <w:spacing w:line="240" w:lineRule="exact"/>
              <w:ind w:firstLine="0"/>
              <w:rPr>
                <w:sz w:val="24"/>
                <w:szCs w:val="24"/>
                <w:lang w:eastAsia="ru-RU"/>
              </w:rPr>
            </w:pPr>
            <w:r w:rsidRPr="00976224">
              <w:rPr>
                <w:sz w:val="24"/>
                <w:szCs w:val="24"/>
                <w:lang w:eastAsia="ru-RU"/>
              </w:rPr>
              <w:t>Исполнение контракта может обеспечиваться:</w:t>
            </w:r>
          </w:p>
          <w:p w:rsidR="0025240E" w:rsidRPr="00976224" w:rsidRDefault="0025240E" w:rsidP="003A1F4D">
            <w:pPr>
              <w:spacing w:line="240" w:lineRule="exact"/>
              <w:ind w:firstLine="0"/>
              <w:rPr>
                <w:sz w:val="24"/>
                <w:szCs w:val="24"/>
                <w:lang w:eastAsia="ru-RU"/>
              </w:rPr>
            </w:pPr>
            <w:r w:rsidRPr="00976224">
              <w:rPr>
                <w:sz w:val="24"/>
                <w:szCs w:val="24"/>
                <w:lang w:eastAsia="ru-RU"/>
              </w:rPr>
              <w:t xml:space="preserve">1) предоставлением банковской гарантии. </w:t>
            </w:r>
          </w:p>
          <w:p w:rsidR="0025240E" w:rsidRPr="00976224" w:rsidRDefault="0025240E" w:rsidP="003A1F4D">
            <w:pPr>
              <w:spacing w:line="240" w:lineRule="exact"/>
              <w:ind w:firstLine="0"/>
              <w:rPr>
                <w:sz w:val="24"/>
                <w:szCs w:val="24"/>
                <w:lang w:eastAsia="ru-RU"/>
              </w:rPr>
            </w:pPr>
            <w:r w:rsidRPr="00976224">
              <w:rPr>
                <w:sz w:val="24"/>
                <w:szCs w:val="24"/>
                <w:lang w:eastAsia="ru-RU"/>
              </w:rPr>
              <w:t>2) внесением денежных средств.</w:t>
            </w:r>
          </w:p>
          <w:p w:rsidR="0025240E" w:rsidRPr="00976224" w:rsidRDefault="0025240E" w:rsidP="003A1F4D">
            <w:pPr>
              <w:spacing w:line="240" w:lineRule="exact"/>
              <w:ind w:firstLine="0"/>
              <w:rPr>
                <w:sz w:val="24"/>
                <w:szCs w:val="24"/>
                <w:lang w:eastAsia="ru-RU"/>
              </w:rPr>
            </w:pPr>
            <w:r w:rsidRPr="00976224">
              <w:rPr>
                <w:sz w:val="24"/>
                <w:szCs w:val="24"/>
                <w:lang w:eastAsia="ru-RU"/>
              </w:rPr>
              <w:t>Способ обеспечения исполнения контракта определяется участником закупки, с которым заключается контракт, самостоятельно.</w:t>
            </w:r>
          </w:p>
          <w:p w:rsidR="0025240E" w:rsidRDefault="0025240E" w:rsidP="003A1F4D">
            <w:pPr>
              <w:spacing w:line="240" w:lineRule="exact"/>
              <w:ind w:firstLine="0"/>
              <w:rPr>
                <w:sz w:val="24"/>
                <w:szCs w:val="24"/>
              </w:rPr>
            </w:pPr>
            <w:r w:rsidRPr="00976224">
              <w:rPr>
                <w:sz w:val="24"/>
                <w:szCs w:val="24"/>
              </w:rPr>
              <w:t>Перечисление денежных сре</w:t>
            </w:r>
            <w:proofErr w:type="gramStart"/>
            <w:r w:rsidRPr="00976224">
              <w:rPr>
                <w:sz w:val="24"/>
                <w:szCs w:val="24"/>
              </w:rPr>
              <w:t>дств в к</w:t>
            </w:r>
            <w:proofErr w:type="gramEnd"/>
            <w:r w:rsidRPr="00976224">
              <w:rPr>
                <w:sz w:val="24"/>
                <w:szCs w:val="24"/>
              </w:rPr>
              <w:t>ачестве обеспечения исполнения контракта осуществляется на счёт Заказчика, по следующим реквизитам:</w:t>
            </w:r>
          </w:p>
          <w:p w:rsidR="0025240E" w:rsidRPr="0040387D" w:rsidRDefault="0025240E" w:rsidP="003A1F4D">
            <w:pPr>
              <w:spacing w:line="240" w:lineRule="exact"/>
              <w:ind w:firstLine="0"/>
              <w:rPr>
                <w:b/>
                <w:sz w:val="24"/>
                <w:szCs w:val="24"/>
              </w:rPr>
            </w:pPr>
            <w:r w:rsidRPr="0040387D">
              <w:rPr>
                <w:b/>
                <w:sz w:val="24"/>
                <w:szCs w:val="24"/>
              </w:rPr>
              <w:t xml:space="preserve">Администрация </w:t>
            </w:r>
            <w:proofErr w:type="spellStart"/>
            <w:r>
              <w:rPr>
                <w:b/>
                <w:sz w:val="24"/>
                <w:szCs w:val="24"/>
              </w:rPr>
              <w:t>Биритского</w:t>
            </w:r>
            <w:proofErr w:type="spellEnd"/>
            <w:r>
              <w:rPr>
                <w:b/>
                <w:sz w:val="24"/>
                <w:szCs w:val="24"/>
              </w:rPr>
              <w:t xml:space="preserve"> муниципального образования</w:t>
            </w:r>
          </w:p>
          <w:p w:rsidR="0025240E" w:rsidRPr="00092D18" w:rsidRDefault="0025240E" w:rsidP="003A1F4D">
            <w:pPr>
              <w:pStyle w:val="a4"/>
              <w:ind w:firstLine="0"/>
            </w:pPr>
            <w:proofErr w:type="gramStart"/>
            <w:r w:rsidRPr="00092D18">
              <w:t>р</w:t>
            </w:r>
            <w:proofErr w:type="gramEnd"/>
            <w:r w:rsidRPr="00092D18">
              <w:t>/с 40302810500003000123</w:t>
            </w:r>
            <w:r w:rsidRPr="00092D18">
              <w:rPr>
                <w:rFonts w:ascii="Tahoma" w:hAnsi="Tahoma" w:cs="Tahoma"/>
                <w:sz w:val="21"/>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35pt" o:ole="">
                  <v:imagedata r:id="rId6" o:title=""/>
                </v:shape>
                <w:control r:id="rId7" w:name="DefaultOcxName" w:shapeid="_x0000_i1027"/>
              </w:object>
            </w:r>
            <w:r w:rsidRPr="00092D18">
              <w:t xml:space="preserve"> в Отделении Иркутск, г. Иркутск</w:t>
            </w:r>
          </w:p>
          <w:p w:rsidR="0025240E" w:rsidRPr="00092D18" w:rsidRDefault="0025240E" w:rsidP="003A1F4D">
            <w:pPr>
              <w:pStyle w:val="a4"/>
              <w:ind w:firstLine="0"/>
              <w:rPr>
                <w:sz w:val="24"/>
                <w:szCs w:val="24"/>
              </w:rPr>
            </w:pPr>
            <w:r w:rsidRPr="00092D18">
              <w:rPr>
                <w:sz w:val="24"/>
                <w:szCs w:val="24"/>
              </w:rPr>
              <w:t xml:space="preserve">УФК по Иркутской области (Администрация </w:t>
            </w:r>
            <w:proofErr w:type="spellStart"/>
            <w:r w:rsidRPr="00092D18">
              <w:rPr>
                <w:sz w:val="24"/>
                <w:szCs w:val="24"/>
              </w:rPr>
              <w:t>Биритского</w:t>
            </w:r>
            <w:proofErr w:type="spellEnd"/>
            <w:r w:rsidRPr="00092D18">
              <w:rPr>
                <w:sz w:val="24"/>
                <w:szCs w:val="24"/>
              </w:rPr>
              <w:t xml:space="preserve"> МО  л/сч.05343008760)</w:t>
            </w:r>
          </w:p>
          <w:p w:rsidR="0025240E" w:rsidRPr="0029787A" w:rsidRDefault="0025240E" w:rsidP="003A1F4D">
            <w:pPr>
              <w:spacing w:line="240" w:lineRule="exact"/>
              <w:ind w:right="-309" w:firstLine="251"/>
              <w:rPr>
                <w:sz w:val="24"/>
                <w:szCs w:val="24"/>
              </w:rPr>
            </w:pPr>
            <w:r w:rsidRPr="00092D18">
              <w:rPr>
                <w:sz w:val="24"/>
                <w:szCs w:val="24"/>
              </w:rPr>
              <w:t>БИК 042520001,</w:t>
            </w:r>
            <w:r w:rsidRPr="0029787A">
              <w:rPr>
                <w:sz w:val="24"/>
                <w:szCs w:val="24"/>
              </w:rPr>
              <w:t xml:space="preserve"> </w:t>
            </w:r>
          </w:p>
          <w:p w:rsidR="0025240E" w:rsidRPr="0029787A" w:rsidRDefault="0025240E" w:rsidP="003A1F4D">
            <w:pPr>
              <w:spacing w:line="240" w:lineRule="exact"/>
              <w:ind w:right="-309" w:firstLine="251"/>
              <w:rPr>
                <w:sz w:val="24"/>
                <w:szCs w:val="24"/>
              </w:rPr>
            </w:pPr>
            <w:r w:rsidRPr="0029787A">
              <w:rPr>
                <w:sz w:val="24"/>
                <w:szCs w:val="24"/>
              </w:rPr>
              <w:t xml:space="preserve">ИНН: </w:t>
            </w:r>
            <w:r>
              <w:rPr>
                <w:sz w:val="24"/>
                <w:szCs w:val="24"/>
              </w:rPr>
              <w:t>3806002954</w:t>
            </w:r>
            <w:r w:rsidRPr="0029787A">
              <w:rPr>
                <w:sz w:val="24"/>
                <w:szCs w:val="24"/>
              </w:rPr>
              <w:t xml:space="preserve">, КПП </w:t>
            </w:r>
            <w:r>
              <w:rPr>
                <w:sz w:val="24"/>
                <w:szCs w:val="24"/>
              </w:rPr>
              <w:t>3806</w:t>
            </w:r>
            <w:r w:rsidRPr="004559E7">
              <w:rPr>
                <w:sz w:val="24"/>
                <w:szCs w:val="24"/>
              </w:rPr>
              <w:t>01001</w:t>
            </w:r>
          </w:p>
          <w:p w:rsidR="0025240E" w:rsidRPr="00E628B7" w:rsidRDefault="0025240E" w:rsidP="003A1F4D">
            <w:pPr>
              <w:ind w:firstLine="0"/>
              <w:rPr>
                <w:sz w:val="24"/>
                <w:szCs w:val="24"/>
              </w:rPr>
            </w:pPr>
            <w:r w:rsidRPr="00976224">
              <w:rPr>
                <w:sz w:val="24"/>
                <w:szCs w:val="24"/>
                <w:u w:val="single"/>
              </w:rPr>
              <w:t>Назначение платежа</w:t>
            </w:r>
            <w:r w:rsidRPr="00976224">
              <w:rPr>
                <w:sz w:val="24"/>
                <w:szCs w:val="24"/>
              </w:rPr>
              <w:t>: обеспечение исполнения контракта</w:t>
            </w:r>
            <w:r>
              <w:rPr>
                <w:sz w:val="24"/>
                <w:szCs w:val="24"/>
              </w:rPr>
              <w:t xml:space="preserve"> на</w:t>
            </w:r>
            <w:r w:rsidRPr="00976224">
              <w:rPr>
                <w:sz w:val="24"/>
                <w:szCs w:val="24"/>
              </w:rPr>
              <w:t xml:space="preserve"> </w:t>
            </w:r>
            <w:r>
              <w:rPr>
                <w:sz w:val="24"/>
                <w:szCs w:val="24"/>
              </w:rPr>
              <w:t>в</w:t>
            </w:r>
            <w:r w:rsidRPr="00E628B7">
              <w:rPr>
                <w:sz w:val="24"/>
                <w:szCs w:val="24"/>
              </w:rPr>
              <w:t xml:space="preserve">ыполнение работ по ремонту </w:t>
            </w:r>
            <w:r>
              <w:rPr>
                <w:sz w:val="24"/>
                <w:szCs w:val="24"/>
              </w:rPr>
              <w:t xml:space="preserve">участка </w:t>
            </w:r>
            <w:r w:rsidRPr="00E628B7">
              <w:rPr>
                <w:sz w:val="24"/>
                <w:szCs w:val="24"/>
              </w:rPr>
              <w:t>ав</w:t>
            </w:r>
            <w:r>
              <w:rPr>
                <w:sz w:val="24"/>
                <w:szCs w:val="24"/>
              </w:rPr>
              <w:t xml:space="preserve">томобильной дороги по ул. Чехова, протяженностью 85 </w:t>
            </w:r>
            <w:proofErr w:type="spellStart"/>
            <w:r>
              <w:rPr>
                <w:sz w:val="24"/>
                <w:szCs w:val="24"/>
              </w:rPr>
              <w:t>п.м</w:t>
            </w:r>
            <w:proofErr w:type="spellEnd"/>
            <w:r>
              <w:rPr>
                <w:sz w:val="24"/>
                <w:szCs w:val="24"/>
              </w:rPr>
              <w:t xml:space="preserve">. с. </w:t>
            </w:r>
            <w:proofErr w:type="spellStart"/>
            <w:r>
              <w:rPr>
                <w:sz w:val="24"/>
                <w:szCs w:val="24"/>
              </w:rPr>
              <w:t>Бирит</w:t>
            </w:r>
            <w:proofErr w:type="spellEnd"/>
            <w:r>
              <w:rPr>
                <w:sz w:val="24"/>
                <w:szCs w:val="24"/>
              </w:rPr>
              <w:t>.</w:t>
            </w:r>
          </w:p>
          <w:p w:rsidR="0025240E" w:rsidRPr="00976224" w:rsidRDefault="0025240E" w:rsidP="003A1F4D">
            <w:pPr>
              <w:spacing w:line="240" w:lineRule="exact"/>
              <w:ind w:firstLine="0"/>
              <w:rPr>
                <w:sz w:val="24"/>
                <w:szCs w:val="24"/>
                <w:lang w:eastAsia="ru-RU"/>
              </w:rPr>
            </w:pPr>
            <w:r w:rsidRPr="00976224">
              <w:rPr>
                <w:sz w:val="24"/>
                <w:szCs w:val="24"/>
                <w:lang w:eastAsia="ru-RU"/>
              </w:rPr>
              <w:t>Банковская гарантия должна быть выдана банком, включенным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25240E" w:rsidRPr="00976224" w:rsidRDefault="0025240E" w:rsidP="003A1F4D">
            <w:pPr>
              <w:spacing w:line="240" w:lineRule="exact"/>
              <w:ind w:firstLine="0"/>
              <w:rPr>
                <w:sz w:val="24"/>
                <w:szCs w:val="24"/>
              </w:rPr>
            </w:pPr>
            <w:r w:rsidRPr="00976224">
              <w:rPr>
                <w:sz w:val="24"/>
                <w:szCs w:val="24"/>
                <w:lang w:eastAsia="ru-RU"/>
              </w:rPr>
              <w:t xml:space="preserve">Банковская гарантия должна соответствовать требованиям, предусмотренным в статье 45 </w:t>
            </w:r>
            <w:r w:rsidRPr="00976224">
              <w:rPr>
                <w:sz w:val="24"/>
                <w:szCs w:val="24"/>
              </w:rPr>
              <w:t xml:space="preserve">Федерального закона от 05.04.2013 № 44-ФЗ «О </w:t>
            </w:r>
            <w:r w:rsidRPr="00976224">
              <w:rPr>
                <w:sz w:val="24"/>
                <w:szCs w:val="24"/>
              </w:rPr>
              <w:lastRenderedPageBreak/>
              <w:t>контрактной системе в сфере закупок товаров, работ, услуг для обеспечения государственных и муниципальных нужд».</w:t>
            </w:r>
          </w:p>
          <w:p w:rsidR="0025240E" w:rsidRPr="00976224" w:rsidRDefault="0025240E" w:rsidP="003A1F4D">
            <w:pPr>
              <w:spacing w:line="240" w:lineRule="exact"/>
              <w:ind w:firstLine="0"/>
              <w:rPr>
                <w:sz w:val="24"/>
                <w:szCs w:val="24"/>
              </w:rPr>
            </w:pPr>
            <w:r w:rsidRPr="00976224">
              <w:rPr>
                <w:sz w:val="24"/>
                <w:szCs w:val="24"/>
              </w:rPr>
              <w:t>Срок действия банковской гарантии должен превышать срок действия контракта не менее чем на один месяц.</w:t>
            </w:r>
          </w:p>
          <w:p w:rsidR="0025240E" w:rsidRPr="00976224" w:rsidRDefault="0025240E" w:rsidP="003A1F4D">
            <w:pPr>
              <w:spacing w:line="240" w:lineRule="exact"/>
              <w:ind w:firstLine="0"/>
              <w:rPr>
                <w:sz w:val="24"/>
                <w:szCs w:val="24"/>
              </w:rPr>
            </w:pPr>
            <w:r w:rsidRPr="00976224">
              <w:rPr>
                <w:sz w:val="24"/>
                <w:szCs w:val="24"/>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5240E" w:rsidRPr="00BC7426" w:rsidRDefault="0025240E" w:rsidP="003A1F4D">
            <w:pPr>
              <w:spacing w:line="240" w:lineRule="exact"/>
              <w:ind w:firstLine="0"/>
              <w:rPr>
                <w:sz w:val="24"/>
                <w:szCs w:val="24"/>
              </w:rPr>
            </w:pPr>
            <w:r w:rsidRPr="00976224">
              <w:rPr>
                <w:sz w:val="24"/>
                <w:szCs w:val="24"/>
              </w:rPr>
              <w:t xml:space="preserve">Документ, подтверждающий предоставление обеспечения исполнения контракта должен быть предоставлен заказчику, в соответствии со статьей 70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BC7426">
              <w:rPr>
                <w:sz w:val="24"/>
                <w:szCs w:val="24"/>
              </w:rPr>
              <w:t>до заключения контракта.</w:t>
            </w:r>
          </w:p>
          <w:p w:rsidR="0025240E" w:rsidRPr="00976224" w:rsidRDefault="0025240E" w:rsidP="003A1F4D">
            <w:pPr>
              <w:spacing w:line="240" w:lineRule="exact"/>
              <w:ind w:firstLine="0"/>
              <w:rPr>
                <w:sz w:val="24"/>
                <w:szCs w:val="24"/>
                <w:lang w:eastAsia="ru-RU"/>
              </w:rPr>
            </w:pPr>
            <w:r w:rsidRPr="00976224">
              <w:rPr>
                <w:sz w:val="24"/>
                <w:szCs w:val="24"/>
                <w:lang w:eastAsia="ru-RU"/>
              </w:rPr>
              <w:t>Контракт заключается после предоставления участником закупки, с которым заключается контракт, обеспечения исполнения контракта.</w:t>
            </w:r>
          </w:p>
          <w:p w:rsidR="0025240E" w:rsidRPr="00976224" w:rsidRDefault="0025240E" w:rsidP="003A1F4D">
            <w:pPr>
              <w:spacing w:line="240" w:lineRule="exact"/>
              <w:ind w:firstLine="0"/>
              <w:rPr>
                <w:sz w:val="24"/>
                <w:szCs w:val="24"/>
                <w:lang w:eastAsia="ru-RU"/>
              </w:rPr>
            </w:pPr>
            <w:r w:rsidRPr="00976224">
              <w:rPr>
                <w:sz w:val="24"/>
                <w:szCs w:val="24"/>
                <w:lang w:eastAsia="ru-RU"/>
              </w:rPr>
              <w:t>В случае не</w:t>
            </w:r>
            <w:r>
              <w:rPr>
                <w:sz w:val="24"/>
                <w:szCs w:val="24"/>
                <w:lang w:eastAsia="ru-RU"/>
              </w:rPr>
              <w:t xml:space="preserve"> </w:t>
            </w:r>
            <w:r w:rsidRPr="00976224">
              <w:rPr>
                <w:sz w:val="24"/>
                <w:szCs w:val="24"/>
                <w:lang w:eastAsia="ru-RU"/>
              </w:rPr>
              <w:t>пред</w:t>
            </w:r>
            <w:r>
              <w:rPr>
                <w:sz w:val="24"/>
                <w:szCs w:val="24"/>
                <w:lang w:eastAsia="ru-RU"/>
              </w:rPr>
              <w:t>о</w:t>
            </w:r>
            <w:r w:rsidRPr="00976224">
              <w:rPr>
                <w:sz w:val="24"/>
                <w:szCs w:val="24"/>
                <w:lang w:eastAsia="ru-RU"/>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25240E" w:rsidRPr="00976224" w:rsidRDefault="0025240E" w:rsidP="003A1F4D">
            <w:pPr>
              <w:spacing w:line="240" w:lineRule="exact"/>
              <w:ind w:firstLine="0"/>
              <w:rPr>
                <w:sz w:val="24"/>
                <w:szCs w:val="24"/>
                <w:lang w:eastAsia="ru-RU"/>
              </w:rPr>
            </w:pPr>
            <w:r w:rsidRPr="00976224">
              <w:rPr>
                <w:sz w:val="24"/>
                <w:szCs w:val="24"/>
                <w:lang w:eastAsia="ru-RU"/>
              </w:rPr>
              <w:t>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5240E" w:rsidRPr="00976224" w:rsidRDefault="0025240E" w:rsidP="003A1F4D">
            <w:pPr>
              <w:spacing w:line="240" w:lineRule="exact"/>
              <w:ind w:firstLine="0"/>
              <w:rPr>
                <w:sz w:val="24"/>
                <w:szCs w:val="24"/>
                <w:lang w:eastAsia="ru-RU"/>
              </w:rPr>
            </w:pPr>
            <w:r w:rsidRPr="004935AE">
              <w:rPr>
                <w:sz w:val="24"/>
                <w:szCs w:val="24"/>
                <w:lang w:eastAsia="ru-RU"/>
              </w:rPr>
              <w:t>В случае</w:t>
            </w:r>
            <w:proofErr w:type="gramStart"/>
            <w:r w:rsidRPr="004935AE">
              <w:rPr>
                <w:sz w:val="24"/>
                <w:szCs w:val="24"/>
                <w:lang w:eastAsia="ru-RU"/>
              </w:rPr>
              <w:t>,</w:t>
            </w:r>
            <w:proofErr w:type="gramEnd"/>
            <w:r w:rsidRPr="004935AE">
              <w:rPr>
                <w:sz w:val="24"/>
                <w:szCs w:val="24"/>
                <w:lang w:eastAsia="ru-RU"/>
              </w:rPr>
              <w:t xml:space="preserve"> если участником закупки, с которым заключается контракт, является государственное или муниципальное казенное учреждение, требования об обеспечении исполнения контракта к такому участнику не применяются.</w:t>
            </w:r>
          </w:p>
        </w:tc>
      </w:tr>
      <w:tr w:rsidR="0025240E" w:rsidRPr="00976224" w:rsidTr="003A1F4D">
        <w:tc>
          <w:tcPr>
            <w:tcW w:w="2205" w:type="pct"/>
            <w:gridSpan w:val="2"/>
            <w:shd w:val="clear" w:color="auto" w:fill="auto"/>
            <w:tcMar>
              <w:top w:w="75" w:type="dxa"/>
              <w:left w:w="75" w:type="dxa"/>
              <w:bottom w:w="75" w:type="dxa"/>
              <w:right w:w="450" w:type="dxa"/>
            </w:tcMar>
          </w:tcPr>
          <w:p w:rsidR="0025240E" w:rsidRPr="00976224" w:rsidRDefault="0025240E" w:rsidP="003A1F4D">
            <w:pPr>
              <w:autoSpaceDE w:val="0"/>
              <w:autoSpaceDN w:val="0"/>
              <w:adjustRightInd w:val="0"/>
              <w:spacing w:line="240" w:lineRule="exact"/>
              <w:ind w:right="-426" w:firstLine="0"/>
              <w:rPr>
                <w:sz w:val="24"/>
                <w:szCs w:val="24"/>
              </w:rPr>
            </w:pPr>
            <w:r w:rsidRPr="00976224">
              <w:rPr>
                <w:sz w:val="24"/>
                <w:szCs w:val="24"/>
                <w:lang w:eastAsia="ru-RU"/>
              </w:rPr>
              <w:lastRenderedPageBreak/>
              <w:t xml:space="preserve">8.3. </w:t>
            </w:r>
            <w:r w:rsidRPr="00976224">
              <w:rPr>
                <w:sz w:val="24"/>
                <w:szCs w:val="24"/>
              </w:rPr>
              <w:t>Информация о банковском сопровождении контракта</w:t>
            </w:r>
          </w:p>
        </w:tc>
        <w:tc>
          <w:tcPr>
            <w:tcW w:w="2795" w:type="pct"/>
            <w:shd w:val="clear" w:color="auto" w:fill="auto"/>
            <w:tcMar>
              <w:top w:w="75" w:type="dxa"/>
              <w:left w:w="75" w:type="dxa"/>
              <w:bottom w:w="75" w:type="dxa"/>
              <w:right w:w="75" w:type="dxa"/>
            </w:tcMar>
          </w:tcPr>
          <w:p w:rsidR="0025240E" w:rsidRPr="00DF2B94" w:rsidRDefault="0025240E" w:rsidP="003A1F4D">
            <w:pPr>
              <w:spacing w:line="240" w:lineRule="exact"/>
              <w:ind w:right="67" w:firstLine="0"/>
              <w:rPr>
                <w:sz w:val="24"/>
                <w:szCs w:val="24"/>
                <w:lang w:eastAsia="ru-RU"/>
              </w:rPr>
            </w:pPr>
            <w:r w:rsidRPr="00DF2B94">
              <w:rPr>
                <w:sz w:val="24"/>
                <w:szCs w:val="24"/>
              </w:rPr>
              <w:t>Банковское сопровождение контракта не  предусмотрено.</w:t>
            </w:r>
          </w:p>
        </w:tc>
      </w:tr>
      <w:tr w:rsidR="0025240E" w:rsidRPr="00976224" w:rsidTr="003A1F4D">
        <w:tc>
          <w:tcPr>
            <w:tcW w:w="5000" w:type="pct"/>
            <w:gridSpan w:val="3"/>
            <w:shd w:val="clear" w:color="auto" w:fill="auto"/>
            <w:tcMar>
              <w:top w:w="75" w:type="dxa"/>
              <w:left w:w="75" w:type="dxa"/>
              <w:bottom w:w="75" w:type="dxa"/>
              <w:right w:w="450" w:type="dxa"/>
            </w:tcMar>
          </w:tcPr>
          <w:p w:rsidR="0025240E" w:rsidRPr="00976224" w:rsidRDefault="0025240E" w:rsidP="003A1F4D">
            <w:pPr>
              <w:spacing w:line="240" w:lineRule="exact"/>
              <w:ind w:right="-426" w:firstLine="0"/>
              <w:jc w:val="center"/>
              <w:rPr>
                <w:sz w:val="24"/>
                <w:szCs w:val="24"/>
                <w:lang w:eastAsia="ru-RU"/>
              </w:rPr>
            </w:pPr>
            <w:r w:rsidRPr="00976224">
              <w:rPr>
                <w:b/>
                <w:sz w:val="24"/>
                <w:szCs w:val="24"/>
                <w:u w:val="single"/>
                <w:lang w:eastAsia="ru-RU"/>
              </w:rPr>
              <w:t xml:space="preserve">9. </w:t>
            </w:r>
            <w:r w:rsidRPr="00976224">
              <w:rPr>
                <w:b/>
                <w:sz w:val="24"/>
                <w:szCs w:val="24"/>
                <w:u w:val="single"/>
              </w:rPr>
              <w:t>Ограничение участия в определении поставщика:</w:t>
            </w:r>
          </w:p>
        </w:tc>
      </w:tr>
      <w:tr w:rsidR="0025240E" w:rsidRPr="00976224" w:rsidTr="003A1F4D">
        <w:tc>
          <w:tcPr>
            <w:tcW w:w="2205" w:type="pct"/>
            <w:gridSpan w:val="2"/>
            <w:shd w:val="clear" w:color="auto" w:fill="auto"/>
            <w:tcMar>
              <w:top w:w="75" w:type="dxa"/>
              <w:left w:w="75" w:type="dxa"/>
              <w:bottom w:w="75" w:type="dxa"/>
              <w:right w:w="450" w:type="dxa"/>
            </w:tcMar>
          </w:tcPr>
          <w:p w:rsidR="0025240E" w:rsidRPr="00976224" w:rsidRDefault="0025240E" w:rsidP="003A1F4D">
            <w:pPr>
              <w:autoSpaceDE w:val="0"/>
              <w:autoSpaceDN w:val="0"/>
              <w:adjustRightInd w:val="0"/>
              <w:spacing w:line="240" w:lineRule="exact"/>
              <w:ind w:right="-351" w:firstLine="0"/>
              <w:rPr>
                <w:sz w:val="24"/>
                <w:szCs w:val="24"/>
                <w:lang w:eastAsia="ru-RU"/>
              </w:rPr>
            </w:pPr>
            <w:r w:rsidRPr="00976224">
              <w:rPr>
                <w:sz w:val="24"/>
                <w:szCs w:val="24"/>
                <w:lang w:eastAsia="ru-RU"/>
              </w:rPr>
              <w:t>9.1. Установленные ограничения участия в определении поставщика:</w:t>
            </w:r>
          </w:p>
        </w:tc>
        <w:tc>
          <w:tcPr>
            <w:tcW w:w="2795" w:type="pct"/>
            <w:shd w:val="clear" w:color="auto" w:fill="auto"/>
            <w:tcMar>
              <w:top w:w="75" w:type="dxa"/>
              <w:left w:w="75" w:type="dxa"/>
              <w:bottom w:w="75" w:type="dxa"/>
              <w:right w:w="75" w:type="dxa"/>
            </w:tcMar>
          </w:tcPr>
          <w:p w:rsidR="0025240E" w:rsidRPr="009C1203" w:rsidRDefault="0025240E" w:rsidP="003A1F4D">
            <w:pPr>
              <w:spacing w:line="240" w:lineRule="exact"/>
              <w:ind w:firstLine="0"/>
              <w:rPr>
                <w:b/>
                <w:sz w:val="24"/>
                <w:szCs w:val="24"/>
                <w:highlight w:val="yellow"/>
                <w:lang w:eastAsia="ru-RU"/>
              </w:rPr>
            </w:pPr>
            <w:proofErr w:type="gramStart"/>
            <w:r w:rsidRPr="001421E1">
              <w:rPr>
                <w:b/>
                <w:sz w:val="24"/>
                <w:szCs w:val="24"/>
              </w:rPr>
              <w:t xml:space="preserve">Участниками закупки могут быть только субъекты малого предпринимательства,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w:t>
            </w:r>
            <w:r w:rsidRPr="001421E1">
              <w:rPr>
                <w:b/>
                <w:sz w:val="24"/>
                <w:szCs w:val="24"/>
              </w:rPr>
              <w:lastRenderedPageBreak/>
              <w:t>12 января 1996 года N 7-ФЗ «О некоммерческих организациях».</w:t>
            </w:r>
            <w:proofErr w:type="gramEnd"/>
            <w:r w:rsidRPr="001421E1">
              <w:rPr>
                <w:b/>
                <w:sz w:val="24"/>
                <w:szCs w:val="24"/>
              </w:rPr>
              <w:t xml:space="preserve">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tc>
      </w:tr>
      <w:tr w:rsidR="0025240E" w:rsidRPr="00976224" w:rsidTr="003A1F4D">
        <w:tc>
          <w:tcPr>
            <w:tcW w:w="2205" w:type="pct"/>
            <w:gridSpan w:val="2"/>
            <w:shd w:val="clear" w:color="auto" w:fill="auto"/>
            <w:tcMar>
              <w:top w:w="75" w:type="dxa"/>
              <w:left w:w="75" w:type="dxa"/>
              <w:bottom w:w="75" w:type="dxa"/>
              <w:right w:w="450" w:type="dxa"/>
            </w:tcMar>
          </w:tcPr>
          <w:p w:rsidR="0025240E" w:rsidRPr="00976224" w:rsidRDefault="0025240E" w:rsidP="003A1F4D">
            <w:pPr>
              <w:autoSpaceDE w:val="0"/>
              <w:autoSpaceDN w:val="0"/>
              <w:adjustRightInd w:val="0"/>
              <w:spacing w:line="240" w:lineRule="exact"/>
              <w:ind w:right="-351" w:firstLine="0"/>
              <w:rPr>
                <w:sz w:val="24"/>
                <w:szCs w:val="24"/>
                <w:lang w:eastAsia="ru-RU"/>
              </w:rPr>
            </w:pPr>
            <w:r w:rsidRPr="00976224">
              <w:rPr>
                <w:sz w:val="24"/>
                <w:szCs w:val="24"/>
                <w:lang w:eastAsia="ru-RU"/>
              </w:rPr>
              <w:lastRenderedPageBreak/>
              <w:t>9.2. Обоснование причин ограничения участия в определении поставщика:</w:t>
            </w:r>
          </w:p>
        </w:tc>
        <w:tc>
          <w:tcPr>
            <w:tcW w:w="2795" w:type="pct"/>
            <w:shd w:val="clear" w:color="auto" w:fill="auto"/>
            <w:tcMar>
              <w:top w:w="75" w:type="dxa"/>
              <w:left w:w="75" w:type="dxa"/>
              <w:bottom w:w="75" w:type="dxa"/>
              <w:right w:w="75" w:type="dxa"/>
            </w:tcMar>
          </w:tcPr>
          <w:p w:rsidR="0025240E" w:rsidRPr="00976224" w:rsidRDefault="0025240E" w:rsidP="003A1F4D">
            <w:pPr>
              <w:spacing w:line="240" w:lineRule="exact"/>
              <w:ind w:firstLine="0"/>
              <w:rPr>
                <w:sz w:val="24"/>
                <w:szCs w:val="24"/>
                <w:lang w:eastAsia="ru-RU"/>
              </w:rPr>
            </w:pPr>
            <w:r w:rsidRPr="004B25CA">
              <w:rPr>
                <w:sz w:val="24"/>
                <w:szCs w:val="24"/>
              </w:rPr>
              <w:t>Обоснование причин ограничения участия в определении поставщика (подрядчика, исполнителя): Ограничение участия в определении поставщика установлено в соответствии с частью 1 статьи 30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r w:rsidRPr="003135E7">
              <w:rPr>
                <w:sz w:val="24"/>
                <w:szCs w:val="24"/>
              </w:rPr>
              <w:t>»</w:t>
            </w:r>
            <w:r>
              <w:rPr>
                <w:sz w:val="24"/>
                <w:szCs w:val="24"/>
              </w:rPr>
              <w:t>.</w:t>
            </w:r>
          </w:p>
        </w:tc>
      </w:tr>
      <w:tr w:rsidR="0025240E" w:rsidRPr="00976224" w:rsidTr="003A1F4D">
        <w:tc>
          <w:tcPr>
            <w:tcW w:w="5000" w:type="pct"/>
            <w:gridSpan w:val="3"/>
            <w:shd w:val="clear" w:color="auto" w:fill="auto"/>
            <w:tcMar>
              <w:top w:w="75" w:type="dxa"/>
              <w:left w:w="75" w:type="dxa"/>
              <w:bottom w:w="75" w:type="dxa"/>
              <w:right w:w="450" w:type="dxa"/>
            </w:tcMar>
          </w:tcPr>
          <w:p w:rsidR="0025240E" w:rsidRPr="00976224" w:rsidRDefault="0025240E" w:rsidP="003A1F4D">
            <w:pPr>
              <w:spacing w:line="240" w:lineRule="exact"/>
              <w:ind w:right="-351" w:firstLine="0"/>
              <w:jc w:val="center"/>
              <w:rPr>
                <w:sz w:val="24"/>
                <w:szCs w:val="24"/>
                <w:u w:val="single"/>
                <w:lang w:eastAsia="ru-RU"/>
              </w:rPr>
            </w:pPr>
            <w:r w:rsidRPr="00976224">
              <w:rPr>
                <w:b/>
                <w:sz w:val="24"/>
                <w:szCs w:val="24"/>
                <w:u w:val="single"/>
                <w:lang w:eastAsia="ru-RU"/>
              </w:rPr>
              <w:t>10. Преимущества, предоставляемые заказчиком:</w:t>
            </w:r>
          </w:p>
        </w:tc>
      </w:tr>
      <w:tr w:rsidR="0025240E" w:rsidRPr="00976224" w:rsidTr="003A1F4D">
        <w:tc>
          <w:tcPr>
            <w:tcW w:w="2205" w:type="pct"/>
            <w:gridSpan w:val="2"/>
            <w:shd w:val="clear" w:color="auto" w:fill="auto"/>
            <w:tcMar>
              <w:top w:w="75" w:type="dxa"/>
              <w:left w:w="75" w:type="dxa"/>
              <w:bottom w:w="75" w:type="dxa"/>
              <w:right w:w="450" w:type="dxa"/>
            </w:tcMar>
          </w:tcPr>
          <w:p w:rsidR="0025240E" w:rsidRPr="00976224" w:rsidRDefault="0025240E" w:rsidP="003A1F4D">
            <w:pPr>
              <w:autoSpaceDE w:val="0"/>
              <w:autoSpaceDN w:val="0"/>
              <w:adjustRightInd w:val="0"/>
              <w:spacing w:line="240" w:lineRule="exact"/>
              <w:ind w:right="-351" w:firstLine="0"/>
              <w:rPr>
                <w:sz w:val="24"/>
                <w:szCs w:val="24"/>
                <w:lang w:eastAsia="ru-RU"/>
              </w:rPr>
            </w:pPr>
            <w:r>
              <w:rPr>
                <w:sz w:val="24"/>
                <w:szCs w:val="24"/>
                <w:lang w:eastAsia="ru-RU"/>
              </w:rPr>
              <w:t>10.1.</w:t>
            </w:r>
            <w:r w:rsidRPr="00976224">
              <w:rPr>
                <w:sz w:val="24"/>
                <w:szCs w:val="24"/>
                <w:lang w:eastAsia="ru-RU"/>
              </w:rPr>
              <w:t>Преимущества, предоставляемые учреждениям и предприятиям уголовно-исполнительной системы:</w:t>
            </w:r>
          </w:p>
        </w:tc>
        <w:tc>
          <w:tcPr>
            <w:tcW w:w="2795" w:type="pct"/>
            <w:shd w:val="clear" w:color="auto" w:fill="auto"/>
            <w:tcMar>
              <w:top w:w="75" w:type="dxa"/>
              <w:left w:w="75" w:type="dxa"/>
              <w:bottom w:w="75" w:type="dxa"/>
              <w:right w:w="75" w:type="dxa"/>
            </w:tcMar>
          </w:tcPr>
          <w:p w:rsidR="0025240E" w:rsidRPr="00976224" w:rsidRDefault="0025240E" w:rsidP="003A1F4D">
            <w:pPr>
              <w:spacing w:line="240" w:lineRule="exact"/>
              <w:ind w:right="-426" w:firstLine="0"/>
              <w:rPr>
                <w:sz w:val="24"/>
                <w:szCs w:val="24"/>
                <w:lang w:eastAsia="ru-RU"/>
              </w:rPr>
            </w:pPr>
            <w:r w:rsidRPr="00976224">
              <w:rPr>
                <w:sz w:val="24"/>
                <w:szCs w:val="24"/>
                <w:lang w:eastAsia="ru-RU"/>
              </w:rPr>
              <w:t>Не предоставлены</w:t>
            </w:r>
          </w:p>
        </w:tc>
      </w:tr>
      <w:tr w:rsidR="0025240E" w:rsidRPr="00976224" w:rsidTr="003A1F4D">
        <w:tc>
          <w:tcPr>
            <w:tcW w:w="2205" w:type="pct"/>
            <w:gridSpan w:val="2"/>
            <w:shd w:val="clear" w:color="auto" w:fill="auto"/>
            <w:tcMar>
              <w:top w:w="75" w:type="dxa"/>
              <w:left w:w="75" w:type="dxa"/>
              <w:bottom w:w="75" w:type="dxa"/>
              <w:right w:w="450" w:type="dxa"/>
            </w:tcMar>
          </w:tcPr>
          <w:p w:rsidR="0025240E" w:rsidRPr="00976224" w:rsidRDefault="0025240E" w:rsidP="003A1F4D">
            <w:pPr>
              <w:autoSpaceDE w:val="0"/>
              <w:autoSpaceDN w:val="0"/>
              <w:adjustRightInd w:val="0"/>
              <w:spacing w:line="240" w:lineRule="exact"/>
              <w:ind w:right="-351" w:firstLine="0"/>
              <w:rPr>
                <w:sz w:val="24"/>
                <w:szCs w:val="24"/>
                <w:lang w:eastAsia="ru-RU"/>
              </w:rPr>
            </w:pPr>
            <w:r>
              <w:rPr>
                <w:sz w:val="24"/>
                <w:szCs w:val="24"/>
                <w:lang w:eastAsia="ru-RU"/>
              </w:rPr>
              <w:t>10.2.</w:t>
            </w:r>
            <w:r w:rsidRPr="00976224">
              <w:rPr>
                <w:sz w:val="24"/>
                <w:szCs w:val="24"/>
                <w:lang w:eastAsia="ru-RU"/>
              </w:rPr>
              <w:t>Преимущества, предоставляемые организациям инвалидов:</w:t>
            </w:r>
          </w:p>
        </w:tc>
        <w:tc>
          <w:tcPr>
            <w:tcW w:w="2795" w:type="pct"/>
            <w:shd w:val="clear" w:color="auto" w:fill="auto"/>
            <w:tcMar>
              <w:top w:w="75" w:type="dxa"/>
              <w:left w:w="75" w:type="dxa"/>
              <w:bottom w:w="75" w:type="dxa"/>
              <w:right w:w="75" w:type="dxa"/>
            </w:tcMar>
          </w:tcPr>
          <w:p w:rsidR="0025240E" w:rsidRPr="00976224" w:rsidRDefault="0025240E" w:rsidP="003A1F4D">
            <w:pPr>
              <w:spacing w:line="240" w:lineRule="exact"/>
              <w:ind w:right="-426" w:firstLine="0"/>
              <w:rPr>
                <w:sz w:val="24"/>
                <w:szCs w:val="24"/>
                <w:lang w:eastAsia="ru-RU"/>
              </w:rPr>
            </w:pPr>
            <w:r w:rsidRPr="00976224">
              <w:rPr>
                <w:sz w:val="24"/>
                <w:szCs w:val="24"/>
                <w:lang w:eastAsia="ru-RU"/>
              </w:rPr>
              <w:t>Не предоставлены</w:t>
            </w:r>
          </w:p>
        </w:tc>
      </w:tr>
      <w:tr w:rsidR="0025240E" w:rsidRPr="00976224" w:rsidTr="003A1F4D">
        <w:tc>
          <w:tcPr>
            <w:tcW w:w="5000" w:type="pct"/>
            <w:gridSpan w:val="3"/>
            <w:shd w:val="clear" w:color="auto" w:fill="auto"/>
            <w:tcMar>
              <w:top w:w="75" w:type="dxa"/>
              <w:left w:w="75" w:type="dxa"/>
              <w:bottom w:w="75" w:type="dxa"/>
              <w:right w:w="450" w:type="dxa"/>
            </w:tcMar>
          </w:tcPr>
          <w:p w:rsidR="0025240E" w:rsidRPr="00976224" w:rsidRDefault="0025240E" w:rsidP="003A1F4D">
            <w:pPr>
              <w:spacing w:line="240" w:lineRule="exact"/>
              <w:ind w:right="-426" w:firstLine="0"/>
              <w:jc w:val="center"/>
              <w:rPr>
                <w:sz w:val="24"/>
                <w:szCs w:val="24"/>
                <w:lang w:eastAsia="ru-RU"/>
              </w:rPr>
            </w:pPr>
            <w:r w:rsidRPr="00976224">
              <w:rPr>
                <w:b/>
                <w:sz w:val="24"/>
                <w:szCs w:val="24"/>
                <w:u w:val="single"/>
                <w:lang w:eastAsia="ru-RU"/>
              </w:rPr>
              <w:t>1</w:t>
            </w:r>
            <w:r>
              <w:rPr>
                <w:b/>
                <w:sz w:val="24"/>
                <w:szCs w:val="24"/>
                <w:u w:val="single"/>
                <w:lang w:eastAsia="ru-RU"/>
              </w:rPr>
              <w:t>1</w:t>
            </w:r>
            <w:r w:rsidRPr="00976224">
              <w:rPr>
                <w:b/>
                <w:sz w:val="24"/>
                <w:szCs w:val="24"/>
                <w:u w:val="single"/>
                <w:lang w:eastAsia="ru-RU"/>
              </w:rPr>
              <w:t>.</w:t>
            </w:r>
            <w:r w:rsidRPr="00976224">
              <w:rPr>
                <w:sz w:val="24"/>
                <w:szCs w:val="24"/>
                <w:u w:val="single"/>
              </w:rPr>
              <w:t xml:space="preserve"> </w:t>
            </w:r>
            <w:r w:rsidRPr="00976224">
              <w:rPr>
                <w:b/>
                <w:sz w:val="24"/>
                <w:szCs w:val="24"/>
                <w:u w:val="single"/>
                <w:lang w:eastAsia="ru-RU"/>
              </w:rPr>
              <w:t>Требования, предъявляемые к участникам электронного аукциона:</w:t>
            </w:r>
          </w:p>
        </w:tc>
      </w:tr>
      <w:tr w:rsidR="0025240E" w:rsidRPr="00976224" w:rsidTr="003A1F4D">
        <w:tc>
          <w:tcPr>
            <w:tcW w:w="5000" w:type="pct"/>
            <w:gridSpan w:val="3"/>
            <w:shd w:val="clear" w:color="auto" w:fill="auto"/>
            <w:tcMar>
              <w:top w:w="75" w:type="dxa"/>
              <w:left w:w="75" w:type="dxa"/>
              <w:bottom w:w="75" w:type="dxa"/>
              <w:right w:w="450" w:type="dxa"/>
            </w:tcMar>
          </w:tcPr>
          <w:p w:rsidR="0025240E" w:rsidRPr="00976224" w:rsidRDefault="0025240E" w:rsidP="003A1F4D">
            <w:pPr>
              <w:spacing w:line="240" w:lineRule="exact"/>
              <w:ind w:right="-426" w:firstLine="0"/>
              <w:jc w:val="center"/>
              <w:rPr>
                <w:sz w:val="24"/>
                <w:szCs w:val="24"/>
                <w:lang w:eastAsia="ru-RU"/>
              </w:rPr>
            </w:pPr>
            <w:r w:rsidRPr="00976224">
              <w:rPr>
                <w:sz w:val="24"/>
                <w:szCs w:val="24"/>
                <w:u w:val="single"/>
                <w:lang w:eastAsia="ru-RU"/>
              </w:rPr>
              <w:t>1</w:t>
            </w:r>
            <w:r>
              <w:rPr>
                <w:sz w:val="24"/>
                <w:szCs w:val="24"/>
                <w:u w:val="single"/>
                <w:lang w:eastAsia="ru-RU"/>
              </w:rPr>
              <w:t>1</w:t>
            </w:r>
            <w:r w:rsidRPr="00976224">
              <w:rPr>
                <w:sz w:val="24"/>
                <w:szCs w:val="24"/>
                <w:u w:val="single"/>
                <w:lang w:eastAsia="ru-RU"/>
              </w:rPr>
              <w:t>.1 Единые требования к участникам закупки</w:t>
            </w:r>
          </w:p>
        </w:tc>
      </w:tr>
      <w:tr w:rsidR="0025240E" w:rsidRPr="00976224" w:rsidTr="003A1F4D">
        <w:tc>
          <w:tcPr>
            <w:tcW w:w="2205" w:type="pct"/>
            <w:gridSpan w:val="2"/>
            <w:shd w:val="clear" w:color="auto" w:fill="auto"/>
            <w:tcMar>
              <w:top w:w="75" w:type="dxa"/>
              <w:left w:w="75" w:type="dxa"/>
              <w:bottom w:w="75" w:type="dxa"/>
              <w:right w:w="450" w:type="dxa"/>
            </w:tcMar>
          </w:tcPr>
          <w:p w:rsidR="0025240E" w:rsidRPr="00976224" w:rsidRDefault="0025240E" w:rsidP="003A1F4D">
            <w:pPr>
              <w:autoSpaceDE w:val="0"/>
              <w:autoSpaceDN w:val="0"/>
              <w:adjustRightInd w:val="0"/>
              <w:spacing w:line="240" w:lineRule="exact"/>
              <w:ind w:right="-426" w:firstLine="0"/>
              <w:rPr>
                <w:sz w:val="24"/>
                <w:szCs w:val="24"/>
                <w:lang w:eastAsia="ru-RU"/>
              </w:rPr>
            </w:pPr>
            <w:r w:rsidRPr="00976224">
              <w:rPr>
                <w:sz w:val="24"/>
                <w:szCs w:val="24"/>
                <w:lang w:eastAsia="ru-RU"/>
              </w:rPr>
              <w:t>1</w:t>
            </w:r>
            <w:r>
              <w:rPr>
                <w:sz w:val="24"/>
                <w:szCs w:val="24"/>
                <w:lang w:eastAsia="ru-RU"/>
              </w:rPr>
              <w:t>1</w:t>
            </w:r>
            <w:r w:rsidRPr="00976224">
              <w:rPr>
                <w:sz w:val="24"/>
                <w:szCs w:val="24"/>
                <w:lang w:eastAsia="ru-RU"/>
              </w:rPr>
              <w:t>.1.1.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p>
        </w:tc>
        <w:tc>
          <w:tcPr>
            <w:tcW w:w="2795" w:type="pct"/>
            <w:shd w:val="clear" w:color="auto" w:fill="auto"/>
            <w:tcMar>
              <w:top w:w="75" w:type="dxa"/>
              <w:left w:w="75" w:type="dxa"/>
              <w:bottom w:w="75" w:type="dxa"/>
              <w:right w:w="75" w:type="dxa"/>
            </w:tcMar>
          </w:tcPr>
          <w:p w:rsidR="0025240E" w:rsidRPr="00976224" w:rsidRDefault="0025240E" w:rsidP="003A1F4D">
            <w:pPr>
              <w:spacing w:line="240" w:lineRule="exact"/>
              <w:ind w:right="209" w:firstLine="0"/>
              <w:rPr>
                <w:sz w:val="24"/>
                <w:szCs w:val="24"/>
                <w:lang w:eastAsia="ru-RU"/>
              </w:rPr>
            </w:pPr>
            <w:r w:rsidRPr="00976224">
              <w:rPr>
                <w:sz w:val="24"/>
                <w:szCs w:val="24"/>
              </w:rPr>
              <w:t xml:space="preserve">Не </w:t>
            </w:r>
            <w:proofErr w:type="gramStart"/>
            <w:r w:rsidRPr="00976224">
              <w:rPr>
                <w:sz w:val="24"/>
                <w:szCs w:val="24"/>
              </w:rPr>
              <w:t>установлены</w:t>
            </w:r>
            <w:proofErr w:type="gramEnd"/>
          </w:p>
        </w:tc>
      </w:tr>
      <w:tr w:rsidR="0025240E" w:rsidRPr="00976224" w:rsidTr="003A1F4D">
        <w:tc>
          <w:tcPr>
            <w:tcW w:w="5000" w:type="pct"/>
            <w:gridSpan w:val="3"/>
            <w:shd w:val="clear" w:color="auto" w:fill="auto"/>
            <w:tcMar>
              <w:top w:w="75" w:type="dxa"/>
              <w:left w:w="75" w:type="dxa"/>
              <w:bottom w:w="75" w:type="dxa"/>
              <w:right w:w="450" w:type="dxa"/>
            </w:tcMar>
          </w:tcPr>
          <w:p w:rsidR="0025240E" w:rsidRPr="00976224" w:rsidRDefault="0025240E" w:rsidP="003A1F4D">
            <w:pPr>
              <w:spacing w:line="240" w:lineRule="exact"/>
              <w:ind w:right="-329" w:firstLine="0"/>
              <w:rPr>
                <w:sz w:val="24"/>
                <w:szCs w:val="24"/>
                <w:lang w:eastAsia="ru-RU"/>
              </w:rPr>
            </w:pPr>
            <w:r w:rsidRPr="00976224">
              <w:rPr>
                <w:sz w:val="24"/>
                <w:szCs w:val="24"/>
                <w:lang w:eastAsia="ru-RU"/>
              </w:rPr>
              <w:t>1</w:t>
            </w:r>
            <w:r>
              <w:rPr>
                <w:sz w:val="24"/>
                <w:szCs w:val="24"/>
                <w:lang w:eastAsia="ru-RU"/>
              </w:rPr>
              <w:t>1</w:t>
            </w:r>
            <w:r w:rsidRPr="00976224">
              <w:rPr>
                <w:sz w:val="24"/>
                <w:szCs w:val="24"/>
                <w:lang w:eastAsia="ru-RU"/>
              </w:rPr>
              <w:t>.1.</w:t>
            </w:r>
            <w:r>
              <w:rPr>
                <w:sz w:val="24"/>
                <w:szCs w:val="24"/>
                <w:lang w:eastAsia="ru-RU"/>
              </w:rPr>
              <w:t>2</w:t>
            </w:r>
            <w:r w:rsidRPr="00976224">
              <w:rPr>
                <w:sz w:val="24"/>
                <w:szCs w:val="24"/>
                <w:lang w:eastAsia="ru-RU"/>
              </w:rPr>
              <w:t xml:space="preserve">. </w:t>
            </w:r>
            <w:proofErr w:type="spellStart"/>
            <w:r w:rsidRPr="00976224">
              <w:rPr>
                <w:sz w:val="24"/>
                <w:szCs w:val="24"/>
                <w:lang w:eastAsia="ru-RU"/>
              </w:rPr>
              <w:t>Непроведение</w:t>
            </w:r>
            <w:proofErr w:type="spellEnd"/>
            <w:r w:rsidRPr="00976224">
              <w:rPr>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25240E" w:rsidRPr="00976224" w:rsidTr="003A1F4D">
        <w:tc>
          <w:tcPr>
            <w:tcW w:w="5000" w:type="pct"/>
            <w:gridSpan w:val="3"/>
            <w:shd w:val="clear" w:color="auto" w:fill="auto"/>
            <w:tcMar>
              <w:top w:w="75" w:type="dxa"/>
              <w:left w:w="75" w:type="dxa"/>
              <w:bottom w:w="75" w:type="dxa"/>
              <w:right w:w="450" w:type="dxa"/>
            </w:tcMar>
          </w:tcPr>
          <w:p w:rsidR="0025240E" w:rsidRPr="00976224" w:rsidRDefault="0025240E" w:rsidP="003A1F4D">
            <w:pPr>
              <w:spacing w:line="240" w:lineRule="exact"/>
              <w:ind w:right="-329" w:firstLine="0"/>
              <w:rPr>
                <w:sz w:val="24"/>
                <w:szCs w:val="24"/>
                <w:lang w:eastAsia="ru-RU"/>
              </w:rPr>
            </w:pPr>
            <w:r w:rsidRPr="00976224">
              <w:rPr>
                <w:sz w:val="24"/>
                <w:szCs w:val="24"/>
                <w:lang w:eastAsia="ru-RU"/>
              </w:rPr>
              <w:t>1</w:t>
            </w:r>
            <w:r>
              <w:rPr>
                <w:sz w:val="24"/>
                <w:szCs w:val="24"/>
                <w:lang w:eastAsia="ru-RU"/>
              </w:rPr>
              <w:t>1</w:t>
            </w:r>
            <w:r w:rsidRPr="00976224">
              <w:rPr>
                <w:sz w:val="24"/>
                <w:szCs w:val="24"/>
                <w:lang w:eastAsia="ru-RU"/>
              </w:rPr>
              <w:t>.1.</w:t>
            </w:r>
            <w:r>
              <w:rPr>
                <w:sz w:val="24"/>
                <w:szCs w:val="24"/>
                <w:lang w:eastAsia="ru-RU"/>
              </w:rPr>
              <w:t>3</w:t>
            </w:r>
            <w:r w:rsidRPr="00976224">
              <w:rPr>
                <w:sz w:val="24"/>
                <w:szCs w:val="24"/>
                <w:lang w:eastAsia="ru-RU"/>
              </w:rPr>
              <w:t xml:space="preserve">. </w:t>
            </w:r>
            <w:proofErr w:type="spellStart"/>
            <w:r w:rsidRPr="00976224">
              <w:rPr>
                <w:sz w:val="24"/>
                <w:szCs w:val="24"/>
                <w:lang w:eastAsia="ru-RU"/>
              </w:rPr>
              <w:t>Неприостановление</w:t>
            </w:r>
            <w:proofErr w:type="spellEnd"/>
            <w:r w:rsidRPr="00976224">
              <w:rPr>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25240E" w:rsidRPr="00976224" w:rsidTr="003A1F4D">
        <w:tc>
          <w:tcPr>
            <w:tcW w:w="5000" w:type="pct"/>
            <w:gridSpan w:val="3"/>
            <w:shd w:val="clear" w:color="auto" w:fill="auto"/>
            <w:tcMar>
              <w:top w:w="75" w:type="dxa"/>
              <w:left w:w="75" w:type="dxa"/>
              <w:bottom w:w="75" w:type="dxa"/>
              <w:right w:w="450" w:type="dxa"/>
            </w:tcMar>
          </w:tcPr>
          <w:p w:rsidR="0025240E" w:rsidRPr="00976224" w:rsidRDefault="0025240E" w:rsidP="003A1F4D">
            <w:pPr>
              <w:spacing w:line="240" w:lineRule="exact"/>
              <w:ind w:right="-329" w:firstLine="0"/>
              <w:rPr>
                <w:sz w:val="24"/>
                <w:szCs w:val="24"/>
                <w:lang w:eastAsia="ru-RU"/>
              </w:rPr>
            </w:pPr>
            <w:r w:rsidRPr="00976224">
              <w:rPr>
                <w:sz w:val="24"/>
                <w:szCs w:val="24"/>
                <w:lang w:eastAsia="ru-RU"/>
              </w:rPr>
              <w:t>1</w:t>
            </w:r>
            <w:r>
              <w:rPr>
                <w:sz w:val="24"/>
                <w:szCs w:val="24"/>
                <w:lang w:eastAsia="ru-RU"/>
              </w:rPr>
              <w:t>1</w:t>
            </w:r>
            <w:r w:rsidRPr="00976224">
              <w:rPr>
                <w:sz w:val="24"/>
                <w:szCs w:val="24"/>
                <w:lang w:eastAsia="ru-RU"/>
              </w:rPr>
              <w:t>.1.</w:t>
            </w:r>
            <w:r>
              <w:rPr>
                <w:sz w:val="24"/>
                <w:szCs w:val="24"/>
                <w:lang w:eastAsia="ru-RU"/>
              </w:rPr>
              <w:t>4</w:t>
            </w:r>
            <w:r w:rsidRPr="00976224">
              <w:rPr>
                <w:sz w:val="24"/>
                <w:szCs w:val="24"/>
                <w:lang w:eastAsia="ru-RU"/>
              </w:rPr>
              <w:t xml:space="preserve">. </w:t>
            </w:r>
            <w:proofErr w:type="gramStart"/>
            <w:r w:rsidRPr="00976224">
              <w:rPr>
                <w:sz w:val="24"/>
                <w:szCs w:val="24"/>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76224">
              <w:rPr>
                <w:sz w:val="24"/>
                <w:szCs w:val="24"/>
                <w:lang w:eastAsia="ru-RU"/>
              </w:rPr>
              <w:t xml:space="preserve"> </w:t>
            </w:r>
            <w:proofErr w:type="gramStart"/>
            <w:r w:rsidRPr="00976224">
              <w:rPr>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976224">
              <w:rPr>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76224">
              <w:rPr>
                <w:sz w:val="24"/>
                <w:szCs w:val="24"/>
                <w:lang w:eastAsia="ru-RU"/>
              </w:rPr>
              <w:t>указанных</w:t>
            </w:r>
            <w:proofErr w:type="gramEnd"/>
            <w:r w:rsidRPr="00976224">
              <w:rPr>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w:t>
            </w:r>
            <w:r>
              <w:rPr>
                <w:sz w:val="24"/>
                <w:szCs w:val="24"/>
                <w:lang w:eastAsia="ru-RU"/>
              </w:rPr>
              <w:t>ядчика, исполнителя) не принято.</w:t>
            </w:r>
          </w:p>
        </w:tc>
      </w:tr>
      <w:tr w:rsidR="0025240E" w:rsidRPr="00976224" w:rsidTr="003A1F4D">
        <w:tc>
          <w:tcPr>
            <w:tcW w:w="5000" w:type="pct"/>
            <w:gridSpan w:val="3"/>
            <w:shd w:val="clear" w:color="auto" w:fill="auto"/>
            <w:tcMar>
              <w:top w:w="75" w:type="dxa"/>
              <w:left w:w="75" w:type="dxa"/>
              <w:bottom w:w="75" w:type="dxa"/>
              <w:right w:w="450" w:type="dxa"/>
            </w:tcMar>
          </w:tcPr>
          <w:p w:rsidR="0025240E" w:rsidRPr="00976224" w:rsidRDefault="0025240E" w:rsidP="003A1F4D">
            <w:pPr>
              <w:spacing w:line="240" w:lineRule="exact"/>
              <w:ind w:right="-329" w:firstLine="0"/>
              <w:rPr>
                <w:sz w:val="24"/>
                <w:szCs w:val="24"/>
                <w:lang w:eastAsia="ru-RU"/>
              </w:rPr>
            </w:pPr>
            <w:r>
              <w:rPr>
                <w:sz w:val="24"/>
                <w:szCs w:val="24"/>
                <w:lang w:eastAsia="ru-RU"/>
              </w:rPr>
              <w:lastRenderedPageBreak/>
              <w:t>11.1.5.</w:t>
            </w:r>
            <w:r>
              <w:rPr>
                <w:sz w:val="24"/>
                <w:szCs w:val="24"/>
              </w:rPr>
              <w:t xml:space="preserve"> </w:t>
            </w:r>
            <w:proofErr w:type="gramStart"/>
            <w:r>
              <w:rPr>
                <w:sz w:val="24"/>
                <w:szCs w:val="24"/>
              </w:rPr>
              <w:t>О</w:t>
            </w:r>
            <w:r w:rsidRPr="002E73D2">
              <w:rPr>
                <w:sz w:val="24"/>
                <w:szCs w:val="24"/>
              </w:rPr>
              <w:t xml:space="preserve">тсутствие у участника закупки </w:t>
            </w:r>
            <w:r>
              <w:rPr>
                <w:sz w:val="24"/>
                <w:szCs w:val="24"/>
              </w:rPr>
              <w:t>–</w:t>
            </w:r>
            <w:r w:rsidRPr="002E73D2">
              <w:rPr>
                <w:sz w:val="24"/>
                <w:szCs w:val="24"/>
              </w:rPr>
              <w:t xml:space="preserve"> физического лица либо у руководителя, членов колле</w:t>
            </w:r>
            <w:r>
              <w:rPr>
                <w:sz w:val="24"/>
                <w:szCs w:val="24"/>
              </w:rPr>
              <w:t>гиального исполнительного органа</w:t>
            </w:r>
            <w:r w:rsidRPr="002E73D2">
              <w:rPr>
                <w:sz w:val="24"/>
                <w:szCs w:val="24"/>
              </w:rPr>
              <w:t xml:space="preserve">, лица, исполняющего функции единоличного исполнительного органа, или главного бухгалтера юридического лица </w:t>
            </w:r>
            <w:r>
              <w:rPr>
                <w:sz w:val="24"/>
                <w:szCs w:val="24"/>
              </w:rPr>
              <w:t>–</w:t>
            </w:r>
            <w:r w:rsidRPr="002E73D2">
              <w:rPr>
                <w:sz w:val="24"/>
                <w:szCs w:val="24"/>
              </w:rPr>
              <w:t xml:space="preserve"> участника закупки судимости за преступления в сфере экономики и (или) преступления, предусмотренные статьями 289, 290, 291, 291</w:t>
            </w:r>
            <w:r w:rsidRPr="002E73D2">
              <w:rPr>
                <w:sz w:val="24"/>
                <w:szCs w:val="24"/>
                <w:vertAlign w:val="superscript"/>
              </w:rPr>
              <w:t>1</w:t>
            </w:r>
            <w:r w:rsidRPr="002E73D2">
              <w:rPr>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E73D2">
              <w:rPr>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Pr>
                <w:sz w:val="24"/>
                <w:szCs w:val="24"/>
                <w:lang w:eastAsia="ru-RU"/>
              </w:rPr>
              <w:t>.</w:t>
            </w:r>
          </w:p>
        </w:tc>
      </w:tr>
      <w:tr w:rsidR="0025240E" w:rsidRPr="00976224" w:rsidTr="003A1F4D">
        <w:tc>
          <w:tcPr>
            <w:tcW w:w="5000" w:type="pct"/>
            <w:gridSpan w:val="3"/>
            <w:shd w:val="clear" w:color="auto" w:fill="auto"/>
            <w:tcMar>
              <w:top w:w="75" w:type="dxa"/>
              <w:left w:w="75" w:type="dxa"/>
              <w:bottom w:w="75" w:type="dxa"/>
              <w:right w:w="450" w:type="dxa"/>
            </w:tcMar>
          </w:tcPr>
          <w:p w:rsidR="0025240E" w:rsidRPr="00976224" w:rsidRDefault="0025240E" w:rsidP="003A1F4D">
            <w:pPr>
              <w:spacing w:line="240" w:lineRule="exact"/>
              <w:ind w:right="-329" w:firstLine="0"/>
              <w:rPr>
                <w:sz w:val="24"/>
                <w:szCs w:val="24"/>
                <w:lang w:eastAsia="ru-RU"/>
              </w:rPr>
            </w:pPr>
            <w:r w:rsidRPr="00976224">
              <w:rPr>
                <w:sz w:val="24"/>
                <w:szCs w:val="24"/>
                <w:lang w:eastAsia="ru-RU"/>
              </w:rPr>
              <w:t>1</w:t>
            </w:r>
            <w:r>
              <w:rPr>
                <w:sz w:val="24"/>
                <w:szCs w:val="24"/>
                <w:lang w:eastAsia="ru-RU"/>
              </w:rPr>
              <w:t>1</w:t>
            </w:r>
            <w:r w:rsidRPr="00976224">
              <w:rPr>
                <w:sz w:val="24"/>
                <w:szCs w:val="24"/>
                <w:lang w:eastAsia="ru-RU"/>
              </w:rPr>
              <w:t>.1.</w:t>
            </w:r>
            <w:r>
              <w:rPr>
                <w:sz w:val="24"/>
                <w:szCs w:val="24"/>
                <w:lang w:eastAsia="ru-RU"/>
              </w:rPr>
              <w:t>6</w:t>
            </w:r>
            <w:r w:rsidRPr="00976224">
              <w:rPr>
                <w:sz w:val="24"/>
                <w:szCs w:val="24"/>
                <w:lang w:eastAsia="ru-RU"/>
              </w:rPr>
              <w:t xml:space="preserve">. </w:t>
            </w:r>
            <w:proofErr w:type="gramStart"/>
            <w:r w:rsidRPr="00976224">
              <w:rPr>
                <w:color w:val="000000"/>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76224">
              <w:rPr>
                <w:color w:val="000000"/>
                <w:sz w:val="24"/>
                <w:szCs w:val="24"/>
              </w:rPr>
              <w:t xml:space="preserve"> </w:t>
            </w:r>
            <w:proofErr w:type="gramStart"/>
            <w:r w:rsidRPr="00976224">
              <w:rPr>
                <w:color w:val="000000"/>
                <w:sz w:val="24"/>
                <w:szCs w:val="24"/>
              </w:rPr>
              <w:t xml:space="preserve">предприятия либо иными органами управления юридических лиц </w:t>
            </w:r>
            <w:r>
              <w:rPr>
                <w:color w:val="000000"/>
                <w:sz w:val="24"/>
                <w:szCs w:val="24"/>
              </w:rPr>
              <w:t>–</w:t>
            </w:r>
            <w:r w:rsidRPr="00976224">
              <w:rPr>
                <w:color w:val="000000"/>
                <w:sz w:val="24"/>
                <w:szCs w:val="24"/>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76224">
              <w:rPr>
                <w:color w:val="000000"/>
                <w:sz w:val="24"/>
                <w:szCs w:val="24"/>
              </w:rPr>
              <w:t>неполнородными</w:t>
            </w:r>
            <w:proofErr w:type="spellEnd"/>
            <w:r w:rsidRPr="00976224">
              <w:rPr>
                <w:color w:val="000000"/>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976224">
              <w:rPr>
                <w:color w:val="000000"/>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25240E" w:rsidRPr="00976224" w:rsidTr="003A1F4D">
        <w:tc>
          <w:tcPr>
            <w:tcW w:w="5000" w:type="pct"/>
            <w:gridSpan w:val="3"/>
            <w:shd w:val="clear" w:color="auto" w:fill="auto"/>
            <w:tcMar>
              <w:top w:w="75" w:type="dxa"/>
              <w:left w:w="75" w:type="dxa"/>
              <w:bottom w:w="75" w:type="dxa"/>
              <w:right w:w="450" w:type="dxa"/>
            </w:tcMar>
          </w:tcPr>
          <w:p w:rsidR="0025240E" w:rsidRPr="00976224" w:rsidRDefault="0025240E" w:rsidP="003A1F4D">
            <w:pPr>
              <w:spacing w:line="240" w:lineRule="exact"/>
              <w:ind w:right="-329" w:firstLine="0"/>
              <w:rPr>
                <w:sz w:val="24"/>
                <w:szCs w:val="24"/>
                <w:lang w:eastAsia="ru-RU"/>
              </w:rPr>
            </w:pPr>
            <w:r>
              <w:rPr>
                <w:sz w:val="24"/>
                <w:szCs w:val="24"/>
                <w:lang w:eastAsia="ru-RU"/>
              </w:rPr>
              <w:t>11.1.6.1.</w:t>
            </w:r>
            <w:r>
              <w:rPr>
                <w:rFonts w:ascii="Arial" w:hAnsi="Arial" w:cs="Arial"/>
                <w:sz w:val="18"/>
                <w:szCs w:val="18"/>
              </w:rPr>
              <w:t xml:space="preserve"> </w:t>
            </w:r>
            <w:r>
              <w:rPr>
                <w:sz w:val="24"/>
                <w:szCs w:val="24"/>
              </w:rPr>
              <w:t>У</w:t>
            </w:r>
            <w:r w:rsidRPr="002E73D2">
              <w:rPr>
                <w:sz w:val="24"/>
                <w:szCs w:val="24"/>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25240E" w:rsidRPr="00976224" w:rsidTr="003A1F4D">
        <w:tc>
          <w:tcPr>
            <w:tcW w:w="2205" w:type="pct"/>
            <w:gridSpan w:val="2"/>
            <w:shd w:val="clear" w:color="auto" w:fill="auto"/>
            <w:tcMar>
              <w:top w:w="75" w:type="dxa"/>
              <w:left w:w="75" w:type="dxa"/>
              <w:bottom w:w="75" w:type="dxa"/>
              <w:right w:w="450" w:type="dxa"/>
            </w:tcMar>
          </w:tcPr>
          <w:p w:rsidR="0025240E" w:rsidRPr="00976224" w:rsidRDefault="0025240E" w:rsidP="003A1F4D">
            <w:pPr>
              <w:autoSpaceDE w:val="0"/>
              <w:autoSpaceDN w:val="0"/>
              <w:adjustRightInd w:val="0"/>
              <w:spacing w:line="240" w:lineRule="exact"/>
              <w:ind w:right="-351" w:firstLine="0"/>
              <w:rPr>
                <w:sz w:val="24"/>
                <w:szCs w:val="24"/>
                <w:lang w:eastAsia="ru-RU"/>
              </w:rPr>
            </w:pPr>
            <w:r w:rsidRPr="00976224">
              <w:rPr>
                <w:sz w:val="24"/>
                <w:szCs w:val="24"/>
                <w:lang w:eastAsia="ru-RU"/>
              </w:rPr>
              <w:t>1</w:t>
            </w:r>
            <w:r>
              <w:rPr>
                <w:sz w:val="24"/>
                <w:szCs w:val="24"/>
                <w:lang w:eastAsia="ru-RU"/>
              </w:rPr>
              <w:t>1</w:t>
            </w:r>
            <w:r w:rsidRPr="00976224">
              <w:rPr>
                <w:sz w:val="24"/>
                <w:szCs w:val="24"/>
                <w:lang w:eastAsia="ru-RU"/>
              </w:rPr>
              <w:t>.1.</w:t>
            </w:r>
            <w:r>
              <w:rPr>
                <w:sz w:val="24"/>
                <w:szCs w:val="24"/>
                <w:lang w:eastAsia="ru-RU"/>
              </w:rPr>
              <w:t>7</w:t>
            </w:r>
            <w:r w:rsidRPr="00976224">
              <w:rPr>
                <w:sz w:val="24"/>
                <w:szCs w:val="24"/>
                <w:lang w:eastAsia="ru-RU"/>
              </w:rPr>
              <w:t xml:space="preserve">. Обладание участником закупки исключительными правами на результаты интеллектуальной деятельности. </w:t>
            </w:r>
          </w:p>
        </w:tc>
        <w:tc>
          <w:tcPr>
            <w:tcW w:w="2795" w:type="pct"/>
            <w:shd w:val="clear" w:color="auto" w:fill="auto"/>
            <w:tcMar>
              <w:top w:w="75" w:type="dxa"/>
              <w:left w:w="75" w:type="dxa"/>
              <w:bottom w:w="75" w:type="dxa"/>
              <w:right w:w="75" w:type="dxa"/>
            </w:tcMar>
          </w:tcPr>
          <w:p w:rsidR="0025240E" w:rsidRPr="00976224" w:rsidRDefault="0025240E" w:rsidP="003A1F4D">
            <w:pPr>
              <w:spacing w:line="240" w:lineRule="exact"/>
              <w:ind w:right="-426" w:firstLine="0"/>
              <w:rPr>
                <w:sz w:val="24"/>
                <w:szCs w:val="24"/>
                <w:lang w:eastAsia="ru-RU"/>
              </w:rPr>
            </w:pPr>
            <w:r w:rsidRPr="00976224">
              <w:rPr>
                <w:sz w:val="24"/>
                <w:szCs w:val="24"/>
                <w:lang w:eastAsia="ru-RU"/>
              </w:rPr>
              <w:t xml:space="preserve">Не </w:t>
            </w:r>
            <w:proofErr w:type="gramStart"/>
            <w:r w:rsidRPr="00976224">
              <w:rPr>
                <w:sz w:val="24"/>
                <w:szCs w:val="24"/>
                <w:lang w:eastAsia="ru-RU"/>
              </w:rPr>
              <w:t>установлены</w:t>
            </w:r>
            <w:proofErr w:type="gramEnd"/>
          </w:p>
        </w:tc>
      </w:tr>
      <w:tr w:rsidR="0025240E" w:rsidRPr="00976224" w:rsidTr="003A1F4D">
        <w:tc>
          <w:tcPr>
            <w:tcW w:w="5000" w:type="pct"/>
            <w:gridSpan w:val="3"/>
            <w:shd w:val="clear" w:color="auto" w:fill="auto"/>
            <w:tcMar>
              <w:top w:w="75" w:type="dxa"/>
              <w:left w:w="75" w:type="dxa"/>
              <w:bottom w:w="75" w:type="dxa"/>
              <w:right w:w="450" w:type="dxa"/>
            </w:tcMar>
          </w:tcPr>
          <w:p w:rsidR="0025240E" w:rsidRPr="00976224" w:rsidRDefault="0025240E" w:rsidP="003A1F4D">
            <w:pPr>
              <w:spacing w:line="240" w:lineRule="exact"/>
              <w:ind w:right="-426" w:firstLine="0"/>
              <w:rPr>
                <w:sz w:val="24"/>
                <w:szCs w:val="24"/>
                <w:lang w:eastAsia="ru-RU"/>
              </w:rPr>
            </w:pPr>
            <w:r>
              <w:rPr>
                <w:sz w:val="24"/>
                <w:szCs w:val="24"/>
                <w:lang w:eastAsia="ru-RU"/>
              </w:rPr>
              <w:t xml:space="preserve">11.1.8. </w:t>
            </w:r>
            <w:r w:rsidRPr="001868D3">
              <w:rPr>
                <w:sz w:val="24"/>
                <w:szCs w:val="24"/>
                <w:lang w:eastAsia="ru-RU"/>
              </w:rPr>
              <w:t>Участник закупки не является оффшорной компанией</w:t>
            </w:r>
            <w:r>
              <w:rPr>
                <w:sz w:val="24"/>
                <w:szCs w:val="24"/>
                <w:lang w:eastAsia="ru-RU"/>
              </w:rPr>
              <w:t>.</w:t>
            </w:r>
          </w:p>
        </w:tc>
      </w:tr>
      <w:tr w:rsidR="0025240E" w:rsidRPr="00976224" w:rsidTr="003A1F4D">
        <w:tc>
          <w:tcPr>
            <w:tcW w:w="5000" w:type="pct"/>
            <w:gridSpan w:val="3"/>
            <w:shd w:val="clear" w:color="auto" w:fill="auto"/>
            <w:tcMar>
              <w:top w:w="75" w:type="dxa"/>
              <w:left w:w="75" w:type="dxa"/>
              <w:bottom w:w="75" w:type="dxa"/>
              <w:right w:w="450" w:type="dxa"/>
            </w:tcMar>
          </w:tcPr>
          <w:p w:rsidR="0025240E" w:rsidRPr="00976224" w:rsidRDefault="0025240E" w:rsidP="003A1F4D">
            <w:pPr>
              <w:spacing w:line="240" w:lineRule="exact"/>
              <w:ind w:right="-280" w:firstLine="0"/>
              <w:rPr>
                <w:sz w:val="24"/>
                <w:szCs w:val="24"/>
                <w:lang w:eastAsia="ru-RU"/>
              </w:rPr>
            </w:pPr>
            <w:r w:rsidRPr="00976224">
              <w:rPr>
                <w:sz w:val="24"/>
                <w:szCs w:val="24"/>
                <w:lang w:eastAsia="ru-RU"/>
              </w:rPr>
              <w:t>1</w:t>
            </w:r>
            <w:r>
              <w:rPr>
                <w:sz w:val="24"/>
                <w:szCs w:val="24"/>
                <w:lang w:eastAsia="ru-RU"/>
              </w:rPr>
              <w:t>1</w:t>
            </w:r>
            <w:r w:rsidRPr="00976224">
              <w:rPr>
                <w:sz w:val="24"/>
                <w:szCs w:val="24"/>
                <w:lang w:eastAsia="ru-RU"/>
              </w:rPr>
              <w:t>.1.</w:t>
            </w:r>
            <w:r>
              <w:rPr>
                <w:sz w:val="24"/>
                <w:szCs w:val="24"/>
                <w:lang w:eastAsia="ru-RU"/>
              </w:rPr>
              <w:t>9</w:t>
            </w:r>
            <w:r w:rsidRPr="00976224">
              <w:rPr>
                <w:sz w:val="24"/>
                <w:szCs w:val="24"/>
                <w:lang w:eastAsia="ru-RU"/>
              </w:rPr>
              <w:t xml:space="preserve">. </w:t>
            </w:r>
            <w:r w:rsidRPr="00976224">
              <w:rPr>
                <w:color w:val="000000"/>
                <w:sz w:val="24"/>
                <w:szCs w:val="24"/>
                <w:lang w:eastAsia="ru-RU"/>
              </w:rPr>
              <w:t xml:space="preserve">Отсутствие в реестре недобросовестных поставщиков (подрядчиков, исполнителей) </w:t>
            </w:r>
            <w:r w:rsidRPr="00976224">
              <w:rPr>
                <w:color w:val="000000"/>
                <w:sz w:val="24"/>
                <w:szCs w:val="24"/>
              </w:rPr>
              <w:t xml:space="preserve">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r>
              <w:rPr>
                <w:color w:val="000000"/>
                <w:sz w:val="24"/>
                <w:szCs w:val="24"/>
              </w:rPr>
              <w:t>–</w:t>
            </w:r>
            <w:r w:rsidRPr="00976224">
              <w:rPr>
                <w:color w:val="000000"/>
                <w:sz w:val="24"/>
                <w:szCs w:val="24"/>
              </w:rPr>
              <w:t xml:space="preserve"> юридического лица.</w:t>
            </w:r>
          </w:p>
        </w:tc>
      </w:tr>
      <w:tr w:rsidR="0025240E" w:rsidRPr="00976224" w:rsidTr="003A1F4D">
        <w:tc>
          <w:tcPr>
            <w:tcW w:w="2205" w:type="pct"/>
            <w:gridSpan w:val="2"/>
            <w:shd w:val="clear" w:color="auto" w:fill="auto"/>
            <w:tcMar>
              <w:top w:w="75" w:type="dxa"/>
              <w:left w:w="75" w:type="dxa"/>
              <w:bottom w:w="75" w:type="dxa"/>
              <w:right w:w="450" w:type="dxa"/>
            </w:tcMar>
          </w:tcPr>
          <w:p w:rsidR="0025240E" w:rsidRPr="00976224" w:rsidRDefault="0025240E" w:rsidP="003A1F4D">
            <w:pPr>
              <w:autoSpaceDE w:val="0"/>
              <w:autoSpaceDN w:val="0"/>
              <w:adjustRightInd w:val="0"/>
              <w:spacing w:line="240" w:lineRule="exact"/>
              <w:ind w:right="-351" w:firstLine="0"/>
              <w:rPr>
                <w:sz w:val="24"/>
                <w:szCs w:val="24"/>
                <w:lang w:eastAsia="ru-RU"/>
              </w:rPr>
            </w:pPr>
            <w:r w:rsidRPr="00976224">
              <w:rPr>
                <w:sz w:val="24"/>
                <w:szCs w:val="24"/>
                <w:lang w:eastAsia="ru-RU"/>
              </w:rPr>
              <w:t>1</w:t>
            </w:r>
            <w:r>
              <w:rPr>
                <w:sz w:val="24"/>
                <w:szCs w:val="24"/>
                <w:lang w:eastAsia="ru-RU"/>
              </w:rPr>
              <w:t>1</w:t>
            </w:r>
            <w:r w:rsidRPr="00976224">
              <w:rPr>
                <w:sz w:val="24"/>
                <w:szCs w:val="24"/>
                <w:lang w:eastAsia="ru-RU"/>
              </w:rPr>
              <w:t>.</w:t>
            </w:r>
            <w:r>
              <w:rPr>
                <w:sz w:val="24"/>
                <w:szCs w:val="24"/>
                <w:lang w:eastAsia="ru-RU"/>
              </w:rPr>
              <w:t>10</w:t>
            </w:r>
            <w:r w:rsidRPr="00976224">
              <w:rPr>
                <w:sz w:val="24"/>
                <w:szCs w:val="24"/>
                <w:lang w:eastAsia="ru-RU"/>
              </w:rPr>
              <w:t>. Дополнительные требования к участникам закупки (при наличии таких требований):</w:t>
            </w:r>
          </w:p>
        </w:tc>
        <w:tc>
          <w:tcPr>
            <w:tcW w:w="2795" w:type="pct"/>
            <w:shd w:val="clear" w:color="auto" w:fill="auto"/>
            <w:tcMar>
              <w:top w:w="75" w:type="dxa"/>
              <w:left w:w="75" w:type="dxa"/>
              <w:bottom w:w="75" w:type="dxa"/>
              <w:right w:w="75" w:type="dxa"/>
            </w:tcMar>
          </w:tcPr>
          <w:p w:rsidR="0025240E" w:rsidRPr="00976224" w:rsidRDefault="0025240E" w:rsidP="003A1F4D">
            <w:pPr>
              <w:spacing w:line="240" w:lineRule="exact"/>
              <w:ind w:right="-426" w:firstLine="0"/>
              <w:rPr>
                <w:sz w:val="24"/>
                <w:szCs w:val="24"/>
                <w:lang w:eastAsia="ru-RU"/>
              </w:rPr>
            </w:pPr>
            <w:r w:rsidRPr="00976224">
              <w:rPr>
                <w:sz w:val="24"/>
                <w:szCs w:val="24"/>
                <w:lang w:eastAsia="ru-RU"/>
              </w:rPr>
              <w:t xml:space="preserve">Не </w:t>
            </w:r>
            <w:proofErr w:type="gramStart"/>
            <w:r w:rsidRPr="00976224">
              <w:rPr>
                <w:sz w:val="24"/>
                <w:szCs w:val="24"/>
                <w:lang w:eastAsia="ru-RU"/>
              </w:rPr>
              <w:t>установлены</w:t>
            </w:r>
            <w:proofErr w:type="gramEnd"/>
          </w:p>
        </w:tc>
      </w:tr>
      <w:tr w:rsidR="0025240E" w:rsidRPr="00976224" w:rsidTr="003A1F4D">
        <w:tc>
          <w:tcPr>
            <w:tcW w:w="5000" w:type="pct"/>
            <w:gridSpan w:val="3"/>
            <w:shd w:val="clear" w:color="auto" w:fill="auto"/>
            <w:tcMar>
              <w:top w:w="75" w:type="dxa"/>
              <w:left w:w="75" w:type="dxa"/>
              <w:bottom w:w="75" w:type="dxa"/>
              <w:right w:w="450" w:type="dxa"/>
            </w:tcMar>
          </w:tcPr>
          <w:p w:rsidR="0025240E" w:rsidRPr="00976224" w:rsidRDefault="0025240E" w:rsidP="003A1F4D">
            <w:pPr>
              <w:spacing w:line="240" w:lineRule="exact"/>
              <w:ind w:right="-351" w:firstLine="0"/>
              <w:jc w:val="center"/>
              <w:rPr>
                <w:sz w:val="24"/>
                <w:szCs w:val="24"/>
                <w:lang w:eastAsia="ru-RU"/>
              </w:rPr>
            </w:pPr>
            <w:r w:rsidRPr="00976224">
              <w:rPr>
                <w:b/>
                <w:sz w:val="24"/>
                <w:szCs w:val="24"/>
                <w:u w:val="single"/>
                <w:lang w:eastAsia="ru-RU"/>
              </w:rPr>
              <w:t>1</w:t>
            </w:r>
            <w:r>
              <w:rPr>
                <w:b/>
                <w:sz w:val="24"/>
                <w:szCs w:val="24"/>
                <w:u w:val="single"/>
                <w:lang w:eastAsia="ru-RU"/>
              </w:rPr>
              <w:t>2</w:t>
            </w:r>
            <w:r w:rsidRPr="00976224">
              <w:rPr>
                <w:b/>
                <w:sz w:val="24"/>
                <w:szCs w:val="24"/>
                <w:u w:val="single"/>
                <w:lang w:eastAsia="ru-RU"/>
              </w:rPr>
              <w:t>. Перечень документов, которые должны быть представлены участниками закупки:</w:t>
            </w:r>
          </w:p>
        </w:tc>
      </w:tr>
      <w:tr w:rsidR="0025240E" w:rsidRPr="00976224" w:rsidTr="003A1F4D">
        <w:tc>
          <w:tcPr>
            <w:tcW w:w="2205" w:type="pct"/>
            <w:gridSpan w:val="2"/>
            <w:shd w:val="clear" w:color="auto" w:fill="auto"/>
            <w:tcMar>
              <w:top w:w="75" w:type="dxa"/>
              <w:left w:w="75" w:type="dxa"/>
              <w:bottom w:w="75" w:type="dxa"/>
              <w:right w:w="450" w:type="dxa"/>
            </w:tcMar>
          </w:tcPr>
          <w:p w:rsidR="0025240E" w:rsidRPr="00976224" w:rsidRDefault="0025240E" w:rsidP="003A1F4D">
            <w:pPr>
              <w:autoSpaceDE w:val="0"/>
              <w:autoSpaceDN w:val="0"/>
              <w:adjustRightInd w:val="0"/>
              <w:spacing w:line="240" w:lineRule="exact"/>
              <w:ind w:right="-351" w:firstLine="0"/>
              <w:rPr>
                <w:sz w:val="24"/>
                <w:szCs w:val="24"/>
                <w:lang w:eastAsia="ru-RU"/>
              </w:rPr>
            </w:pPr>
            <w:r w:rsidRPr="00976224">
              <w:rPr>
                <w:sz w:val="24"/>
                <w:szCs w:val="24"/>
                <w:lang w:eastAsia="ru-RU"/>
              </w:rPr>
              <w:t>1</w:t>
            </w:r>
            <w:r>
              <w:rPr>
                <w:sz w:val="24"/>
                <w:szCs w:val="24"/>
                <w:lang w:eastAsia="ru-RU"/>
              </w:rPr>
              <w:t>2</w:t>
            </w:r>
            <w:r w:rsidRPr="00976224">
              <w:rPr>
                <w:sz w:val="24"/>
                <w:szCs w:val="24"/>
                <w:lang w:eastAsia="ru-RU"/>
              </w:rPr>
              <w:t xml:space="preserve">.1. Документы (или копии документов), подтверждающие соответствие участника электронного аукциона требованиям, установленным в соответствии с </w:t>
            </w:r>
            <w:r w:rsidRPr="00976224">
              <w:rPr>
                <w:sz w:val="24"/>
                <w:szCs w:val="24"/>
                <w:lang w:eastAsia="ru-RU"/>
              </w:rPr>
              <w:lastRenderedPageBreak/>
              <w:t>законодательством Российской Федерации к лицам, осуществляющим выполнение работ являющихся объектом закупки:</w:t>
            </w:r>
          </w:p>
        </w:tc>
        <w:tc>
          <w:tcPr>
            <w:tcW w:w="2795" w:type="pct"/>
            <w:shd w:val="clear" w:color="auto" w:fill="auto"/>
            <w:tcMar>
              <w:top w:w="75" w:type="dxa"/>
              <w:left w:w="75" w:type="dxa"/>
              <w:bottom w:w="75" w:type="dxa"/>
              <w:right w:w="75" w:type="dxa"/>
            </w:tcMar>
          </w:tcPr>
          <w:p w:rsidR="0025240E" w:rsidRPr="00976224" w:rsidRDefault="0025240E" w:rsidP="003A1F4D">
            <w:pPr>
              <w:spacing w:line="240" w:lineRule="exact"/>
              <w:ind w:right="67" w:firstLine="0"/>
              <w:rPr>
                <w:sz w:val="24"/>
                <w:szCs w:val="24"/>
                <w:lang w:eastAsia="ru-RU"/>
              </w:rPr>
            </w:pPr>
            <w:r w:rsidRPr="00976224">
              <w:rPr>
                <w:sz w:val="24"/>
                <w:szCs w:val="24"/>
              </w:rPr>
              <w:lastRenderedPageBreak/>
              <w:t>Не требуется</w:t>
            </w:r>
          </w:p>
        </w:tc>
      </w:tr>
      <w:tr w:rsidR="0025240E" w:rsidRPr="00976224" w:rsidTr="003A1F4D">
        <w:tc>
          <w:tcPr>
            <w:tcW w:w="2205" w:type="pct"/>
            <w:gridSpan w:val="2"/>
            <w:shd w:val="clear" w:color="auto" w:fill="auto"/>
            <w:tcMar>
              <w:top w:w="75" w:type="dxa"/>
              <w:left w:w="75" w:type="dxa"/>
              <w:bottom w:w="75" w:type="dxa"/>
              <w:right w:w="450" w:type="dxa"/>
            </w:tcMar>
          </w:tcPr>
          <w:p w:rsidR="0025240E" w:rsidRPr="00976224" w:rsidRDefault="0025240E" w:rsidP="003A1F4D">
            <w:pPr>
              <w:autoSpaceDE w:val="0"/>
              <w:autoSpaceDN w:val="0"/>
              <w:adjustRightInd w:val="0"/>
              <w:spacing w:line="240" w:lineRule="exact"/>
              <w:ind w:right="-351" w:firstLine="0"/>
              <w:rPr>
                <w:sz w:val="24"/>
                <w:szCs w:val="24"/>
                <w:lang w:eastAsia="ru-RU"/>
              </w:rPr>
            </w:pPr>
            <w:r w:rsidRPr="00976224">
              <w:rPr>
                <w:sz w:val="24"/>
                <w:szCs w:val="24"/>
                <w:lang w:eastAsia="ru-RU"/>
              </w:rPr>
              <w:lastRenderedPageBreak/>
              <w:t>1</w:t>
            </w:r>
            <w:r>
              <w:rPr>
                <w:sz w:val="24"/>
                <w:szCs w:val="24"/>
                <w:lang w:eastAsia="ru-RU"/>
              </w:rPr>
              <w:t>2</w:t>
            </w:r>
            <w:r w:rsidRPr="00976224">
              <w:rPr>
                <w:sz w:val="24"/>
                <w:szCs w:val="24"/>
                <w:lang w:eastAsia="ru-RU"/>
              </w:rPr>
              <w:t>.</w:t>
            </w:r>
            <w:r>
              <w:rPr>
                <w:sz w:val="24"/>
                <w:szCs w:val="24"/>
                <w:lang w:eastAsia="ru-RU"/>
              </w:rPr>
              <w:t>2</w:t>
            </w:r>
            <w:r w:rsidRPr="00976224">
              <w:rPr>
                <w:sz w:val="24"/>
                <w:szCs w:val="24"/>
                <w:lang w:eastAsia="ru-RU"/>
              </w:rPr>
              <w:t>. Документы (или копии документов), подтверждающие соответствие участника закупки дополнительным требованиям, установленным в пункте 12.</w:t>
            </w:r>
            <w:r>
              <w:rPr>
                <w:sz w:val="24"/>
                <w:szCs w:val="24"/>
                <w:lang w:eastAsia="ru-RU"/>
              </w:rPr>
              <w:t>10</w:t>
            </w:r>
            <w:r w:rsidRPr="00976224">
              <w:rPr>
                <w:sz w:val="24"/>
                <w:szCs w:val="24"/>
                <w:lang w:eastAsia="ru-RU"/>
              </w:rPr>
              <w:t xml:space="preserve"> извещения (при наличии таких требований):</w:t>
            </w:r>
          </w:p>
        </w:tc>
        <w:tc>
          <w:tcPr>
            <w:tcW w:w="2795" w:type="pct"/>
            <w:shd w:val="clear" w:color="auto" w:fill="auto"/>
            <w:tcMar>
              <w:top w:w="75" w:type="dxa"/>
              <w:left w:w="75" w:type="dxa"/>
              <w:bottom w:w="75" w:type="dxa"/>
              <w:right w:w="75" w:type="dxa"/>
            </w:tcMar>
          </w:tcPr>
          <w:p w:rsidR="0025240E" w:rsidRPr="00976224" w:rsidRDefault="0025240E" w:rsidP="003A1F4D">
            <w:pPr>
              <w:spacing w:line="240" w:lineRule="exact"/>
              <w:ind w:right="-426" w:firstLine="0"/>
              <w:rPr>
                <w:sz w:val="24"/>
                <w:szCs w:val="24"/>
                <w:lang w:eastAsia="ru-RU"/>
              </w:rPr>
            </w:pPr>
            <w:r w:rsidRPr="00976224">
              <w:rPr>
                <w:sz w:val="24"/>
                <w:szCs w:val="24"/>
                <w:lang w:eastAsia="ru-RU"/>
              </w:rPr>
              <w:t>Не требуется</w:t>
            </w:r>
          </w:p>
        </w:tc>
      </w:tr>
    </w:tbl>
    <w:p w:rsidR="00E7190D" w:rsidRDefault="00E7190D">
      <w:bookmarkStart w:id="0" w:name="_GoBack"/>
      <w:bookmarkEnd w:id="0"/>
    </w:p>
    <w:sectPr w:rsidR="00E719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40E"/>
    <w:rsid w:val="0025240E"/>
    <w:rsid w:val="00E71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40E"/>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25240E"/>
    <w:rPr>
      <w:rFonts w:ascii="Times New Roman" w:hAnsi="Times New Roman" w:cs="Times New Roman"/>
      <w:color w:val="0000FF"/>
      <w:u w:val="single"/>
    </w:rPr>
  </w:style>
  <w:style w:type="paragraph" w:styleId="3">
    <w:name w:val="Body Text 3"/>
    <w:basedOn w:val="a"/>
    <w:link w:val="30"/>
    <w:unhideWhenUsed/>
    <w:rsid w:val="0025240E"/>
    <w:pPr>
      <w:spacing w:after="120"/>
      <w:ind w:firstLine="0"/>
      <w:jc w:val="left"/>
    </w:pPr>
    <w:rPr>
      <w:rFonts w:eastAsia="Times New Roman"/>
      <w:sz w:val="16"/>
      <w:szCs w:val="16"/>
      <w:lang w:eastAsia="ru-RU"/>
    </w:rPr>
  </w:style>
  <w:style w:type="character" w:customStyle="1" w:styleId="30">
    <w:name w:val="Основной текст 3 Знак"/>
    <w:basedOn w:val="a0"/>
    <w:link w:val="3"/>
    <w:rsid w:val="0025240E"/>
    <w:rPr>
      <w:rFonts w:ascii="Times New Roman" w:eastAsia="Times New Roman" w:hAnsi="Times New Roman" w:cs="Times New Roman"/>
      <w:sz w:val="16"/>
      <w:szCs w:val="16"/>
      <w:lang w:eastAsia="ru-RU"/>
    </w:rPr>
  </w:style>
  <w:style w:type="paragraph" w:styleId="a4">
    <w:name w:val="No Spacing"/>
    <w:uiPriority w:val="1"/>
    <w:qFormat/>
    <w:rsid w:val="0025240E"/>
    <w:pPr>
      <w:spacing w:after="0" w:line="240" w:lineRule="auto"/>
      <w:ind w:firstLine="709"/>
      <w:jc w:val="both"/>
    </w:pPr>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40E"/>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25240E"/>
    <w:rPr>
      <w:rFonts w:ascii="Times New Roman" w:hAnsi="Times New Roman" w:cs="Times New Roman"/>
      <w:color w:val="0000FF"/>
      <w:u w:val="single"/>
    </w:rPr>
  </w:style>
  <w:style w:type="paragraph" w:styleId="3">
    <w:name w:val="Body Text 3"/>
    <w:basedOn w:val="a"/>
    <w:link w:val="30"/>
    <w:unhideWhenUsed/>
    <w:rsid w:val="0025240E"/>
    <w:pPr>
      <w:spacing w:after="120"/>
      <w:ind w:firstLine="0"/>
      <w:jc w:val="left"/>
    </w:pPr>
    <w:rPr>
      <w:rFonts w:eastAsia="Times New Roman"/>
      <w:sz w:val="16"/>
      <w:szCs w:val="16"/>
      <w:lang w:eastAsia="ru-RU"/>
    </w:rPr>
  </w:style>
  <w:style w:type="character" w:customStyle="1" w:styleId="30">
    <w:name w:val="Основной текст 3 Знак"/>
    <w:basedOn w:val="a0"/>
    <w:link w:val="3"/>
    <w:rsid w:val="0025240E"/>
    <w:rPr>
      <w:rFonts w:ascii="Times New Roman" w:eastAsia="Times New Roman" w:hAnsi="Times New Roman" w:cs="Times New Roman"/>
      <w:sz w:val="16"/>
      <w:szCs w:val="16"/>
      <w:lang w:eastAsia="ru-RU"/>
    </w:rPr>
  </w:style>
  <w:style w:type="paragraph" w:styleId="a4">
    <w:name w:val="No Spacing"/>
    <w:uiPriority w:val="1"/>
    <w:qFormat/>
    <w:rsid w:val="0025240E"/>
    <w:pPr>
      <w:spacing w:after="0" w:line="240" w:lineRule="auto"/>
      <w:ind w:firstLine="709"/>
      <w:jc w:val="both"/>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hyperlink" Target="mailto:birit@bk.ru" TargetMode="External"/><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2555</Words>
  <Characters>14567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2019-07-11T07:07:00Z</dcterms:created>
  <dcterms:modified xsi:type="dcterms:W3CDTF">2019-07-11T07:08:00Z</dcterms:modified>
</cp:coreProperties>
</file>