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A" w:rsidRPr="00C261A8" w:rsidRDefault="00B430DD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</w:t>
      </w:r>
      <w:r w:rsidR="00FC209A" w:rsidRPr="00C261A8">
        <w:rPr>
          <w:rFonts w:ascii="Arial" w:eastAsia="Calibri" w:hAnsi="Arial" w:cs="Arial"/>
          <w:b/>
          <w:sz w:val="32"/>
          <w:szCs w:val="32"/>
        </w:rPr>
        <w:t>.12.2016 ГОД №</w:t>
      </w:r>
      <w:r>
        <w:rPr>
          <w:rFonts w:ascii="Arial" w:eastAsia="Calibri" w:hAnsi="Arial" w:cs="Arial"/>
          <w:b/>
          <w:sz w:val="32"/>
          <w:szCs w:val="32"/>
        </w:rPr>
        <w:t xml:space="preserve"> 247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FC209A" w:rsidRPr="00C261A8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C209A" w:rsidRDefault="00FC209A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30DD" w:rsidRDefault="00B430DD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430DD" w:rsidRPr="00C261A8" w:rsidRDefault="00B430DD" w:rsidP="00FC20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БИРИТСКОГО МУНИЦИПАЛЬНОГО ОБРАЗОВАНИЯ ОТ 14.11.2014 ГОДА № 45 "ОБ УТВЕРЖДЕНИИ МУНИЦИПАЛЬНОЙ ПРОГРАММЫ "ЧИСТАЯ ВОДА" БИРИТСКОГО МУНИЦИПАЛЬНОГО ОБРАЗОВАНИЯ НА 2015-2016 ГОДЫ"</w:t>
      </w:r>
    </w:p>
    <w:p w:rsidR="00BE18BB" w:rsidRPr="009B7C02" w:rsidRDefault="00BE18BB" w:rsidP="00BE18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8BB" w:rsidRDefault="00BE18BB" w:rsidP="00BE1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8BB" w:rsidRPr="00B430DD" w:rsidRDefault="00BE18BB" w:rsidP="00BE18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30DD">
        <w:rPr>
          <w:rFonts w:ascii="Arial" w:hAnsi="Arial" w:cs="Arial"/>
          <w:sz w:val="24"/>
          <w:szCs w:val="24"/>
        </w:rPr>
        <w:t xml:space="preserve">В целях обеспечения результативности бюджетных средств, руководствуясь  Бюджетным  кодексом Российской Федерации, Федеральным Законом от 06.10.2003 года № 131- ФЗ «Об общих принципах организации местного самоуправления в Российской Федерации», Постановлением Правительства Иркутской области от 24.10.2013 года № 446-пп «Об утверждении государственной программы «Развитие жилищно-коммунального хозяйства Иркутской области»  на 2014-2018 годы, ст.6 Устава </w:t>
      </w:r>
      <w:proofErr w:type="spellStart"/>
      <w:r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430DD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430DD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E18BB" w:rsidRPr="00B430DD" w:rsidRDefault="00BE18BB" w:rsidP="00BE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18BB" w:rsidRPr="00B430DD" w:rsidRDefault="00BE18BB" w:rsidP="00BE18B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430DD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BE18BB" w:rsidRPr="00B430DD" w:rsidRDefault="00BE18BB" w:rsidP="00BE18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18BB" w:rsidRPr="00B430DD" w:rsidRDefault="00BE18BB" w:rsidP="00BE1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DD">
        <w:rPr>
          <w:rFonts w:ascii="Arial" w:hAnsi="Arial" w:cs="Arial"/>
          <w:sz w:val="24"/>
          <w:szCs w:val="24"/>
        </w:rPr>
        <w:tab/>
        <w:t xml:space="preserve">1. Внести изменения в постановление администрации </w:t>
      </w:r>
      <w:proofErr w:type="spellStart"/>
      <w:r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430DD">
        <w:rPr>
          <w:rFonts w:ascii="Arial" w:hAnsi="Arial" w:cs="Arial"/>
          <w:sz w:val="24"/>
          <w:szCs w:val="24"/>
        </w:rPr>
        <w:t xml:space="preserve"> муниципального образования от 14 ноября 2014 № 45 «Об утверждении муниципальной программы «Чистая вода» </w:t>
      </w:r>
      <w:proofErr w:type="spellStart"/>
      <w:r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Pr="00B430DD">
        <w:rPr>
          <w:rFonts w:ascii="Arial" w:hAnsi="Arial" w:cs="Arial"/>
          <w:sz w:val="24"/>
          <w:szCs w:val="24"/>
        </w:rPr>
        <w:t xml:space="preserve"> муниципального образования на 2015-2016 годы»:</w:t>
      </w:r>
    </w:p>
    <w:p w:rsidR="00591857" w:rsidRDefault="00FC209A" w:rsidP="00FC2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DD">
        <w:rPr>
          <w:rFonts w:ascii="Arial" w:hAnsi="Arial" w:cs="Arial"/>
          <w:sz w:val="24"/>
          <w:szCs w:val="24"/>
        </w:rPr>
        <w:tab/>
        <w:t xml:space="preserve">1.1. </w:t>
      </w:r>
      <w:r w:rsidR="00591857">
        <w:rPr>
          <w:rFonts w:ascii="Arial" w:hAnsi="Arial" w:cs="Arial"/>
          <w:sz w:val="24"/>
          <w:szCs w:val="24"/>
        </w:rPr>
        <w:t xml:space="preserve"> Продлить срок реализации программы до 2017 года. </w:t>
      </w:r>
    </w:p>
    <w:p w:rsidR="009D7BE2" w:rsidRPr="00B430DD" w:rsidRDefault="00591857" w:rsidP="00FC2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7BE2" w:rsidRPr="00B430DD">
        <w:rPr>
          <w:rFonts w:ascii="Arial" w:hAnsi="Arial" w:cs="Arial"/>
          <w:sz w:val="24"/>
          <w:szCs w:val="24"/>
        </w:rPr>
        <w:t xml:space="preserve">Наименование муниципальной программы изложить в новой редакции «Об утверждении муниципальной программы «Чистая вода» </w:t>
      </w:r>
      <w:proofErr w:type="spellStart"/>
      <w:r w:rsidR="009D7BE2" w:rsidRPr="00B430DD">
        <w:rPr>
          <w:rFonts w:ascii="Arial" w:hAnsi="Arial" w:cs="Arial"/>
          <w:sz w:val="24"/>
          <w:szCs w:val="24"/>
        </w:rPr>
        <w:t>Биритского</w:t>
      </w:r>
      <w:proofErr w:type="spellEnd"/>
      <w:r w:rsidR="009D7BE2" w:rsidRPr="00B430DD">
        <w:rPr>
          <w:rFonts w:ascii="Arial" w:hAnsi="Arial" w:cs="Arial"/>
          <w:sz w:val="24"/>
          <w:szCs w:val="24"/>
        </w:rPr>
        <w:t xml:space="preserve"> муниципального образования на 2015-2017 годы»</w:t>
      </w:r>
      <w:r w:rsidR="00FC209A" w:rsidRPr="00B430DD">
        <w:rPr>
          <w:rFonts w:ascii="Arial" w:hAnsi="Arial" w:cs="Arial"/>
          <w:sz w:val="24"/>
          <w:szCs w:val="24"/>
        </w:rPr>
        <w:t>.</w:t>
      </w:r>
    </w:p>
    <w:p w:rsidR="00BE18BB" w:rsidRPr="00B430DD" w:rsidRDefault="00FC209A" w:rsidP="00FC20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30DD">
        <w:rPr>
          <w:rFonts w:ascii="Arial" w:hAnsi="Arial" w:cs="Arial"/>
          <w:sz w:val="24"/>
          <w:szCs w:val="24"/>
        </w:rPr>
        <w:tab/>
        <w:t xml:space="preserve">1.2. </w:t>
      </w:r>
      <w:r w:rsidR="00BE18BB" w:rsidRPr="00B430DD">
        <w:rPr>
          <w:rFonts w:ascii="Arial" w:hAnsi="Arial" w:cs="Arial"/>
          <w:sz w:val="24"/>
          <w:szCs w:val="24"/>
        </w:rPr>
        <w:t>В паспорте муниципальной программы раздел «Ресурсное обеспечение программы» изложить в новой редакции:</w:t>
      </w:r>
    </w:p>
    <w:p w:rsidR="00BE18BB" w:rsidRPr="009B7C02" w:rsidRDefault="00BE18BB" w:rsidP="00BE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BE18BB" w:rsidRPr="009516C8" w:rsidTr="006605A5">
        <w:tc>
          <w:tcPr>
            <w:tcW w:w="3795" w:type="dxa"/>
            <w:vAlign w:val="center"/>
          </w:tcPr>
          <w:p w:rsidR="00BE18BB" w:rsidRPr="00591857" w:rsidRDefault="00BE18BB" w:rsidP="006605A5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1857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5673" w:type="dxa"/>
            <w:vAlign w:val="center"/>
          </w:tcPr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составляет: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2 344 015,75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 рублей, в том числе: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2015 год – 80 000 рублей; 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2016 год – 2 264 015,75 рублей;</w:t>
            </w:r>
          </w:p>
          <w:p w:rsidR="00B430DD" w:rsidRPr="00591857" w:rsidRDefault="00B430DD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2017 год - 1 700 000,00 рублей.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составляет: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b/>
                <w:sz w:val="22"/>
                <w:szCs w:val="22"/>
              </w:rPr>
              <w:t>2 180 165,75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2015 год – 0</w:t>
            </w:r>
            <w:r w:rsidR="00FC209A" w:rsidRPr="0059185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lastRenderedPageBreak/>
              <w:t>2016 год –</w:t>
            </w:r>
            <w:r w:rsidR="00FC209A"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497 165,75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FC209A" w:rsidRPr="00591857" w:rsidRDefault="00FC209A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2017 год - </w:t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1 683 000,00 </w:t>
            </w:r>
            <w:r w:rsidRPr="00591857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163 850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 рублей, в том числе:</w:t>
            </w:r>
          </w:p>
          <w:p w:rsidR="00BE18BB" w:rsidRPr="00591857" w:rsidRDefault="00BE18BB" w:rsidP="006605A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2015 год – 80 000 рублей; </w:t>
            </w:r>
          </w:p>
          <w:p w:rsidR="00BE18BB" w:rsidRPr="00591857" w:rsidRDefault="00FC209A" w:rsidP="00FC209A">
            <w:pPr>
              <w:pStyle w:val="ConsNormal"/>
              <w:ind w:left="840" w:hanging="840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2016 год  – </w:t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66 850,0 </w:t>
            </w:r>
            <w:r w:rsidRPr="00591857">
              <w:rPr>
                <w:rFonts w:ascii="Courier New" w:hAnsi="Courier New" w:cs="Courier New"/>
                <w:sz w:val="22"/>
                <w:szCs w:val="22"/>
              </w:rPr>
              <w:t>рублей;</w:t>
            </w:r>
          </w:p>
          <w:p w:rsidR="00FC209A" w:rsidRPr="00591857" w:rsidRDefault="00FC209A" w:rsidP="00FC209A">
            <w:pPr>
              <w:pStyle w:val="ConsNormal"/>
              <w:ind w:left="840" w:hanging="840"/>
              <w:rPr>
                <w:rFonts w:ascii="Courier New" w:hAnsi="Courier New" w:cs="Courier New"/>
                <w:sz w:val="22"/>
                <w:szCs w:val="22"/>
              </w:rPr>
            </w:pPr>
            <w:r w:rsidRPr="00591857">
              <w:rPr>
                <w:rFonts w:ascii="Courier New" w:hAnsi="Courier New" w:cs="Courier New"/>
                <w:sz w:val="22"/>
                <w:szCs w:val="22"/>
              </w:rPr>
              <w:t xml:space="preserve">2017 год - </w:t>
            </w:r>
            <w:r w:rsidRPr="0059185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17 000,00 </w:t>
            </w:r>
            <w:r w:rsidRPr="00591857">
              <w:rPr>
                <w:rFonts w:ascii="Courier New" w:hAnsi="Courier New" w:cs="Courier New"/>
                <w:bCs/>
                <w:sz w:val="22"/>
                <w:szCs w:val="22"/>
              </w:rPr>
              <w:t>рублей</w:t>
            </w:r>
          </w:p>
        </w:tc>
      </w:tr>
    </w:tbl>
    <w:p w:rsidR="00BE18BB" w:rsidRDefault="00BE18BB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1857" w:rsidRPr="00591857" w:rsidRDefault="00FC209A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91857" w:rsidRPr="00591857">
        <w:rPr>
          <w:rFonts w:ascii="Arial" w:hAnsi="Arial" w:cs="Arial"/>
          <w:sz w:val="24"/>
          <w:szCs w:val="24"/>
          <w:lang w:eastAsia="en-US"/>
        </w:rPr>
        <w:t xml:space="preserve">1.3. </w:t>
      </w:r>
      <w:r w:rsidR="00591857" w:rsidRPr="00591857">
        <w:rPr>
          <w:rFonts w:ascii="Arial" w:hAnsi="Arial" w:cs="Arial"/>
          <w:sz w:val="24"/>
          <w:szCs w:val="24"/>
        </w:rPr>
        <w:t>В паспорте муниципальной программы раздел "Сроки реализации программы" и далее по тексту цифры 2016 заменить на  "2017".</w:t>
      </w:r>
    </w:p>
    <w:p w:rsidR="00B430DD" w:rsidRPr="00591857" w:rsidRDefault="00591857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  <w:lang w:eastAsia="en-US"/>
        </w:rPr>
        <w:tab/>
        <w:t>1.4</w:t>
      </w:r>
      <w:r w:rsidR="00BE18BB" w:rsidRPr="00591857">
        <w:rPr>
          <w:rFonts w:ascii="Arial" w:hAnsi="Arial" w:cs="Arial"/>
          <w:sz w:val="24"/>
          <w:szCs w:val="24"/>
          <w:lang w:eastAsia="en-US"/>
        </w:rPr>
        <w:t>.</w:t>
      </w:r>
      <w:r w:rsidR="00FC209A" w:rsidRPr="0059185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E18BB" w:rsidRPr="00591857">
        <w:rPr>
          <w:rFonts w:ascii="Arial" w:hAnsi="Arial" w:cs="Arial"/>
          <w:sz w:val="24"/>
          <w:szCs w:val="24"/>
        </w:rPr>
        <w:t xml:space="preserve">В раздел 2 </w:t>
      </w:r>
      <w:r w:rsidR="00B430DD" w:rsidRPr="00591857">
        <w:rPr>
          <w:rFonts w:ascii="Arial" w:hAnsi="Arial" w:cs="Arial"/>
          <w:sz w:val="24"/>
          <w:szCs w:val="24"/>
        </w:rPr>
        <w:t xml:space="preserve">"Основные мероприятия программы" </w:t>
      </w:r>
      <w:r w:rsidR="00BE18BB" w:rsidRPr="00591857">
        <w:rPr>
          <w:rFonts w:ascii="Arial" w:hAnsi="Arial" w:cs="Arial"/>
          <w:sz w:val="24"/>
          <w:szCs w:val="24"/>
        </w:rPr>
        <w:t>муниципальной программы</w:t>
      </w:r>
      <w:r w:rsidR="00B430DD" w:rsidRPr="00591857">
        <w:rPr>
          <w:rFonts w:ascii="Arial" w:hAnsi="Arial" w:cs="Arial"/>
          <w:sz w:val="24"/>
          <w:szCs w:val="24"/>
        </w:rPr>
        <w:t xml:space="preserve"> в части 2 п.3 цифры  "2016" заменить на  "2017": </w:t>
      </w:r>
    </w:p>
    <w:p w:rsidR="00B430DD" w:rsidRPr="00591857" w:rsidRDefault="00B430DD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>3) Приобретение специализированной техники для водоснабжения населения в 2017 году.</w:t>
      </w:r>
      <w:r w:rsidR="00BE18BB" w:rsidRPr="00591857">
        <w:rPr>
          <w:rFonts w:ascii="Arial" w:hAnsi="Arial" w:cs="Arial"/>
          <w:sz w:val="24"/>
          <w:szCs w:val="24"/>
        </w:rPr>
        <w:t xml:space="preserve"> </w:t>
      </w:r>
    </w:p>
    <w:p w:rsidR="00FC209A" w:rsidRPr="00591857" w:rsidRDefault="00591857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ab/>
        <w:t>1.5</w:t>
      </w:r>
      <w:r w:rsidR="00B430DD" w:rsidRPr="00591857">
        <w:rPr>
          <w:rFonts w:ascii="Arial" w:hAnsi="Arial" w:cs="Arial"/>
          <w:sz w:val="24"/>
          <w:szCs w:val="24"/>
        </w:rPr>
        <w:t xml:space="preserve">. В раздел 2 "Основные мероприятия программы" муниципальной программы </w:t>
      </w:r>
      <w:r w:rsidR="00FC209A" w:rsidRPr="00591857">
        <w:rPr>
          <w:rFonts w:ascii="Arial" w:hAnsi="Arial" w:cs="Arial"/>
          <w:sz w:val="24"/>
          <w:szCs w:val="24"/>
        </w:rPr>
        <w:t>"Перечень основных мероприятий программы" изложить в новой редакции:</w:t>
      </w:r>
    </w:p>
    <w:p w:rsidR="00591857" w:rsidRPr="00591857" w:rsidRDefault="00591857" w:rsidP="00B430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8BB" w:rsidRDefault="00BE18BB" w:rsidP="00B430DD">
      <w:pPr>
        <w:pStyle w:val="a3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91857">
        <w:rPr>
          <w:rFonts w:ascii="Arial" w:hAnsi="Arial" w:cs="Arial"/>
          <w:b/>
          <w:sz w:val="24"/>
          <w:szCs w:val="24"/>
        </w:rPr>
        <w:t>Перечень основных мероприятий программы</w:t>
      </w:r>
    </w:p>
    <w:p w:rsidR="00591857" w:rsidRPr="00591857" w:rsidRDefault="00591857" w:rsidP="00B430DD">
      <w:pPr>
        <w:pStyle w:val="a3"/>
        <w:autoSpaceDE w:val="0"/>
        <w:autoSpaceDN w:val="0"/>
        <w:adjustRightInd w:val="0"/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4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BE18BB" w:rsidRPr="00785B2D" w:rsidTr="006605A5">
        <w:trPr>
          <w:cantSplit/>
          <w:trHeight w:val="344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№  </w:t>
            </w:r>
            <w:r w:rsidRPr="00591857">
              <w:rPr>
                <w:rFonts w:ascii="Courier New" w:hAnsi="Courier New" w:cs="Courier New"/>
                <w:bCs/>
              </w:rPr>
              <w:br/>
            </w:r>
            <w:proofErr w:type="gramStart"/>
            <w:r w:rsidRPr="00591857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591857">
              <w:rPr>
                <w:rFonts w:ascii="Courier New" w:hAnsi="Courier New" w:cs="Courier New"/>
                <w:bCs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Наименование</w:t>
            </w:r>
            <w:r w:rsidRPr="00591857">
              <w:rPr>
                <w:rFonts w:ascii="Courier New" w:hAnsi="Courier New" w:cs="Courier New"/>
                <w:bCs/>
              </w:rPr>
              <w:br/>
              <w:t xml:space="preserve">программных </w:t>
            </w:r>
            <w:r w:rsidRPr="00591857">
              <w:rPr>
                <w:rFonts w:ascii="Courier New" w:hAnsi="Courier New" w:cs="Courier New"/>
                <w:bCs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Срок   </w:t>
            </w:r>
            <w:r w:rsidRPr="00591857">
              <w:rPr>
                <w:rFonts w:ascii="Courier New" w:hAnsi="Courier New" w:cs="Courier New"/>
                <w:bCs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Объем финансирования,    </w:t>
            </w:r>
            <w:r w:rsidRPr="00591857">
              <w:rPr>
                <w:rFonts w:ascii="Courier New" w:hAnsi="Courier New" w:cs="Courier New"/>
                <w:bCs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Исполнитель</w:t>
            </w:r>
            <w:r w:rsidRPr="00591857">
              <w:rPr>
                <w:rFonts w:ascii="Courier New" w:hAnsi="Courier New" w:cs="Courier New"/>
                <w:bCs/>
              </w:rPr>
              <w:br/>
              <w:t>программных</w:t>
            </w:r>
            <w:r w:rsidRPr="00591857">
              <w:rPr>
                <w:rFonts w:ascii="Courier New" w:hAnsi="Courier New" w:cs="Courier New"/>
                <w:bCs/>
              </w:rPr>
              <w:br/>
              <w:t>мероприятий</w:t>
            </w:r>
          </w:p>
        </w:tc>
      </w:tr>
      <w:tr w:rsidR="00BE18BB" w:rsidRPr="00785B2D" w:rsidTr="009D7BE2">
        <w:trPr>
          <w:cantSplit/>
          <w:trHeight w:val="229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8BB" w:rsidRPr="00591857" w:rsidRDefault="00BE18BB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8BB" w:rsidRPr="00591857" w:rsidRDefault="00BE18BB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8BB" w:rsidRPr="00591857" w:rsidRDefault="00BE18BB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8BB" w:rsidRPr="00591857" w:rsidRDefault="00BE18BB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18BB" w:rsidRPr="00591857" w:rsidRDefault="00BE18BB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157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2015г.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2016г.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BE2" w:rsidRPr="00591857" w:rsidRDefault="009D7BE2" w:rsidP="009D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2017г.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17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BE2" w:rsidRPr="00591857" w:rsidRDefault="009D7BE2" w:rsidP="006605A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18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Выполнение электромонтажных работ в здании водокачки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2-3 квартал</w:t>
            </w:r>
          </w:p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2015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9D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9D7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 xml:space="preserve">Подрядные организации в соответствии с Федеральным законом от 5 апреля 2013 года. № 44-ФЗ "О </w:t>
            </w:r>
            <w:r w:rsidRPr="00591857">
              <w:rPr>
                <w:rFonts w:ascii="Courier New" w:hAnsi="Courier New" w:cs="Courier New"/>
                <w:bCs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9D7BE2" w:rsidRPr="00785B2D" w:rsidTr="009D7BE2">
        <w:trPr>
          <w:cantSplit/>
          <w:trHeight w:val="18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3 квартал</w:t>
            </w:r>
          </w:p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2016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564 015,75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497 165,75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lastRenderedPageBreak/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Приобретение специализированной техники для водоснабжения населения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4 квартал</w:t>
            </w:r>
          </w:p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2016 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1 700 000,0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1 683 000,0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17 000,0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D7BE2" w:rsidRPr="00785B2D" w:rsidTr="009D7BE2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591857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2 344 015,75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497 165,75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66 850,0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1 683 000,0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BE2" w:rsidRPr="00591857" w:rsidRDefault="009D7BE2" w:rsidP="00B17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591857">
              <w:rPr>
                <w:rFonts w:ascii="Courier New" w:hAnsi="Courier New" w:cs="Courier New"/>
                <w:b/>
                <w:bCs/>
              </w:rPr>
              <w:t>17 000,0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BE2" w:rsidRPr="00591857" w:rsidRDefault="009D7BE2" w:rsidP="00660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9D7BE2" w:rsidRDefault="009D7BE2" w:rsidP="00BE18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BE2" w:rsidRDefault="009D7BE2" w:rsidP="00BE18B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8BB" w:rsidRPr="00591857" w:rsidRDefault="00BE18BB" w:rsidP="00BE18B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 xml:space="preserve">2. Ведущему специалисту администрации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произвести соответствующие изменения в постановлении</w:t>
      </w:r>
      <w:r w:rsidR="00B430DD" w:rsidRPr="00591857">
        <w:rPr>
          <w:rFonts w:ascii="Arial" w:hAnsi="Arial" w:cs="Arial"/>
          <w:sz w:val="24"/>
          <w:szCs w:val="24"/>
        </w:rPr>
        <w:t xml:space="preserve"> </w:t>
      </w:r>
      <w:r w:rsidRPr="00591857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от 14 ноября 2014 г. № 45 «Об утверждении муниципальной программы «Чистая вода»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на 2015-2016 годы».</w:t>
      </w:r>
    </w:p>
    <w:p w:rsidR="00BE18BB" w:rsidRPr="00591857" w:rsidRDefault="00BE18BB" w:rsidP="00BE1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</w:rPr>
        <w:tab/>
      </w:r>
      <w:r w:rsidRPr="00591857">
        <w:rPr>
          <w:rFonts w:ascii="Arial" w:hAnsi="Arial" w:cs="Arial"/>
          <w:sz w:val="24"/>
          <w:szCs w:val="24"/>
        </w:rPr>
        <w:t>3. Настоящее Постановление подлежит опубликованию в средствах массовой информации «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Биритский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вестник» и размещению на официальном сайте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E18BB" w:rsidRPr="00591857" w:rsidRDefault="00BE18BB" w:rsidP="00BE18B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ab/>
        <w:t xml:space="preserve">4.  </w:t>
      </w:r>
      <w:proofErr w:type="gramStart"/>
      <w:r w:rsidRPr="005918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18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E18BB" w:rsidRPr="00591857" w:rsidRDefault="00BE18BB" w:rsidP="00BE18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8BB" w:rsidRPr="00591857" w:rsidRDefault="00BE18BB" w:rsidP="00BE18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90D" w:rsidRPr="00D30A92" w:rsidRDefault="00BE18BB" w:rsidP="00D30A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185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91857">
        <w:rPr>
          <w:rFonts w:ascii="Arial" w:hAnsi="Arial" w:cs="Arial"/>
          <w:sz w:val="24"/>
          <w:szCs w:val="24"/>
        </w:rPr>
        <w:t>Биритского</w:t>
      </w:r>
      <w:proofErr w:type="spellEnd"/>
      <w:r w:rsidRPr="00591857">
        <w:rPr>
          <w:rFonts w:ascii="Arial" w:hAnsi="Arial" w:cs="Arial"/>
          <w:sz w:val="24"/>
          <w:szCs w:val="24"/>
        </w:rPr>
        <w:t xml:space="preserve"> муниципального образования                           </w:t>
      </w:r>
      <w:proofErr w:type="spellStart"/>
      <w:r w:rsidRPr="00591857">
        <w:rPr>
          <w:rFonts w:ascii="Arial" w:hAnsi="Arial" w:cs="Arial"/>
          <w:sz w:val="24"/>
          <w:szCs w:val="24"/>
        </w:rPr>
        <w:t>Е.В.Черн</w:t>
      </w:r>
      <w:r w:rsidR="00DA5D3C">
        <w:rPr>
          <w:rFonts w:ascii="Arial" w:hAnsi="Arial" w:cs="Arial"/>
          <w:sz w:val="24"/>
          <w:szCs w:val="24"/>
        </w:rPr>
        <w:t>ая</w:t>
      </w:r>
      <w:bookmarkStart w:id="0" w:name="_GoBack"/>
      <w:bookmarkEnd w:id="0"/>
      <w:proofErr w:type="spellEnd"/>
    </w:p>
    <w:sectPr w:rsidR="006D490D" w:rsidRPr="00D30A92" w:rsidSect="00DA5D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3C" w:rsidRDefault="00DA5D3C" w:rsidP="00DA5D3C">
      <w:pPr>
        <w:spacing w:after="0" w:line="240" w:lineRule="auto"/>
      </w:pPr>
      <w:r>
        <w:separator/>
      </w:r>
    </w:p>
  </w:endnote>
  <w:endnote w:type="continuationSeparator" w:id="0">
    <w:p w:rsidR="00DA5D3C" w:rsidRDefault="00DA5D3C" w:rsidP="00DA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3C" w:rsidRDefault="00DA5D3C" w:rsidP="00DA5D3C">
      <w:pPr>
        <w:spacing w:after="0" w:line="240" w:lineRule="auto"/>
      </w:pPr>
      <w:r>
        <w:separator/>
      </w:r>
    </w:p>
  </w:footnote>
  <w:footnote w:type="continuationSeparator" w:id="0">
    <w:p w:rsidR="00DA5D3C" w:rsidRDefault="00DA5D3C" w:rsidP="00DA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5550"/>
      <w:docPartObj>
        <w:docPartGallery w:val="Page Numbers (Top of Page)"/>
        <w:docPartUnique/>
      </w:docPartObj>
    </w:sdtPr>
    <w:sdtEndPr/>
    <w:sdtContent>
      <w:p w:rsidR="00DA5D3C" w:rsidRDefault="00D30A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D3C" w:rsidRDefault="00DA5D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B57"/>
    <w:multiLevelType w:val="multilevel"/>
    <w:tmpl w:val="D1287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6F57F5"/>
    <w:multiLevelType w:val="hybridMultilevel"/>
    <w:tmpl w:val="50D46F44"/>
    <w:lvl w:ilvl="0" w:tplc="E8C8C08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18BB"/>
    <w:rsid w:val="00591857"/>
    <w:rsid w:val="006D490D"/>
    <w:rsid w:val="009C7DC6"/>
    <w:rsid w:val="009D7BE2"/>
    <w:rsid w:val="00B430DD"/>
    <w:rsid w:val="00BE18BB"/>
    <w:rsid w:val="00D30A92"/>
    <w:rsid w:val="00DA5D3C"/>
    <w:rsid w:val="00FC209A"/>
    <w:rsid w:val="00F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0D"/>
  </w:style>
  <w:style w:type="paragraph" w:styleId="1">
    <w:name w:val="heading 1"/>
    <w:basedOn w:val="a"/>
    <w:next w:val="a"/>
    <w:link w:val="10"/>
    <w:qFormat/>
    <w:rsid w:val="009C7DC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18BB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Normal">
    <w:name w:val="ConsNormal"/>
    <w:rsid w:val="00BE1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C7DC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styleId="a4">
    <w:name w:val="Body Text"/>
    <w:basedOn w:val="a"/>
    <w:link w:val="a5"/>
    <w:semiHidden/>
    <w:unhideWhenUsed/>
    <w:rsid w:val="009C7D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C7DC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C7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9C7DC6"/>
    <w:rPr>
      <w:rFonts w:ascii="MS ??" w:eastAsia="MS ??"/>
      <w:sz w:val="24"/>
      <w:szCs w:val="24"/>
    </w:rPr>
  </w:style>
  <w:style w:type="paragraph" w:customStyle="1" w:styleId="ConsPlusNormal0">
    <w:name w:val="ConsPlusNormal"/>
    <w:link w:val="ConsPlusNormal"/>
    <w:rsid w:val="009C7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MS ??" w:eastAsia="MS ??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A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D3C"/>
  </w:style>
  <w:style w:type="paragraph" w:styleId="a8">
    <w:name w:val="footer"/>
    <w:basedOn w:val="a"/>
    <w:link w:val="a9"/>
    <w:uiPriority w:val="99"/>
    <w:semiHidden/>
    <w:unhideWhenUsed/>
    <w:rsid w:val="00DA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D3C"/>
  </w:style>
  <w:style w:type="paragraph" w:styleId="aa">
    <w:name w:val="Balloon Text"/>
    <w:basedOn w:val="a"/>
    <w:link w:val="ab"/>
    <w:uiPriority w:val="99"/>
    <w:semiHidden/>
    <w:unhideWhenUsed/>
    <w:rsid w:val="00D3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дом</cp:lastModifiedBy>
  <cp:revision>5</cp:revision>
  <cp:lastPrinted>2017-01-22T06:08:00Z</cp:lastPrinted>
  <dcterms:created xsi:type="dcterms:W3CDTF">2017-01-21T13:17:00Z</dcterms:created>
  <dcterms:modified xsi:type="dcterms:W3CDTF">2017-01-22T06:09:00Z</dcterms:modified>
</cp:coreProperties>
</file>