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70" w:rsidRPr="007719A3" w:rsidRDefault="00467370" w:rsidP="0046737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</w:t>
      </w:r>
      <w:r w:rsidRPr="003179EC">
        <w:rPr>
          <w:rFonts w:ascii="Arial" w:eastAsia="Calibri" w:hAnsi="Arial" w:cs="Arial"/>
          <w:b/>
          <w:sz w:val="32"/>
          <w:szCs w:val="32"/>
        </w:rPr>
        <w:t>.06.2018</w:t>
      </w:r>
      <w:r>
        <w:rPr>
          <w:rFonts w:ascii="Arial" w:eastAsia="Calibri" w:hAnsi="Arial" w:cs="Arial"/>
          <w:b/>
          <w:sz w:val="32"/>
          <w:szCs w:val="32"/>
        </w:rPr>
        <w:t>г</w:t>
      </w:r>
      <w:r w:rsidRPr="003179EC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49</w:t>
      </w:r>
    </w:p>
    <w:p w:rsidR="00467370" w:rsidRPr="007719A3" w:rsidRDefault="00467370" w:rsidP="0046737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67370" w:rsidRPr="007719A3" w:rsidRDefault="00467370" w:rsidP="0046737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67370" w:rsidRPr="007719A3" w:rsidRDefault="00467370" w:rsidP="0046737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7719A3">
        <w:rPr>
          <w:rFonts w:ascii="Arial" w:eastAsia="Calibri" w:hAnsi="Arial" w:cs="Arial"/>
          <w:b/>
          <w:sz w:val="32"/>
          <w:szCs w:val="32"/>
        </w:rPr>
        <w:t>РАЙОН</w:t>
      </w:r>
    </w:p>
    <w:p w:rsidR="00467370" w:rsidRPr="007719A3" w:rsidRDefault="00467370" w:rsidP="0046737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БИР</w:t>
      </w:r>
      <w:r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467370" w:rsidRPr="007719A3" w:rsidRDefault="00467370" w:rsidP="0046737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67370" w:rsidRDefault="00467370" w:rsidP="0046737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67370" w:rsidRDefault="00467370" w:rsidP="00467370">
      <w:pPr>
        <w:pStyle w:val="ConsPlusTitle"/>
        <w:widowControl/>
        <w:jc w:val="center"/>
        <w:rPr>
          <w:bCs w:val="0"/>
          <w:sz w:val="32"/>
          <w:szCs w:val="32"/>
        </w:rPr>
      </w:pPr>
    </w:p>
    <w:p w:rsidR="00467370" w:rsidRDefault="00467370" w:rsidP="00467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 w:val="0"/>
          <w:sz w:val="32"/>
          <w:szCs w:val="32"/>
        </w:rPr>
        <w:t>ОБ УТВЕРЖДЕНИИ ПЛАНА СОВМЕСНЫХ ДЕЙСТВИЙ ПО ПРОФИЛАКТИКЕ ПРЕСТУПНОСТИ НА ТЕРРИТОРИИ БИРИТСКОГО МУНИЦИПАЛЬНОГО ОБРАЗОВАНИЯ</w:t>
      </w:r>
    </w:p>
    <w:p w:rsidR="00467370" w:rsidRPr="001E0374" w:rsidRDefault="00467370" w:rsidP="0046737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370" w:rsidRPr="000004DB" w:rsidRDefault="00467370" w:rsidP="000004DB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0004DB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Федеральным законом от 02.04.2014№ 44-ФЗ «Об участии граждан в охране общественного порядка», и от 12.01.1996 № 7-ФЗ «О некоммерческих организациях», Уставом Биритского муниципального образования, администрация Биритского муниципального образования</w:t>
      </w:r>
    </w:p>
    <w:p w:rsidR="00467370" w:rsidRDefault="00467370" w:rsidP="000004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004DB">
        <w:rPr>
          <w:rFonts w:ascii="Arial" w:hAnsi="Arial" w:cs="Arial"/>
          <w:b/>
          <w:sz w:val="30"/>
          <w:szCs w:val="30"/>
        </w:rPr>
        <w:t>ПОСТАНОВЛЯЕТ:</w:t>
      </w:r>
    </w:p>
    <w:p w:rsidR="000004DB" w:rsidRDefault="000004DB" w:rsidP="000004DB">
      <w:pPr>
        <w:pStyle w:val="a3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30"/>
          <w:szCs w:val="30"/>
        </w:rPr>
      </w:pPr>
    </w:p>
    <w:p w:rsidR="00467370" w:rsidRPr="000004DB" w:rsidRDefault="00467370" w:rsidP="000004DB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004DB">
        <w:rPr>
          <w:rFonts w:ascii="Arial" w:hAnsi="Arial" w:cs="Arial"/>
          <w:sz w:val="24"/>
          <w:szCs w:val="24"/>
        </w:rPr>
        <w:t xml:space="preserve">Утвердить прилагаемый План совместных действий </w:t>
      </w:r>
      <w:r w:rsidRPr="000004DB">
        <w:rPr>
          <w:rFonts w:ascii="Arial" w:hAnsi="Arial" w:cs="Arial"/>
          <w:bCs/>
          <w:sz w:val="24"/>
          <w:szCs w:val="24"/>
        </w:rPr>
        <w:t>по профилактике преступности на территории Биритского муниципального образования.</w:t>
      </w:r>
    </w:p>
    <w:p w:rsidR="000004DB" w:rsidRDefault="000004DB" w:rsidP="000004DB">
      <w:pPr>
        <w:pStyle w:val="a3"/>
        <w:numPr>
          <w:ilvl w:val="0"/>
          <w:numId w:val="5"/>
        </w:numPr>
        <w:tabs>
          <w:tab w:val="left" w:pos="13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004DB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0004DB">
        <w:rPr>
          <w:rFonts w:ascii="Arial" w:hAnsi="Arial" w:cs="Arial"/>
          <w:sz w:val="24"/>
          <w:szCs w:val="24"/>
        </w:rPr>
        <w:t>Биритский</w:t>
      </w:r>
      <w:proofErr w:type="spellEnd"/>
      <w:r w:rsidRPr="000004D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0004DB" w:rsidRPr="000004DB" w:rsidRDefault="000004DB" w:rsidP="000004DB">
      <w:pPr>
        <w:pStyle w:val="a3"/>
        <w:numPr>
          <w:ilvl w:val="0"/>
          <w:numId w:val="5"/>
        </w:numPr>
        <w:tabs>
          <w:tab w:val="left" w:pos="13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004DB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ведущего специалиста </w:t>
      </w:r>
      <w:proofErr w:type="spellStart"/>
      <w:r w:rsidRPr="000004DB">
        <w:rPr>
          <w:rFonts w:ascii="Arial" w:hAnsi="Arial" w:cs="Arial"/>
          <w:sz w:val="24"/>
          <w:szCs w:val="24"/>
        </w:rPr>
        <w:t>адмистрации</w:t>
      </w:r>
      <w:proofErr w:type="spellEnd"/>
      <w:r w:rsidRPr="000004DB">
        <w:rPr>
          <w:rFonts w:ascii="Arial" w:hAnsi="Arial" w:cs="Arial"/>
          <w:sz w:val="24"/>
          <w:szCs w:val="24"/>
        </w:rPr>
        <w:t xml:space="preserve"> Биритског</w:t>
      </w:r>
      <w:r>
        <w:rPr>
          <w:rFonts w:ascii="Arial" w:hAnsi="Arial" w:cs="Arial"/>
          <w:sz w:val="24"/>
          <w:szCs w:val="24"/>
        </w:rPr>
        <w:t>о муниципального образования.</w:t>
      </w:r>
    </w:p>
    <w:p w:rsidR="000004DB" w:rsidRDefault="000004DB" w:rsidP="000004DB">
      <w:pPr>
        <w:pStyle w:val="a3"/>
        <w:ind w:left="900"/>
        <w:jc w:val="both"/>
        <w:rPr>
          <w:rFonts w:ascii="Arial" w:hAnsi="Arial" w:cs="Arial"/>
          <w:sz w:val="24"/>
          <w:szCs w:val="24"/>
        </w:rPr>
      </w:pPr>
    </w:p>
    <w:p w:rsidR="000004DB" w:rsidRDefault="000004DB" w:rsidP="000004DB">
      <w:pPr>
        <w:pStyle w:val="a3"/>
        <w:ind w:left="900"/>
        <w:jc w:val="both"/>
        <w:rPr>
          <w:rFonts w:ascii="Arial" w:hAnsi="Arial" w:cs="Arial"/>
          <w:sz w:val="24"/>
          <w:szCs w:val="24"/>
        </w:rPr>
      </w:pPr>
    </w:p>
    <w:p w:rsidR="00D74A89" w:rsidRPr="00A27FAC" w:rsidRDefault="000004DB" w:rsidP="00A27FA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004DB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 Е.В. Черная </w:t>
      </w:r>
    </w:p>
    <w:p w:rsidR="00D74A89" w:rsidRDefault="00D74A89" w:rsidP="00467370">
      <w:pPr>
        <w:jc w:val="right"/>
        <w:rPr>
          <w:sz w:val="24"/>
          <w:szCs w:val="24"/>
        </w:rPr>
      </w:pPr>
    </w:p>
    <w:p w:rsidR="000004DB" w:rsidRPr="00932DEC" w:rsidRDefault="000004DB" w:rsidP="000004D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0004DB" w:rsidRPr="00932DEC" w:rsidRDefault="000004DB" w:rsidP="000004DB">
      <w:pPr>
        <w:jc w:val="right"/>
        <w:rPr>
          <w:rFonts w:ascii="Courier New" w:hAnsi="Courier New" w:cs="Courier New"/>
        </w:rPr>
      </w:pPr>
      <w:r w:rsidRPr="00932DEC">
        <w:rPr>
          <w:rFonts w:ascii="Courier New" w:hAnsi="Courier New" w:cs="Courier New"/>
        </w:rPr>
        <w:t>к постановлению администрации</w:t>
      </w:r>
    </w:p>
    <w:p w:rsidR="000004DB" w:rsidRPr="00932DEC" w:rsidRDefault="000004DB" w:rsidP="000004DB">
      <w:pPr>
        <w:jc w:val="right"/>
        <w:rPr>
          <w:rFonts w:ascii="Courier New" w:hAnsi="Courier New" w:cs="Courier New"/>
        </w:rPr>
      </w:pPr>
      <w:r w:rsidRPr="00932DEC">
        <w:rPr>
          <w:rFonts w:ascii="Courier New" w:hAnsi="Courier New" w:cs="Courier New"/>
        </w:rPr>
        <w:t>Биритского муниципального образования</w:t>
      </w:r>
    </w:p>
    <w:p w:rsidR="000004DB" w:rsidRDefault="000004DB" w:rsidP="000004DB">
      <w:pPr>
        <w:jc w:val="right"/>
        <w:rPr>
          <w:rFonts w:ascii="Courier New" w:hAnsi="Courier New" w:cs="Courier New"/>
        </w:rPr>
      </w:pPr>
      <w:r w:rsidRPr="00932DEC">
        <w:rPr>
          <w:rFonts w:ascii="Courier New" w:hAnsi="Courier New" w:cs="Courier New"/>
        </w:rPr>
        <w:t xml:space="preserve">от </w:t>
      </w:r>
      <w:r w:rsidR="00D74A89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.06.2018</w:t>
      </w:r>
      <w:r w:rsidRPr="00932DEC">
        <w:rPr>
          <w:rFonts w:ascii="Courier New" w:hAnsi="Courier New" w:cs="Courier New"/>
        </w:rPr>
        <w:t xml:space="preserve"> года </w:t>
      </w:r>
      <w:r w:rsidR="00D74A89">
        <w:rPr>
          <w:rFonts w:ascii="Courier New" w:hAnsi="Courier New" w:cs="Courier New"/>
        </w:rPr>
        <w:t>№ 49</w:t>
      </w:r>
    </w:p>
    <w:p w:rsidR="00D74A89" w:rsidRPr="00932DEC" w:rsidRDefault="00D74A89" w:rsidP="000004DB">
      <w:pPr>
        <w:jc w:val="right"/>
        <w:rPr>
          <w:rFonts w:ascii="Courier New" w:hAnsi="Courier New" w:cs="Courier New"/>
        </w:rPr>
      </w:pPr>
    </w:p>
    <w:p w:rsidR="00467370" w:rsidRPr="00D74A89" w:rsidRDefault="00467370" w:rsidP="00467370">
      <w:pPr>
        <w:jc w:val="center"/>
        <w:rPr>
          <w:rFonts w:ascii="Arial" w:hAnsi="Arial" w:cs="Arial"/>
          <w:sz w:val="28"/>
          <w:szCs w:val="28"/>
        </w:rPr>
      </w:pPr>
      <w:r w:rsidRPr="00D74A89">
        <w:rPr>
          <w:rFonts w:ascii="Arial" w:hAnsi="Arial" w:cs="Arial"/>
          <w:b/>
          <w:bCs/>
          <w:sz w:val="28"/>
          <w:szCs w:val="28"/>
        </w:rPr>
        <w:t xml:space="preserve">ПЛАН СОВМЕСТНЫХ ДЕЙСТВИЙ </w:t>
      </w:r>
    </w:p>
    <w:p w:rsidR="00D74A89" w:rsidRDefault="00467370" w:rsidP="004673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4A89">
        <w:rPr>
          <w:rFonts w:ascii="Arial" w:hAnsi="Arial" w:cs="Arial"/>
          <w:b/>
          <w:bCs/>
          <w:sz w:val="28"/>
          <w:szCs w:val="28"/>
        </w:rPr>
        <w:t xml:space="preserve"> по профилактике преступности </w:t>
      </w:r>
      <w:r w:rsidR="00D74A89" w:rsidRPr="00D74A89">
        <w:rPr>
          <w:rFonts w:ascii="Arial" w:hAnsi="Arial" w:cs="Arial"/>
          <w:b/>
          <w:bCs/>
          <w:sz w:val="28"/>
          <w:szCs w:val="28"/>
        </w:rPr>
        <w:t>на территории Биритского муниципального образования</w:t>
      </w:r>
    </w:p>
    <w:p w:rsidR="00D74A89" w:rsidRPr="00D74A89" w:rsidRDefault="00D74A89" w:rsidP="004673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74A89" w:rsidRDefault="00D74A89" w:rsidP="00D74A89">
      <w:pPr>
        <w:pStyle w:val="a3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D74A89">
        <w:rPr>
          <w:rFonts w:ascii="Arial" w:hAnsi="Arial" w:cs="Arial"/>
          <w:b/>
          <w:sz w:val="24"/>
          <w:szCs w:val="24"/>
        </w:rPr>
        <w:t>Общие положения</w:t>
      </w:r>
    </w:p>
    <w:p w:rsidR="00D74A89" w:rsidRDefault="00467370" w:rsidP="00D74A8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b/>
          <w:sz w:val="24"/>
          <w:szCs w:val="24"/>
          <w:u w:val="single"/>
        </w:rPr>
        <w:t>Правовые основы</w:t>
      </w:r>
      <w:r w:rsidR="00D74A89" w:rsidRPr="00D74A89">
        <w:rPr>
          <w:rFonts w:ascii="Arial" w:hAnsi="Arial" w:cs="Arial"/>
          <w:sz w:val="24"/>
          <w:szCs w:val="24"/>
        </w:rPr>
        <w:t>:</w:t>
      </w:r>
      <w:r w:rsidR="00D74A89">
        <w:rPr>
          <w:rFonts w:ascii="Arial" w:hAnsi="Arial" w:cs="Arial"/>
          <w:sz w:val="24"/>
          <w:szCs w:val="24"/>
        </w:rPr>
        <w:t xml:space="preserve"> </w:t>
      </w:r>
      <w:r w:rsidRPr="00D74A89">
        <w:rPr>
          <w:rFonts w:ascii="Arial" w:hAnsi="Arial" w:cs="Arial"/>
          <w:sz w:val="24"/>
          <w:szCs w:val="24"/>
        </w:rPr>
        <w:t>ст.14 Федерального закона от 06.10.2003 №131-ФЗ «Об общих принципах организации местного самоуправления в РФ», ст.5 Федерального закона от 06.03.2006 №35-ФЗ «О противодействии терроризму», ст.5 Федерального закона от 25.07.2003 №114-ФЗ «О противодействии</w:t>
      </w:r>
      <w:r w:rsidR="00D74A89">
        <w:rPr>
          <w:rFonts w:ascii="Arial" w:hAnsi="Arial" w:cs="Arial"/>
          <w:sz w:val="24"/>
          <w:szCs w:val="24"/>
        </w:rPr>
        <w:t xml:space="preserve"> экстремистской деятельности», </w:t>
      </w:r>
      <w:r w:rsidR="00D74A89">
        <w:rPr>
          <w:rFonts w:ascii="Arial" w:hAnsi="Arial" w:cs="Arial"/>
          <w:sz w:val="24"/>
          <w:szCs w:val="24"/>
        </w:rPr>
        <w:lastRenderedPageBreak/>
        <w:t>Ф</w:t>
      </w:r>
      <w:r w:rsidRPr="00D74A89">
        <w:rPr>
          <w:rFonts w:ascii="Arial" w:hAnsi="Arial" w:cs="Arial"/>
          <w:sz w:val="24"/>
          <w:szCs w:val="24"/>
        </w:rPr>
        <w:t>едераль</w:t>
      </w:r>
      <w:r w:rsidR="00D74A89">
        <w:rPr>
          <w:rFonts w:ascii="Arial" w:hAnsi="Arial" w:cs="Arial"/>
          <w:sz w:val="24"/>
          <w:szCs w:val="24"/>
        </w:rPr>
        <w:t>ный закон № 120 от 24.06.1999 «</w:t>
      </w:r>
      <w:r w:rsidRPr="00D74A89">
        <w:rPr>
          <w:rFonts w:ascii="Arial" w:hAnsi="Arial" w:cs="Arial"/>
          <w:sz w:val="24"/>
          <w:szCs w:val="24"/>
        </w:rPr>
        <w:t>Об основах системы профилактики безнадзорности и пра</w:t>
      </w:r>
      <w:r w:rsidR="00D74A89">
        <w:rPr>
          <w:rFonts w:ascii="Arial" w:hAnsi="Arial" w:cs="Arial"/>
          <w:sz w:val="24"/>
          <w:szCs w:val="24"/>
        </w:rPr>
        <w:t>вонарушений несовершеннолетних»,</w:t>
      </w:r>
      <w:r w:rsidR="00D74A89" w:rsidRPr="00D74A89">
        <w:rPr>
          <w:rFonts w:ascii="Arial" w:hAnsi="Arial" w:cs="Arial"/>
          <w:sz w:val="24"/>
          <w:szCs w:val="24"/>
        </w:rPr>
        <w:t xml:space="preserve"> </w:t>
      </w:r>
      <w:r w:rsidR="00D74A89" w:rsidRPr="000004DB">
        <w:rPr>
          <w:rFonts w:ascii="Arial" w:hAnsi="Arial" w:cs="Arial"/>
          <w:sz w:val="24"/>
          <w:szCs w:val="24"/>
        </w:rPr>
        <w:t>Ф</w:t>
      </w:r>
      <w:r w:rsidR="00D74A89">
        <w:rPr>
          <w:rFonts w:ascii="Arial" w:hAnsi="Arial" w:cs="Arial"/>
          <w:sz w:val="24"/>
          <w:szCs w:val="24"/>
        </w:rPr>
        <w:t>едеральный закон</w:t>
      </w:r>
      <w:r w:rsidR="00D74A89" w:rsidRPr="000004DB">
        <w:rPr>
          <w:rFonts w:ascii="Arial" w:hAnsi="Arial" w:cs="Arial"/>
          <w:sz w:val="24"/>
          <w:szCs w:val="24"/>
        </w:rPr>
        <w:t xml:space="preserve"> от 23.06.2016 № 182-ФЗ «Об основах системы профилактики правонарушений в Российской Федерации», Федеральн</w:t>
      </w:r>
      <w:r w:rsidR="00D74A89">
        <w:rPr>
          <w:rFonts w:ascii="Arial" w:hAnsi="Arial" w:cs="Arial"/>
          <w:sz w:val="24"/>
          <w:szCs w:val="24"/>
        </w:rPr>
        <w:t>ый закон</w:t>
      </w:r>
      <w:r w:rsidR="00D74A89" w:rsidRPr="000004DB">
        <w:rPr>
          <w:rFonts w:ascii="Arial" w:hAnsi="Arial" w:cs="Arial"/>
          <w:sz w:val="24"/>
          <w:szCs w:val="24"/>
        </w:rPr>
        <w:t xml:space="preserve"> от 02.04.2014</w:t>
      </w:r>
      <w:r w:rsidR="00D74A89">
        <w:rPr>
          <w:rFonts w:ascii="Arial" w:hAnsi="Arial" w:cs="Arial"/>
          <w:sz w:val="24"/>
          <w:szCs w:val="24"/>
        </w:rPr>
        <w:t xml:space="preserve"> </w:t>
      </w:r>
      <w:r w:rsidR="00D74A89" w:rsidRPr="000004DB">
        <w:rPr>
          <w:rFonts w:ascii="Arial" w:hAnsi="Arial" w:cs="Arial"/>
          <w:sz w:val="24"/>
          <w:szCs w:val="24"/>
        </w:rPr>
        <w:t>№ 44-ФЗ «Об участии граждан в охране общественного порядка», Федеральн</w:t>
      </w:r>
      <w:r w:rsidR="00D74A89">
        <w:rPr>
          <w:rFonts w:ascii="Arial" w:hAnsi="Arial" w:cs="Arial"/>
          <w:sz w:val="24"/>
          <w:szCs w:val="24"/>
        </w:rPr>
        <w:t>ый закон</w:t>
      </w:r>
      <w:r w:rsidR="00D74A89" w:rsidRPr="000004DB">
        <w:rPr>
          <w:rFonts w:ascii="Arial" w:hAnsi="Arial" w:cs="Arial"/>
          <w:sz w:val="24"/>
          <w:szCs w:val="24"/>
        </w:rPr>
        <w:t xml:space="preserve"> от 12.01.1996 № 7-ФЗ «О некоммерческих организациях»</w:t>
      </w:r>
      <w:r w:rsidR="00D74A89">
        <w:rPr>
          <w:rFonts w:ascii="Arial" w:hAnsi="Arial" w:cs="Arial"/>
          <w:sz w:val="24"/>
          <w:szCs w:val="24"/>
        </w:rPr>
        <w:t>.</w:t>
      </w:r>
    </w:p>
    <w:p w:rsidR="00467370" w:rsidRPr="00D74A89" w:rsidRDefault="00467370" w:rsidP="00D74A89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Главной целью Плана является организация взаимодействия правоохранительных органов, органов местного само</w:t>
      </w:r>
      <w:r w:rsidR="00D74A89">
        <w:rPr>
          <w:rFonts w:ascii="Arial" w:hAnsi="Arial" w:cs="Arial"/>
          <w:sz w:val="24"/>
          <w:szCs w:val="24"/>
        </w:rPr>
        <w:t xml:space="preserve">управления, участников системы профилактики, </w:t>
      </w:r>
      <w:r w:rsidRPr="00D74A89">
        <w:rPr>
          <w:rFonts w:ascii="Arial" w:hAnsi="Arial" w:cs="Arial"/>
          <w:sz w:val="24"/>
          <w:szCs w:val="24"/>
        </w:rPr>
        <w:t>организаций</w:t>
      </w:r>
      <w:r w:rsidR="00D74A89">
        <w:rPr>
          <w:rFonts w:ascii="Arial" w:hAnsi="Arial" w:cs="Arial"/>
          <w:sz w:val="24"/>
          <w:szCs w:val="24"/>
        </w:rPr>
        <w:t>, находящихся на территории сельского поселения и района (</w:t>
      </w:r>
      <w:r w:rsidRPr="00D74A89">
        <w:rPr>
          <w:rFonts w:ascii="Arial" w:hAnsi="Arial" w:cs="Arial"/>
          <w:sz w:val="24"/>
          <w:szCs w:val="24"/>
        </w:rPr>
        <w:t>по согласованию) для обеспечения безопасных условий проживания граждан, наращивания усилий всех государственных, муниципальных и общественных структур в деле профилактики, устранения и нейтрализации причин и условий, порождающих преступления и другие противоправные действия.</w:t>
      </w:r>
    </w:p>
    <w:p w:rsidR="00467370" w:rsidRPr="00D74A89" w:rsidRDefault="00467370" w:rsidP="00D74A89">
      <w:pPr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Криминогенная обстановка в сельском поселении обусловлена рядом социально-экономических факторов: </w:t>
      </w:r>
    </w:p>
    <w:p w:rsidR="00467370" w:rsidRPr="00D74A89" w:rsidRDefault="00D74A89" w:rsidP="00D74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снижением жизненного уровня </w:t>
      </w:r>
      <w:r w:rsidR="00467370" w:rsidRPr="00D74A89">
        <w:rPr>
          <w:rFonts w:ascii="Arial" w:hAnsi="Arial" w:cs="Arial"/>
          <w:sz w:val="24"/>
          <w:szCs w:val="24"/>
        </w:rPr>
        <w:t>населения;</w:t>
      </w:r>
    </w:p>
    <w:p w:rsidR="00467370" w:rsidRPr="00D74A89" w:rsidRDefault="00467370" w:rsidP="00D74A89">
      <w:pPr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- безработица;</w:t>
      </w:r>
    </w:p>
    <w:p w:rsidR="00467370" w:rsidRPr="00D74A89" w:rsidRDefault="00467370" w:rsidP="00D74A89">
      <w:pPr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- отсутствием системы трудового и бытового устройства лиц, освобожденных из исправительных учреждений, утративших социальные связи;</w:t>
      </w:r>
    </w:p>
    <w:p w:rsidR="00467370" w:rsidRPr="00D74A89" w:rsidRDefault="00467370" w:rsidP="00D74A89">
      <w:pPr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- ликвидацией общественных институтов, способствующих укреплению правопорядка;</w:t>
      </w:r>
    </w:p>
    <w:p w:rsidR="00467370" w:rsidRPr="00D74A89" w:rsidRDefault="00467370" w:rsidP="00D74A89">
      <w:pPr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- недостаточность финансового, материально-технического обеспечения деятельности правоохранительных органов. </w:t>
      </w:r>
    </w:p>
    <w:p w:rsidR="00467370" w:rsidRPr="00D74A89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 </w:t>
      </w:r>
    </w:p>
    <w:p w:rsidR="00467370" w:rsidRPr="00D74A89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преступности, терроризму, экстремизму и иным противоправным деяниям. </w:t>
      </w:r>
    </w:p>
    <w:p w:rsidR="00D74A89" w:rsidRDefault="00D74A89" w:rsidP="00D74A8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67370" w:rsidRPr="00D74A89" w:rsidRDefault="00467370" w:rsidP="00D74A8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4A89">
        <w:rPr>
          <w:rFonts w:ascii="Arial" w:hAnsi="Arial" w:cs="Arial"/>
          <w:b/>
          <w:sz w:val="24"/>
          <w:szCs w:val="24"/>
        </w:rPr>
        <w:t xml:space="preserve">2. Участники системы профилактики </w:t>
      </w:r>
    </w:p>
    <w:p w:rsidR="00467370" w:rsidRPr="00D74A89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- комиссия по работе с детьми и молодёжью;</w:t>
      </w:r>
    </w:p>
    <w:p w:rsidR="00467370" w:rsidRPr="00D74A89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- администрация сельского поселения;</w:t>
      </w:r>
    </w:p>
    <w:p w:rsidR="00467370" w:rsidRPr="00D74A89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- участковый уполномоченный полиции;</w:t>
      </w:r>
    </w:p>
    <w:p w:rsidR="00D74A89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- учреждени</w:t>
      </w:r>
      <w:r w:rsidR="00D74A89">
        <w:rPr>
          <w:rFonts w:ascii="Arial" w:hAnsi="Arial" w:cs="Arial"/>
          <w:sz w:val="24"/>
          <w:szCs w:val="24"/>
        </w:rPr>
        <w:t>я образования;</w:t>
      </w:r>
    </w:p>
    <w:p w:rsidR="00467370" w:rsidRPr="00D74A89" w:rsidRDefault="00D74A89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учреждения здравоохран</w:t>
      </w:r>
      <w:r w:rsidR="00467370" w:rsidRPr="00D74A89">
        <w:rPr>
          <w:rFonts w:ascii="Arial" w:hAnsi="Arial" w:cs="Arial"/>
          <w:sz w:val="24"/>
          <w:szCs w:val="24"/>
        </w:rPr>
        <w:t>ения (;</w:t>
      </w:r>
    </w:p>
    <w:p w:rsidR="00467370" w:rsidRPr="00D74A89" w:rsidRDefault="00D74A89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Дом культуры</w:t>
      </w:r>
      <w:r w:rsidR="00467370" w:rsidRPr="00D74A89">
        <w:rPr>
          <w:rFonts w:ascii="Arial" w:hAnsi="Arial" w:cs="Arial"/>
          <w:sz w:val="24"/>
          <w:szCs w:val="24"/>
        </w:rPr>
        <w:t>;</w:t>
      </w:r>
    </w:p>
    <w:p w:rsidR="00467370" w:rsidRPr="00D74A89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- сельская библиотека;</w:t>
      </w:r>
    </w:p>
    <w:p w:rsidR="00467370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- добровольные формирования населения</w:t>
      </w:r>
      <w:r w:rsidR="003576AA">
        <w:rPr>
          <w:rFonts w:ascii="Arial" w:hAnsi="Arial" w:cs="Arial"/>
          <w:sz w:val="24"/>
          <w:szCs w:val="24"/>
        </w:rPr>
        <w:t>;</w:t>
      </w:r>
    </w:p>
    <w:p w:rsidR="003576AA" w:rsidRDefault="003576AA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ТОСы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76AA" w:rsidRPr="00D74A89" w:rsidRDefault="003576AA" w:rsidP="00D74A8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67370" w:rsidRPr="00D74A89" w:rsidRDefault="00467370" w:rsidP="003576A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4A89">
        <w:rPr>
          <w:rFonts w:ascii="Arial" w:hAnsi="Arial" w:cs="Arial"/>
          <w:b/>
          <w:sz w:val="24"/>
          <w:szCs w:val="24"/>
        </w:rPr>
        <w:t>3.</w:t>
      </w:r>
      <w:r w:rsidR="003576AA">
        <w:rPr>
          <w:rFonts w:ascii="Arial" w:hAnsi="Arial" w:cs="Arial"/>
          <w:b/>
          <w:sz w:val="24"/>
          <w:szCs w:val="24"/>
        </w:rPr>
        <w:t xml:space="preserve"> </w:t>
      </w:r>
      <w:r w:rsidRPr="00D74A89">
        <w:rPr>
          <w:rFonts w:ascii="Arial" w:hAnsi="Arial" w:cs="Arial"/>
          <w:b/>
          <w:sz w:val="24"/>
          <w:szCs w:val="24"/>
        </w:rPr>
        <w:t xml:space="preserve">Основные задачи: </w:t>
      </w:r>
    </w:p>
    <w:p w:rsidR="00467370" w:rsidRPr="00D74A89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- Совершенствование системы профилактики правонарушений в сельском поселении. </w:t>
      </w:r>
    </w:p>
    <w:p w:rsidR="00467370" w:rsidRPr="00D74A89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- Сокращение количества преступлений, относящихся к категории тяжких и особо тяжких. </w:t>
      </w:r>
    </w:p>
    <w:p w:rsidR="003576AA" w:rsidRDefault="00467370" w:rsidP="003576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- Поэтапное сокращение уровня правонарушений в</w:t>
      </w:r>
      <w:r w:rsidR="003576AA">
        <w:rPr>
          <w:rFonts w:ascii="Arial" w:hAnsi="Arial" w:cs="Arial"/>
          <w:sz w:val="24"/>
          <w:szCs w:val="24"/>
        </w:rPr>
        <w:t xml:space="preserve"> общественных местах. </w:t>
      </w:r>
    </w:p>
    <w:p w:rsidR="00467370" w:rsidRPr="00D74A89" w:rsidRDefault="003576AA" w:rsidP="003576AA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67370" w:rsidRPr="00D74A89">
        <w:rPr>
          <w:rFonts w:ascii="Arial" w:hAnsi="Arial" w:cs="Arial"/>
          <w:sz w:val="24"/>
          <w:szCs w:val="24"/>
        </w:rPr>
        <w:t xml:space="preserve">Сокращение количества преступлений, совершаемых несовершеннолетними. </w:t>
      </w:r>
    </w:p>
    <w:p w:rsidR="00467370" w:rsidRPr="00D74A89" w:rsidRDefault="00467370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- Снижение уровня рецидивной преступности. </w:t>
      </w:r>
    </w:p>
    <w:p w:rsidR="00467370" w:rsidRPr="00D74A89" w:rsidRDefault="003576AA" w:rsidP="00D74A8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«</w:t>
      </w:r>
      <w:r w:rsidR="00467370" w:rsidRPr="00D74A89">
        <w:rPr>
          <w:rFonts w:ascii="Arial" w:hAnsi="Arial" w:cs="Arial"/>
          <w:sz w:val="24"/>
          <w:szCs w:val="24"/>
        </w:rPr>
        <w:t>зон безопасности» в наиболее криминогенных местах скопления граждан.</w:t>
      </w:r>
    </w:p>
    <w:p w:rsidR="003576AA" w:rsidRDefault="003576AA" w:rsidP="00D74A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7370" w:rsidRPr="00D74A89" w:rsidRDefault="00467370" w:rsidP="003576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b/>
          <w:bCs/>
          <w:sz w:val="24"/>
          <w:szCs w:val="24"/>
        </w:rPr>
        <w:lastRenderedPageBreak/>
        <w:t>4.Целевыми индикаторами и показателями, позволяющи</w:t>
      </w:r>
      <w:r w:rsidR="003576AA">
        <w:rPr>
          <w:rFonts w:ascii="Arial" w:hAnsi="Arial" w:cs="Arial"/>
          <w:b/>
          <w:bCs/>
          <w:sz w:val="24"/>
          <w:szCs w:val="24"/>
        </w:rPr>
        <w:t>ми оценить ход реализации Плана</w:t>
      </w:r>
      <w:r w:rsidRPr="00D74A89">
        <w:rPr>
          <w:rFonts w:ascii="Arial" w:hAnsi="Arial" w:cs="Arial"/>
          <w:b/>
          <w:bCs/>
          <w:sz w:val="24"/>
          <w:szCs w:val="24"/>
        </w:rPr>
        <w:t xml:space="preserve"> будут являться: </w:t>
      </w:r>
    </w:p>
    <w:p w:rsidR="00467370" w:rsidRPr="00D74A89" w:rsidRDefault="00467370" w:rsidP="003576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Сокращение количества зарегистрированных сообщений о преступлениях; </w:t>
      </w:r>
    </w:p>
    <w:p w:rsidR="00467370" w:rsidRPr="00D74A89" w:rsidRDefault="00467370" w:rsidP="00D74A89">
      <w:pPr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Снижение в общей структуре преступности удельного веса преступлений, совершенных несовершеннолетними; </w:t>
      </w:r>
    </w:p>
    <w:p w:rsidR="00467370" w:rsidRPr="00D74A89" w:rsidRDefault="00467370" w:rsidP="003576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Улучшение обстановки на улицах и в других общественных местах; </w:t>
      </w:r>
    </w:p>
    <w:p w:rsidR="00467370" w:rsidRPr="00D74A89" w:rsidRDefault="00467370" w:rsidP="00D74A89">
      <w:pPr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>Создание благоприятные условия для адаптации лиц, попавших в трудную жизненную ситуацию, в том числе освободившихся из мест отбывания наказаний.</w:t>
      </w:r>
    </w:p>
    <w:p w:rsidR="003576AA" w:rsidRDefault="003576AA" w:rsidP="00D74A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67370" w:rsidRPr="00D74A89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5.Перечень </w:t>
      </w:r>
      <w:r w:rsidR="00467370" w:rsidRPr="00D74A89">
        <w:rPr>
          <w:rFonts w:ascii="Arial" w:hAnsi="Arial" w:cs="Arial"/>
          <w:b/>
          <w:bCs/>
          <w:sz w:val="24"/>
          <w:szCs w:val="24"/>
        </w:rPr>
        <w:t xml:space="preserve">мероприятий </w:t>
      </w:r>
    </w:p>
    <w:p w:rsidR="00467370" w:rsidRDefault="00467370" w:rsidP="003576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4A89">
        <w:rPr>
          <w:rFonts w:ascii="Arial" w:hAnsi="Arial" w:cs="Arial"/>
          <w:sz w:val="24"/>
          <w:szCs w:val="24"/>
        </w:rPr>
        <w:t xml:space="preserve">Мероприятия направлены на повышение качества и эффективности профилактики преступлений и иных правонарушений, усиление социальной профилактики правонарушений среди несовершеннолетних, совершенствование социальной адаптации лиц, освобождающихся из мест отбывания наказаний и лиц без определенного места жительства и рода занятий, внедрение современных технических средств для обеспечения правопорядка и безопасности на улицах и в других общественных местах и раскрытия преступлений по "горячим следам", 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порядка, профилактике правонарушений в сфере миграции, снижение доли нелегальных мигрантов, повышение эффективности деятельности службы участковых уполномоченных милиции отдела внутренних дел. </w:t>
      </w:r>
    </w:p>
    <w:p w:rsidR="003576AA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76AA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76AA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76AA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76AA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76AA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76AA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76AA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76AA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  <w:sectPr w:rsidR="003576AA" w:rsidSect="00267D71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3576AA" w:rsidRPr="00D74A89" w:rsidRDefault="003576AA" w:rsidP="003576A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84" w:type="pct"/>
        <w:tblCellSpacing w:w="1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3173"/>
        <w:gridCol w:w="3029"/>
        <w:gridCol w:w="2453"/>
        <w:gridCol w:w="2165"/>
        <w:gridCol w:w="3162"/>
        <w:gridCol w:w="37"/>
        <w:gridCol w:w="35"/>
        <w:gridCol w:w="44"/>
        <w:gridCol w:w="35"/>
        <w:gridCol w:w="41"/>
        <w:gridCol w:w="35"/>
        <w:gridCol w:w="39"/>
        <w:gridCol w:w="63"/>
        <w:gridCol w:w="66"/>
        <w:gridCol w:w="35"/>
        <w:gridCol w:w="45"/>
        <w:gridCol w:w="57"/>
        <w:gridCol w:w="62"/>
        <w:gridCol w:w="56"/>
      </w:tblGrid>
      <w:tr w:rsidR="003576AA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>№№ п/п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>Обоснование включения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1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502" w:type="dxa"/>
            <w:gridSpan w:val="12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3576AA" w:rsidRPr="003576AA" w:rsidRDefault="003576AA" w:rsidP="00CF23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576AA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2" w:type="dxa"/>
            <w:gridSpan w:val="12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3576AA" w:rsidRPr="003576AA" w:rsidRDefault="003576AA" w:rsidP="00CF2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76AA" w:rsidRPr="005B29A5" w:rsidTr="00D823FD">
        <w:trPr>
          <w:trHeight w:val="143"/>
          <w:tblCellSpacing w:w="15" w:type="dxa"/>
        </w:trPr>
        <w:tc>
          <w:tcPr>
            <w:tcW w:w="15151" w:type="dxa"/>
            <w:gridSpan w:val="17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>Организационно-правовое обеспечение предупреждения преступности</w:t>
            </w:r>
          </w:p>
        </w:tc>
        <w:tc>
          <w:tcPr>
            <w:tcW w:w="130" w:type="dxa"/>
            <w:gridSpan w:val="3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3576AA" w:rsidRPr="005B29A5" w:rsidRDefault="003576AA" w:rsidP="00CF23B0">
            <w:pPr>
              <w:jc w:val="center"/>
              <w:rPr>
                <w:sz w:val="16"/>
                <w:szCs w:val="16"/>
              </w:rPr>
            </w:pPr>
          </w:p>
        </w:tc>
      </w:tr>
      <w:tr w:rsidR="003576AA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Анализ действующего законодательства по профилактике правонарушений для разработки мер по совершенствованию его применения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системы профилактики правонарушений.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Администрация поселения, комиссия по работе с детьми и молодёжью</w:t>
            </w:r>
            <w:r>
              <w:rPr>
                <w:rFonts w:ascii="Courier New" w:hAnsi="Courier New" w:cs="Courier New"/>
                <w:sz w:val="22"/>
                <w:szCs w:val="22"/>
              </w:rPr>
              <w:t>, комиссия КДН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ind w:right="363"/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1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взаимодействия органов исполнительной власти и правоохранительных органов </w:t>
            </w:r>
          </w:p>
        </w:tc>
        <w:tc>
          <w:tcPr>
            <w:tcW w:w="502" w:type="dxa"/>
            <w:gridSpan w:val="12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76AA" w:rsidRPr="005B29A5" w:rsidTr="00D823FD">
        <w:trPr>
          <w:gridAfter w:val="2"/>
          <w:wAfter w:w="73" w:type="dxa"/>
          <w:trHeight w:val="1133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плановых мероприятий участников системы профилактики поселения, принятых на базе данного Плана </w:t>
            </w:r>
          </w:p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Контроль за выполнением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Плана.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Участники системы профилактики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В соответствии с планами</w:t>
            </w:r>
          </w:p>
        </w:tc>
        <w:tc>
          <w:tcPr>
            <w:tcW w:w="3132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выполнения мероприятий </w:t>
            </w:r>
          </w:p>
        </w:tc>
        <w:tc>
          <w:tcPr>
            <w:tcW w:w="502" w:type="dxa"/>
            <w:gridSpan w:val="12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8" w:space="0" w:color="666666"/>
            </w:tcBorders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76AA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694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3576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Содействие в обустройстве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>на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поселения «зон безопасности» (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>средства видеонаблюд</w:t>
            </w:r>
            <w:r>
              <w:rPr>
                <w:rFonts w:ascii="Courier New" w:hAnsi="Courier New" w:cs="Courier New"/>
                <w:sz w:val="22"/>
                <w:szCs w:val="22"/>
              </w:rPr>
              <w:t>ения)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внедрение современных технических средств для обеспечения правопорядка и безопасности на улицах и в других общественных местах и раскрытия преступлений по "горячим следам",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3576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мере поступления финансовых средств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Поэтапное сокращение уровня правонарушений в общественных местах. </w:t>
            </w:r>
          </w:p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Сокращение количества преступлений, совершаемых несовершеннолетними.</w:t>
            </w:r>
          </w:p>
        </w:tc>
        <w:tc>
          <w:tcPr>
            <w:tcW w:w="502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76AA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14676" w:type="dxa"/>
            <w:gridSpan w:val="6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Меры по борьбе с терроризмом и экстремизмом </w:t>
            </w:r>
          </w:p>
        </w:tc>
        <w:tc>
          <w:tcPr>
            <w:tcW w:w="502" w:type="dxa"/>
            <w:gridSpan w:val="12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3576AA" w:rsidRPr="003576AA" w:rsidRDefault="003576AA" w:rsidP="00CF2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76AA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Проведение разъяснительной работы среди граждан о действиях при возникновении угрозы совершения террористических актов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совершения акций террористического характера, повышение эффективности охраны общественного порядка и обеспечение общественной безопасности, пресечение преступных проявлений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357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 руководители организаций и учреждений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1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овышение уровня информированности и личной безопасности населения при угрозе совершения террористических актов </w:t>
            </w:r>
          </w:p>
        </w:tc>
        <w:tc>
          <w:tcPr>
            <w:tcW w:w="502" w:type="dxa"/>
            <w:gridSpan w:val="12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3576AA" w:rsidRPr="003576AA" w:rsidRDefault="003576AA" w:rsidP="00CF23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Проведение совместных мероприятий, направленных на обеспечение антитеррористической безопасности граждан в местах массового скопления людей, культурных, медицинских и образовательных учреждениях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угроза совершения терактов, контроль за правопорядком на улицах и в общественных местах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 руководители организаций и учреждений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При проведении массовых мероприятий </w:t>
            </w:r>
          </w:p>
        </w:tc>
        <w:tc>
          <w:tcPr>
            <w:tcW w:w="3169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общественной безопасности, результативности борьбы с преступностью </w:t>
            </w:r>
          </w:p>
        </w:tc>
        <w:tc>
          <w:tcPr>
            <w:tcW w:w="465" w:type="dxa"/>
            <w:gridSpan w:val="11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14827" w:type="dxa"/>
            <w:gridSpan w:val="10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 xml:space="preserve"> Организация и проведение мероприятий, направленных на борьбу с преступлениями в сфере экономики, налоговыми преступлениями, коррупцией и организованной преступностью </w:t>
            </w:r>
          </w:p>
        </w:tc>
        <w:tc>
          <w:tcPr>
            <w:tcW w:w="351" w:type="dxa"/>
            <w:gridSpan w:val="8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Выявление фактов реализации товаров, не отвечающих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требованиям безопасности, предприятиями торговли,  индивидуальными предпринимателями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защита прав потребителей, пресечение нарушений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 потребительском рынке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поселения,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 отдел цен администрации Балаганского района (по согласованию)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3204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овышение уровня защиты потребителей от приобретения товаров,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отвечающих требованиям безопасности </w:t>
            </w:r>
          </w:p>
        </w:tc>
        <w:tc>
          <w:tcPr>
            <w:tcW w:w="430" w:type="dxa"/>
            <w:gridSpan w:val="10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Выявление фактов незаконного предпринимательства, нарушений налогового законодательства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пресечение налоговых и иных нарушений на потребительском рынке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>отдел цен администрации Балаганского района (по согласованию)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204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овышение собираемости налогов </w:t>
            </w:r>
          </w:p>
        </w:tc>
        <w:tc>
          <w:tcPr>
            <w:tcW w:w="430" w:type="dxa"/>
            <w:gridSpan w:val="10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14792" w:type="dxa"/>
            <w:gridSpan w:val="9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>овлечения общественности в предупреждение правонарушений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86" w:type="dxa"/>
            <w:gridSpan w:val="9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922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Организация деятельности общественных формирований населения по охране общественного порядка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профилактика преступности в общественных местах и при проведении массовых мероприятий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поселения, у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частковый уполномоченный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283" w:type="dxa"/>
            <w:gridSpan w:val="5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нижение уровня преступности </w:t>
            </w:r>
          </w:p>
        </w:tc>
        <w:tc>
          <w:tcPr>
            <w:tcW w:w="351" w:type="dxa"/>
            <w:gridSpan w:val="8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3576AA" w:rsidTr="00D823FD">
        <w:trPr>
          <w:gridAfter w:val="6"/>
          <w:wAfter w:w="276" w:type="dxa"/>
          <w:trHeight w:val="343"/>
          <w:tblCellSpacing w:w="15" w:type="dxa"/>
        </w:trPr>
        <w:tc>
          <w:tcPr>
            <w:tcW w:w="694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Проведение профилактических рейдов</w:t>
            </w: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профилактика преступности в общественных местах и при проведении массовых мероприятий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поселения, у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частковый уполномоченный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нижение уровня преступности, правонарушений в </w:t>
            </w:r>
            <w:proofErr w:type="spellStart"/>
            <w:r w:rsidRPr="003576AA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. несовершеннолетних </w:t>
            </w:r>
          </w:p>
        </w:tc>
        <w:tc>
          <w:tcPr>
            <w:tcW w:w="14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14868" w:type="dxa"/>
            <w:gridSpan w:val="11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Профилактика правонарушений несовершеннолетних и молодежи </w:t>
            </w:r>
          </w:p>
        </w:tc>
        <w:tc>
          <w:tcPr>
            <w:tcW w:w="310" w:type="dxa"/>
            <w:gridSpan w:val="7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43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Рассмотрение на заседаниях комиссий по работе с детьм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и молодёжью (далее комиссия)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вопросов оказания помощи в социальной защите, трудовой занятости, организации досуга несовершеннолетних, степени участия каждого субъекта системы профилактики в решении данных проблем.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реализация неотложных организационно-практических мер по несовершеннолетним, требующим государственной защиты и помощи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комиссия 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324" w:type="dxa"/>
            <w:gridSpan w:val="6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нижение уровня подростковой преступности </w:t>
            </w:r>
          </w:p>
        </w:tc>
        <w:tc>
          <w:tcPr>
            <w:tcW w:w="310" w:type="dxa"/>
            <w:gridSpan w:val="7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416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Проверка исполнения требований законодательства о запрете реализации пива, этилового спирта и спиртосодержащей продукции. </w:t>
            </w: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Профилактика наркологических заболеваний среди несовершеннолетних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 отдел цен администрации Балаганского района (по согласованию)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359" w:type="dxa"/>
            <w:gridSpan w:val="7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Снижение уровня подростковой преступности </w:t>
            </w:r>
          </w:p>
        </w:tc>
        <w:tc>
          <w:tcPr>
            <w:tcW w:w="275" w:type="dxa"/>
            <w:gridSpan w:val="6"/>
            <w:vMerge w:val="restart"/>
            <w:tcBorders>
              <w:top w:val="single" w:sz="8" w:space="0" w:color="666666"/>
              <w:left w:val="single" w:sz="4" w:space="0" w:color="auto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073"/>
          <w:tblCellSpacing w:w="15" w:type="dxa"/>
        </w:trPr>
        <w:tc>
          <w:tcPr>
            <w:tcW w:w="694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Систематический контроль за неблагополучными семьями, состоящими на учёте, за условиями проживания и обучения несовершеннолетних</w:t>
            </w: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Профилактика правонарушений, социальная защита детей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Администрация поселения, комиссия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Снижение уровня подростковой преступности </w:t>
            </w:r>
          </w:p>
        </w:tc>
        <w:tc>
          <w:tcPr>
            <w:tcW w:w="2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224"/>
          <w:tblCellSpacing w:w="15" w:type="dxa"/>
        </w:trPr>
        <w:tc>
          <w:tcPr>
            <w:tcW w:w="694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Проведение профилактических мероприятий среди несовершеннолетних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Повышение уровня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обходимых ЗУН для формирования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>антиобщественного,</w:t>
            </w: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антинаркотического поведения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 руководители организаций и учреждений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Снижение уровня подростковой преступности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2042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Организация общественных работ и временной занятости несовершеннолетних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Реализация прав несовершеннолетних на труд, получение профессиональных навыков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Администрация поселения, комисс</w:t>
            </w:r>
            <w:r>
              <w:rPr>
                <w:rFonts w:ascii="Courier New" w:hAnsi="Courier New" w:cs="Courier New"/>
                <w:sz w:val="22"/>
                <w:szCs w:val="22"/>
              </w:rPr>
              <w:t>ия, центр занятости населения (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>по согласованию)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В летний период </w:t>
            </w:r>
          </w:p>
        </w:tc>
        <w:tc>
          <w:tcPr>
            <w:tcW w:w="3359" w:type="dxa"/>
            <w:gridSpan w:val="7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Профилактическое и воспитательное воздействие на несовершеннолетних, удовлетворение их материальных и духовных потребностей </w:t>
            </w:r>
          </w:p>
        </w:tc>
        <w:tc>
          <w:tcPr>
            <w:tcW w:w="275" w:type="dxa"/>
            <w:gridSpan w:val="6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477"/>
          <w:tblCellSpacing w:w="15" w:type="dxa"/>
        </w:trPr>
        <w:tc>
          <w:tcPr>
            <w:tcW w:w="694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Содействие деятельности волонтёрского движения молодёжи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Профилактическое и воспитательное воздействие на несовершеннолетних, удовлетворение их материальных и духовных потребностей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922"/>
          <w:tblCellSpacing w:w="15" w:type="dxa"/>
        </w:trPr>
        <w:tc>
          <w:tcPr>
            <w:tcW w:w="694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Проведение спортивно-досуговых мероприятий для молодёжи</w:t>
            </w: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Вовлечение несовершенно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летних и молодёжи в пропаганду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>здорового образа жизни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>руководители организаций и учреждений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По плану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Занятость молодёжи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trHeight w:val="967"/>
          <w:tblCellSpacing w:w="15" w:type="dxa"/>
        </w:trPr>
        <w:tc>
          <w:tcPr>
            <w:tcW w:w="694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Привлечение специалистов (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>наркологов, педиатров, инспектора ПДН и пр.) для пропаганды здорового образа жизни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Профилактика преступлений, связанных со злоупотреблением ПАВ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Администрация поселения,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ОГБУЗ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ЦРБ (по согласованию)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По плану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Сокращение количества преступлений, совершаемых несовершеннолетними. </w:t>
            </w: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1"/>
          <w:wAfter w:w="11" w:type="dxa"/>
          <w:trHeight w:val="143"/>
          <w:tblCellSpacing w:w="15" w:type="dxa"/>
        </w:trPr>
        <w:tc>
          <w:tcPr>
            <w:tcW w:w="15106" w:type="dxa"/>
            <w:gridSpan w:val="16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Профилактика правонарушений связанных с незаконным оборотом наркотиков </w:t>
            </w:r>
          </w:p>
        </w:tc>
        <w:tc>
          <w:tcPr>
            <w:tcW w:w="134" w:type="dxa"/>
            <w:gridSpan w:val="3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3576AA" w:rsidTr="00D823FD">
        <w:trPr>
          <w:gridAfter w:val="5"/>
          <w:wAfter w:w="210" w:type="dxa"/>
          <w:trHeight w:val="1505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Проведение комплексных профилактических операций направленных на выявление и перекрытие источников, каналов поступления наркотических средств и сильнодействующих веществ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выявление и перекрытие источников, каналов поступления наркотических средств и сильнодействующих веществ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398" w:type="dxa"/>
            <w:gridSpan w:val="8"/>
            <w:tcBorders>
              <w:top w:val="single" w:sz="8" w:space="0" w:color="666666"/>
              <w:left w:val="single" w:sz="8" w:space="0" w:color="666666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ресечение преступной деятельности лиц, занимающихся незаконным оборотом наркотиков </w:t>
            </w:r>
          </w:p>
        </w:tc>
        <w:tc>
          <w:tcPr>
            <w:tcW w:w="99" w:type="dxa"/>
            <w:gridSpan w:val="2"/>
            <w:vMerge w:val="restart"/>
            <w:tcBorders>
              <w:top w:val="single" w:sz="8" w:space="0" w:color="666666"/>
              <w:left w:val="single" w:sz="4" w:space="0" w:color="auto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3576AA" w:rsidTr="00D823FD">
        <w:trPr>
          <w:gridAfter w:val="5"/>
          <w:wAfter w:w="210" w:type="dxa"/>
          <w:trHeight w:val="984"/>
          <w:tblCellSpacing w:w="15" w:type="dxa"/>
        </w:trPr>
        <w:tc>
          <w:tcPr>
            <w:tcW w:w="694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Своевременное выявление и пресечение  организации </w:t>
            </w:r>
            <w:proofErr w:type="spellStart"/>
            <w:r w:rsidRPr="003576AA">
              <w:rPr>
                <w:rFonts w:ascii="Courier New" w:hAnsi="Courier New" w:cs="Courier New"/>
                <w:sz w:val="22"/>
                <w:szCs w:val="22"/>
              </w:rPr>
              <w:t>наркопритонов</w:t>
            </w:r>
            <w:proofErr w:type="spellEnd"/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 в жилых домах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выявление и перекрытие источников, каналов поступления наркотических средств и сильнодействующих веществ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 руководители организаций и учреждений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ресечение преступной деятельности лиц, занимающихся незаконным оборотом наркотиков </w:t>
            </w:r>
          </w:p>
        </w:tc>
        <w:tc>
          <w:tcPr>
            <w:tcW w:w="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3576AA" w:rsidTr="00D823FD">
        <w:trPr>
          <w:gridAfter w:val="5"/>
          <w:wAfter w:w="210" w:type="dxa"/>
          <w:trHeight w:val="343"/>
          <w:tblCellSpacing w:w="15" w:type="dxa"/>
        </w:trPr>
        <w:tc>
          <w:tcPr>
            <w:tcW w:w="694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граждан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 признаках </w:t>
            </w:r>
            <w:proofErr w:type="spellStart"/>
            <w:r w:rsidRPr="003576AA">
              <w:rPr>
                <w:rFonts w:ascii="Courier New" w:hAnsi="Courier New" w:cs="Courier New"/>
                <w:sz w:val="22"/>
                <w:szCs w:val="22"/>
              </w:rPr>
              <w:t>наркопритонов</w:t>
            </w:r>
            <w:proofErr w:type="spellEnd"/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, о контактах для сообщения информации 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>о местах продажи, употребления наркотиков, фактах склонения к употреблению наркотических средств.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Профилактика правонарушений связанных с незаконным оборотом наркотиков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», руководители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 и учреждений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>, граждане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>ресечение преступной деятельности лиц, занимающихся незаконным оборотом наркотиков</w:t>
            </w:r>
          </w:p>
        </w:tc>
        <w:tc>
          <w:tcPr>
            <w:tcW w:w="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79"/>
          <w:tblCellSpacing w:w="15" w:type="dxa"/>
        </w:trPr>
        <w:tc>
          <w:tcPr>
            <w:tcW w:w="15208" w:type="dxa"/>
            <w:gridSpan w:val="18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Профилактика правонарушений среди лиц, освободившихся из мест лишения свободы, и лиц осуждённых условно</w:t>
            </w:r>
          </w:p>
        </w:tc>
      </w:tr>
      <w:tr w:rsidR="00D823FD" w:rsidRPr="005B29A5" w:rsidTr="00D823FD">
        <w:trPr>
          <w:trHeight w:val="1460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Содействие по соци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альной адаптации лиц, освободившихся из мест лишения свободы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оказание помощи по социальной адаптации лицам, освободившимся из мест лишения свободы и предупреждение повторных преступлений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607" w:type="dxa"/>
            <w:gridSpan w:val="1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оциальная адаптация лиц, освободившихся из мест лишения свободы, снижение рецидивной преступности </w:t>
            </w:r>
          </w:p>
        </w:tc>
        <w:tc>
          <w:tcPr>
            <w:tcW w:w="130" w:type="dxa"/>
            <w:gridSpan w:val="3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5B29A5" w:rsidRDefault="00D823FD" w:rsidP="00D823FD">
            <w:pPr>
              <w:rPr>
                <w:sz w:val="16"/>
                <w:szCs w:val="16"/>
              </w:rPr>
            </w:pPr>
          </w:p>
        </w:tc>
      </w:tr>
      <w:tr w:rsidR="00D823FD" w:rsidRPr="005B29A5" w:rsidTr="00D823FD">
        <w:trPr>
          <w:trHeight w:val="1460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Обеспечение трудоустройства лиц, освободившихся из мест лишения свободы, и лиц, осуждённых к исправительным работам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Предупреждение рецидива преступлений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</w:p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607" w:type="dxa"/>
            <w:gridSpan w:val="1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оциальная адаптация, снижение рецидивной преступности </w:t>
            </w:r>
          </w:p>
        </w:tc>
        <w:tc>
          <w:tcPr>
            <w:tcW w:w="130" w:type="dxa"/>
            <w:gridSpan w:val="3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5B29A5" w:rsidRDefault="00D823FD" w:rsidP="00D823FD">
            <w:pPr>
              <w:rPr>
                <w:sz w:val="16"/>
                <w:szCs w:val="16"/>
              </w:rPr>
            </w:pPr>
          </w:p>
        </w:tc>
      </w:tr>
      <w:tr w:rsidR="00D823FD" w:rsidRPr="005B29A5" w:rsidTr="00D823FD">
        <w:trPr>
          <w:trHeight w:val="1460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Обеспечение своевременного информирования орга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нов внутренних дел о лицах, освобождающихся из мест лишения свободы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оказание помощи по социальной адаптации лицам, освободившимся из мест лишения свободы и предупреждение повторных преступлений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607" w:type="dxa"/>
            <w:gridSpan w:val="1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оциальная адаптация, предупреждение повторных преступлений </w:t>
            </w:r>
          </w:p>
        </w:tc>
        <w:tc>
          <w:tcPr>
            <w:tcW w:w="130" w:type="dxa"/>
            <w:gridSpan w:val="3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5B29A5" w:rsidRDefault="00D823FD" w:rsidP="00D823FD">
            <w:pPr>
              <w:rPr>
                <w:sz w:val="16"/>
                <w:szCs w:val="16"/>
              </w:rPr>
            </w:pPr>
          </w:p>
        </w:tc>
      </w:tr>
      <w:tr w:rsidR="00D823FD" w:rsidRPr="005B29A5" w:rsidTr="00D823FD">
        <w:trPr>
          <w:gridAfter w:val="2"/>
          <w:wAfter w:w="73" w:type="dxa"/>
          <w:trHeight w:val="194"/>
          <w:tblCellSpacing w:w="15" w:type="dxa"/>
        </w:trPr>
        <w:tc>
          <w:tcPr>
            <w:tcW w:w="15208" w:type="dxa"/>
            <w:gridSpan w:val="18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Профилактика пьянства и алкоголизма </w:t>
            </w:r>
          </w:p>
        </w:tc>
      </w:tr>
      <w:tr w:rsidR="00D823FD" w:rsidRPr="005B29A5" w:rsidTr="00D823FD">
        <w:trPr>
          <w:trHeight w:val="2012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Проведении сельских сходов и собраний с гражданами по обсуждению нарушений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укрепление доверия к правоохранительным органам, формирование в обществе обстановки нетерпимости к любым нарушениям закона, профилактика правонарушений в быту на почве пьянства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607" w:type="dxa"/>
            <w:gridSpan w:val="1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редупреждение правонарушений в быту на почве пьянства и повышение доверия населения к органам внутренних дел </w:t>
            </w:r>
          </w:p>
        </w:tc>
        <w:tc>
          <w:tcPr>
            <w:tcW w:w="130" w:type="dxa"/>
            <w:gridSpan w:val="3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5B29A5" w:rsidRDefault="00D823FD" w:rsidP="00D823FD">
            <w:pPr>
              <w:rPr>
                <w:sz w:val="16"/>
                <w:szCs w:val="16"/>
              </w:rPr>
            </w:pPr>
          </w:p>
        </w:tc>
      </w:tr>
      <w:tr w:rsidR="00D823FD" w:rsidRPr="005B29A5" w:rsidTr="00D823FD">
        <w:trPr>
          <w:trHeight w:val="730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Пресечение организации притонов для распития спиртного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высокий уровень алкоголизации населения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607" w:type="dxa"/>
            <w:gridSpan w:val="1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нижение количества преступлений на почве пьянства </w:t>
            </w:r>
          </w:p>
        </w:tc>
        <w:tc>
          <w:tcPr>
            <w:tcW w:w="130" w:type="dxa"/>
            <w:gridSpan w:val="3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5B29A5" w:rsidRDefault="00D823FD" w:rsidP="00D823FD">
            <w:pPr>
              <w:rPr>
                <w:sz w:val="16"/>
                <w:szCs w:val="16"/>
              </w:rPr>
            </w:pPr>
          </w:p>
        </w:tc>
      </w:tr>
      <w:tr w:rsidR="00D823FD" w:rsidRPr="005B29A5" w:rsidTr="00D823FD">
        <w:trPr>
          <w:trHeight w:val="2191"/>
          <w:tblCellSpacing w:w="15" w:type="dxa"/>
        </w:trPr>
        <w:tc>
          <w:tcPr>
            <w:tcW w:w="6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31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Организация обмена информацией о лицах, больных алкоголизмом, наркоманией, с целью постановки их на учет в учреждениях здравоохранения, ОВД, организации совместной профилактической работы </w:t>
            </w:r>
          </w:p>
        </w:tc>
        <w:tc>
          <w:tcPr>
            <w:tcW w:w="29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Профилактика алкоголизма, наркомании, токсикомании </w:t>
            </w:r>
          </w:p>
        </w:tc>
        <w:tc>
          <w:tcPr>
            <w:tcW w:w="24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 2 МО МВД России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Заларинский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330E">
              <w:rPr>
                <w:rFonts w:ascii="Courier New" w:hAnsi="Courier New" w:cs="Courier New"/>
                <w:sz w:val="22"/>
                <w:szCs w:val="22"/>
              </w:rPr>
              <w:t xml:space="preserve">ОГБУЗ </w:t>
            </w:r>
            <w:proofErr w:type="spellStart"/>
            <w:r w:rsidR="000C330E">
              <w:rPr>
                <w:rFonts w:ascii="Courier New" w:hAnsi="Courier New" w:cs="Courier New"/>
                <w:sz w:val="22"/>
                <w:szCs w:val="22"/>
              </w:rPr>
              <w:t>Балаганская</w:t>
            </w:r>
            <w:proofErr w:type="spellEnd"/>
            <w:r w:rsidR="000C330E">
              <w:rPr>
                <w:rFonts w:ascii="Courier New" w:hAnsi="Courier New" w:cs="Courier New"/>
                <w:sz w:val="22"/>
                <w:szCs w:val="22"/>
              </w:rPr>
              <w:t xml:space="preserve"> ЦРБ (по согласованию)</w:t>
            </w:r>
          </w:p>
        </w:tc>
        <w:tc>
          <w:tcPr>
            <w:tcW w:w="21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607" w:type="dxa"/>
            <w:gridSpan w:val="1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3FD" w:rsidRPr="003576AA" w:rsidRDefault="00D823FD" w:rsidP="00D823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576AA">
              <w:rPr>
                <w:rFonts w:ascii="Courier New" w:hAnsi="Courier New" w:cs="Courier New"/>
                <w:sz w:val="22"/>
                <w:szCs w:val="22"/>
              </w:rPr>
              <w:t xml:space="preserve">редупреждение правонарушений, распространения алкоголизма, токсикомании и наркомании </w:t>
            </w:r>
          </w:p>
        </w:tc>
        <w:tc>
          <w:tcPr>
            <w:tcW w:w="130" w:type="dxa"/>
            <w:gridSpan w:val="3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</w:tcPr>
          <w:p w:rsidR="00D823FD" w:rsidRPr="005B29A5" w:rsidRDefault="00D823FD" w:rsidP="00D823FD">
            <w:pPr>
              <w:rPr>
                <w:sz w:val="16"/>
                <w:szCs w:val="16"/>
              </w:rPr>
            </w:pPr>
          </w:p>
        </w:tc>
      </w:tr>
    </w:tbl>
    <w:p w:rsidR="003576AA" w:rsidRPr="005B29A5" w:rsidRDefault="003576AA" w:rsidP="003576AA">
      <w:pPr>
        <w:rPr>
          <w:color w:val="666666"/>
          <w:sz w:val="16"/>
          <w:szCs w:val="16"/>
        </w:rPr>
      </w:pPr>
      <w:r w:rsidRPr="005B29A5">
        <w:rPr>
          <w:color w:val="666666"/>
          <w:sz w:val="16"/>
          <w:szCs w:val="16"/>
        </w:rPr>
        <w:t>.</w:t>
      </w:r>
    </w:p>
    <w:p w:rsidR="00467370" w:rsidRDefault="00467370" w:rsidP="00467370">
      <w:pPr>
        <w:jc w:val="right"/>
        <w:rPr>
          <w:sz w:val="24"/>
          <w:szCs w:val="24"/>
        </w:rPr>
      </w:pPr>
    </w:p>
    <w:sectPr w:rsidR="00467370" w:rsidSect="003576AA">
      <w:pgSz w:w="16838" w:h="11906" w:orient="landscape"/>
      <w:pgMar w:top="567" w:right="1134" w:bottom="198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817"/>
    <w:multiLevelType w:val="hybridMultilevel"/>
    <w:tmpl w:val="879CD7FC"/>
    <w:lvl w:ilvl="0" w:tplc="C9182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02EC6"/>
    <w:multiLevelType w:val="hybridMultilevel"/>
    <w:tmpl w:val="E558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4A93"/>
    <w:multiLevelType w:val="hybridMultilevel"/>
    <w:tmpl w:val="BF26C0AC"/>
    <w:lvl w:ilvl="0" w:tplc="BB7AA7B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97B56"/>
    <w:multiLevelType w:val="hybridMultilevel"/>
    <w:tmpl w:val="0B6A270A"/>
    <w:lvl w:ilvl="0" w:tplc="9D8A36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4CC3781"/>
    <w:multiLevelType w:val="hybridMultilevel"/>
    <w:tmpl w:val="97DAFD2C"/>
    <w:lvl w:ilvl="0" w:tplc="1FB249C8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E860A3"/>
    <w:multiLevelType w:val="hybridMultilevel"/>
    <w:tmpl w:val="88BE4D96"/>
    <w:lvl w:ilvl="0" w:tplc="AF4EE2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B6"/>
    <w:rsid w:val="000004DB"/>
    <w:rsid w:val="00096BAE"/>
    <w:rsid w:val="000C330E"/>
    <w:rsid w:val="003576AA"/>
    <w:rsid w:val="00467370"/>
    <w:rsid w:val="009436B6"/>
    <w:rsid w:val="00A27FAC"/>
    <w:rsid w:val="00D74A89"/>
    <w:rsid w:val="00D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56BE"/>
  <w15:chartTrackingRefBased/>
  <w15:docId w15:val="{E6B99AB4-5A87-4FCF-A1DB-AE607766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2018-07-13T02:56:00Z</cp:lastPrinted>
  <dcterms:created xsi:type="dcterms:W3CDTF">2018-07-13T01:50:00Z</dcterms:created>
  <dcterms:modified xsi:type="dcterms:W3CDTF">2018-07-13T09:26:00Z</dcterms:modified>
</cp:coreProperties>
</file>