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29.12.2016 ГОД № 249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ИРКУТСКАЯ ОБЛАСТЬ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БАЛАГАНСКИЙ РАЙОН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БИРИТСКОЕ МУНИЦИПАЛЬНОЕ ОБРАЗОВАНИЕ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АДМИНИСТРАЦИЯ</w:t>
      </w: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ПОСТАНОВЛЕНИЕ</w:t>
      </w:r>
    </w:p>
    <w:p w:rsidR="00DA375B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375B" w:rsidRPr="00AA2F08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A2F08">
        <w:rPr>
          <w:rFonts w:ascii="Arial" w:hAnsi="Arial" w:cs="Arial"/>
          <w:b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</w:t>
      </w:r>
      <w:r>
        <w:rPr>
          <w:rFonts w:ascii="Arial" w:hAnsi="Arial" w:cs="Arial"/>
          <w:b/>
          <w:sz w:val="28"/>
          <w:szCs w:val="28"/>
        </w:rPr>
        <w:t>АРАБОТНОЙ ПЛАТЫ РУКОВОДИТЕЛЯ, Е</w:t>
      </w:r>
      <w:r w:rsidRPr="00AA2F08">
        <w:rPr>
          <w:rFonts w:ascii="Arial" w:hAnsi="Arial" w:cs="Arial"/>
          <w:b/>
          <w:sz w:val="28"/>
          <w:szCs w:val="28"/>
        </w:rPr>
        <w:t>ГО ЗАМ</w:t>
      </w:r>
      <w:r>
        <w:rPr>
          <w:rFonts w:ascii="Arial" w:hAnsi="Arial" w:cs="Arial"/>
          <w:b/>
          <w:sz w:val="28"/>
          <w:szCs w:val="28"/>
        </w:rPr>
        <w:t xml:space="preserve">ЕСТИТЕЛЕЙ, ГЛАВНОГО БУХГАЛТЕРА) </w:t>
      </w:r>
      <w:r w:rsidRPr="00AA2F08">
        <w:rPr>
          <w:rFonts w:ascii="Arial" w:hAnsi="Arial" w:cs="Arial"/>
          <w:b/>
          <w:sz w:val="28"/>
          <w:szCs w:val="28"/>
        </w:rPr>
        <w:t>АДМИНИСТРАЦИИ БИРИТСКОГО МУНИЦИПАЛЬНОГО ОБРАЗОВАНИЯ И МУНИЦИПАЛЬНОГО КАЗЕННОГО УЧРЕЖДЕНИЯ КУЛЬТУРЫ «БИРИТСКИЙ СЕЛЬСКИЙ ДОМ КУЛЬТУРЫ» И УТВЕРЖДЕНИИ ПОРЯДКА РАСЧЕТА СООТНОШЕНИЯ СРЕДНЕМЕСЯЧНОЙ ЗАРАБОТНОЙ ПЛАТЫ</w:t>
      </w:r>
    </w:p>
    <w:p w:rsidR="00DA375B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375B" w:rsidRPr="00F1357D" w:rsidRDefault="00DA375B" w:rsidP="00F135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375B" w:rsidRPr="00F1357D" w:rsidRDefault="00DA375B" w:rsidP="00F1357D">
      <w:pPr>
        <w:ind w:firstLine="708"/>
        <w:jc w:val="both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 w:rsidRPr="00F1357D">
        <w:rPr>
          <w:rFonts w:ascii="Arial" w:hAnsi="Arial" w:cs="Arial"/>
          <w:sz w:val="24"/>
          <w:szCs w:val="24"/>
          <w:lang w:eastAsia="ru-RU"/>
        </w:rPr>
        <w:t xml:space="preserve">В соответствии со ст.145 Трудового кодекса Российской Федерации, Областным законом Иркутской области от 27.12.2016 года № 131-ОЗ«Об оплате труда работников государственных учреждений Иркутской области, в целях создания прозрачного механизма оплаты труда руководителей, их заместителей, главных бухгалтеров </w:t>
      </w:r>
      <w:r>
        <w:rPr>
          <w:rFonts w:ascii="Arial" w:hAnsi="Arial" w:cs="Arial"/>
          <w:bCs/>
          <w:sz w:val="24"/>
          <w:szCs w:val="24"/>
          <w:lang w:eastAsia="ru-RU"/>
        </w:rPr>
        <w:t>администрации 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 и муниципального казённ</w:t>
      </w:r>
      <w:r>
        <w:rPr>
          <w:rFonts w:ascii="Arial" w:hAnsi="Arial" w:cs="Arial"/>
          <w:bCs/>
          <w:sz w:val="24"/>
          <w:szCs w:val="24"/>
          <w:lang w:eastAsia="ru-RU"/>
        </w:rPr>
        <w:t>ого учреждения культуры «Бирит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ский сельский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Дом культуры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DA375B" w:rsidRPr="00F1357D" w:rsidRDefault="00DA375B" w:rsidP="00F1357D">
      <w:pPr>
        <w:jc w:val="both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A375B" w:rsidRPr="002B255A" w:rsidRDefault="00DA375B" w:rsidP="008B633E">
      <w:pPr>
        <w:jc w:val="center"/>
        <w:textAlignment w:val="top"/>
        <w:rPr>
          <w:rFonts w:ascii="Arial" w:hAnsi="Arial" w:cs="Arial"/>
          <w:b/>
          <w:bCs/>
          <w:sz w:val="30"/>
          <w:szCs w:val="30"/>
          <w:lang w:eastAsia="ru-RU"/>
        </w:rPr>
      </w:pPr>
      <w:r w:rsidRPr="002B255A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DA375B" w:rsidRPr="008B633E" w:rsidRDefault="00DA375B" w:rsidP="008B633E">
      <w:pPr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 xml:space="preserve">1.Установить предельный уровень соотношения среднемесячной заработной платы руководителей, их заместителей, главных бухгалтеров </w:t>
      </w:r>
      <w:r>
        <w:rPr>
          <w:rFonts w:ascii="Arial" w:hAnsi="Arial" w:cs="Arial"/>
          <w:bCs/>
          <w:sz w:val="24"/>
          <w:szCs w:val="24"/>
          <w:lang w:eastAsia="ru-RU"/>
        </w:rPr>
        <w:t>администрации Бирит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 xml:space="preserve">ского муниципального образования и муниципального казённого учреждения культуры </w:t>
      </w:r>
      <w:r>
        <w:rPr>
          <w:rFonts w:ascii="Arial" w:hAnsi="Arial" w:cs="Arial"/>
          <w:bCs/>
          <w:sz w:val="24"/>
          <w:szCs w:val="24"/>
          <w:lang w:eastAsia="ru-RU"/>
        </w:rPr>
        <w:t>«Бирит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ский сельский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Дом культуры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B255A">
        <w:rPr>
          <w:rFonts w:ascii="Arial" w:hAnsi="Arial" w:cs="Arial"/>
          <w:sz w:val="24"/>
          <w:szCs w:val="24"/>
          <w:lang w:eastAsia="ru-RU"/>
        </w:rPr>
        <w:t>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 в кратности 4.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 xml:space="preserve">Соотношение среднемесячной заработной платы руководителей, их заместителей и главных бухгалтеров </w:t>
      </w:r>
      <w:r>
        <w:rPr>
          <w:rFonts w:ascii="Arial" w:hAnsi="Arial" w:cs="Arial"/>
          <w:bCs/>
          <w:sz w:val="24"/>
          <w:szCs w:val="24"/>
          <w:lang w:eastAsia="ru-RU"/>
        </w:rPr>
        <w:t>администрации Бирит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 и муниципального казённого учреждения культуры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ский сельский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Дом культуры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2B255A">
        <w:rPr>
          <w:rFonts w:ascii="Arial" w:hAnsi="Arial" w:cs="Arial"/>
          <w:sz w:val="24"/>
          <w:szCs w:val="24"/>
          <w:lang w:eastAsia="ru-RU"/>
        </w:rPr>
        <w:t>формируемой за счет всех источников финансового обеспечения, рассчитывается за календарный год, далее Расчет соотношения среднемесячной заработной платы.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2.Утвердить Порядок расчета соотношения среднемесяч</w:t>
      </w:r>
      <w:r>
        <w:rPr>
          <w:rFonts w:ascii="Arial" w:hAnsi="Arial" w:cs="Arial"/>
          <w:sz w:val="24"/>
          <w:szCs w:val="24"/>
          <w:lang w:eastAsia="ru-RU"/>
        </w:rPr>
        <w:t>ной заработной платы согласно приложению № 1.</w:t>
      </w:r>
    </w:p>
    <w:p w:rsidR="00DA375B" w:rsidRPr="00C261A8" w:rsidRDefault="00DA375B" w:rsidP="002B25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3.</w:t>
      </w:r>
      <w:r w:rsidRPr="00C261A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>
        <w:rPr>
          <w:rFonts w:ascii="Arial" w:hAnsi="Arial" w:cs="Arial"/>
          <w:sz w:val="24"/>
          <w:szCs w:val="24"/>
        </w:rPr>
        <w:t xml:space="preserve">и населения «Биритский вестник» </w:t>
      </w:r>
      <w:r w:rsidRPr="00C261A8">
        <w:rPr>
          <w:rFonts w:ascii="Arial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DA375B" w:rsidRPr="002B255A" w:rsidRDefault="00DA375B" w:rsidP="002B25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255A">
        <w:rPr>
          <w:rFonts w:ascii="Arial" w:hAnsi="Arial" w:cs="Arial"/>
          <w:sz w:val="24"/>
          <w:szCs w:val="24"/>
        </w:rPr>
        <w:t>4. Контроль за выполнением постановления оставляю за собой.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5.Настоящее Постановление вступает в силу с 01.01.2017 года.</w:t>
      </w:r>
    </w:p>
    <w:p w:rsidR="00DA375B" w:rsidRPr="002B255A" w:rsidRDefault="00DA375B" w:rsidP="002B255A">
      <w:pPr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DA375B" w:rsidRPr="002B255A" w:rsidRDefault="00DA375B" w:rsidP="002B255A">
      <w:pPr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  <w:r w:rsidRPr="002155A5">
        <w:rPr>
          <w:rFonts w:ascii="Arial" w:hAnsi="Arial" w:cs="Arial"/>
          <w:sz w:val="24"/>
          <w:szCs w:val="24"/>
        </w:rPr>
        <w:t xml:space="preserve">муниципального образования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15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Е.В.Черная</w:t>
      </w: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Pr="00AA2F08" w:rsidRDefault="00DA375B" w:rsidP="00AA2F08">
      <w:pPr>
        <w:ind w:right="278"/>
        <w:jc w:val="both"/>
        <w:rPr>
          <w:rFonts w:ascii="Arial" w:hAnsi="Arial" w:cs="Arial"/>
          <w:sz w:val="24"/>
          <w:szCs w:val="24"/>
        </w:rPr>
      </w:pPr>
    </w:p>
    <w:p w:rsidR="00DA375B" w:rsidRPr="00822703" w:rsidRDefault="00DA375B" w:rsidP="002B255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22703">
        <w:rPr>
          <w:rFonts w:ascii="Courier New" w:hAnsi="Courier New" w:cs="Courier New"/>
        </w:rPr>
        <w:t xml:space="preserve">Приложение </w:t>
      </w:r>
    </w:p>
    <w:p w:rsidR="00DA375B" w:rsidRPr="00822703" w:rsidRDefault="00DA375B" w:rsidP="002B255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22703">
        <w:rPr>
          <w:rFonts w:ascii="Courier New" w:hAnsi="Courier New" w:cs="Courier New"/>
        </w:rPr>
        <w:t>к постановлению администрации</w:t>
      </w:r>
    </w:p>
    <w:p w:rsidR="00DA375B" w:rsidRPr="00822703" w:rsidRDefault="00DA375B" w:rsidP="002B255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22703">
        <w:rPr>
          <w:rFonts w:ascii="Courier New" w:hAnsi="Courier New" w:cs="Courier New"/>
        </w:rPr>
        <w:t>Биритского муниципального образования</w:t>
      </w:r>
    </w:p>
    <w:p w:rsidR="00DA375B" w:rsidRPr="00822703" w:rsidRDefault="00DA375B" w:rsidP="002B255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22703">
        <w:rPr>
          <w:rFonts w:ascii="Courier New" w:hAnsi="Courier New" w:cs="Courier New"/>
        </w:rPr>
        <w:t>от 29.12.2016 № 249</w:t>
      </w:r>
    </w:p>
    <w:p w:rsidR="00DA375B" w:rsidRDefault="00DA375B" w:rsidP="00AB2818">
      <w:pPr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A375B" w:rsidRPr="002B255A" w:rsidRDefault="00DA375B" w:rsidP="002B255A">
      <w:pPr>
        <w:jc w:val="center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DA375B" w:rsidRPr="002B255A" w:rsidRDefault="00DA375B" w:rsidP="002B255A">
      <w:pPr>
        <w:jc w:val="center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b/>
          <w:bCs/>
          <w:sz w:val="24"/>
          <w:szCs w:val="24"/>
          <w:lang w:eastAsia="ru-RU"/>
        </w:rPr>
        <w:t>расчета соотношения среднемесячной заработной платы</w:t>
      </w:r>
    </w:p>
    <w:p w:rsidR="00DA375B" w:rsidRPr="002B255A" w:rsidRDefault="00DA375B" w:rsidP="002B255A">
      <w:pPr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 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bCs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1.Настоящий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255A">
        <w:rPr>
          <w:rFonts w:ascii="Arial" w:hAnsi="Arial" w:cs="Arial"/>
          <w:sz w:val="24"/>
          <w:szCs w:val="24"/>
          <w:lang w:eastAsia="ru-RU"/>
        </w:rPr>
        <w:t xml:space="preserve">платы </w:t>
      </w:r>
      <w:r>
        <w:rPr>
          <w:rFonts w:ascii="Arial" w:hAnsi="Arial" w:cs="Arial"/>
          <w:bCs/>
          <w:sz w:val="24"/>
          <w:szCs w:val="24"/>
          <w:lang w:eastAsia="ru-RU"/>
        </w:rPr>
        <w:t>администрации Бирит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 xml:space="preserve">ского муниципального образования и муниципального казённого учреждения культуры </w:t>
      </w:r>
      <w:r>
        <w:rPr>
          <w:rFonts w:ascii="Arial" w:hAnsi="Arial" w:cs="Arial"/>
          <w:bCs/>
          <w:sz w:val="24"/>
          <w:szCs w:val="24"/>
          <w:lang w:eastAsia="ru-RU"/>
        </w:rPr>
        <w:t>«Бирит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ский сельский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Дом культуры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B255A">
        <w:rPr>
          <w:rFonts w:ascii="Arial" w:hAnsi="Arial" w:cs="Arial"/>
          <w:sz w:val="24"/>
          <w:szCs w:val="24"/>
          <w:lang w:eastAsia="ru-RU"/>
        </w:rPr>
        <w:t>для определения предельного уровня соотношения среднемесячной заработной платы руководителей, их за</w:t>
      </w:r>
      <w:r>
        <w:rPr>
          <w:rFonts w:ascii="Arial" w:hAnsi="Arial" w:cs="Arial"/>
          <w:sz w:val="24"/>
          <w:szCs w:val="24"/>
          <w:lang w:eastAsia="ru-RU"/>
        </w:rPr>
        <w:t xml:space="preserve">местителей, главных бухгалтеров </w:t>
      </w:r>
      <w:r>
        <w:rPr>
          <w:rFonts w:ascii="Arial" w:hAnsi="Arial" w:cs="Arial"/>
          <w:bCs/>
          <w:sz w:val="24"/>
          <w:szCs w:val="24"/>
          <w:lang w:eastAsia="ru-RU"/>
        </w:rPr>
        <w:t>администрации Бирит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 и муниципального казённого учреждения культуры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«Бирит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ский сельский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Дом культуры</w:t>
      </w:r>
      <w:r w:rsidRPr="00F1357D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2B255A">
        <w:rPr>
          <w:rFonts w:ascii="Arial" w:hAnsi="Arial" w:cs="Arial"/>
          <w:bCs/>
          <w:sz w:val="24"/>
          <w:szCs w:val="24"/>
          <w:lang w:eastAsia="ru-RU"/>
        </w:rPr>
        <w:t>,</w:t>
      </w:r>
      <w:r w:rsidRPr="002B255A">
        <w:rPr>
          <w:rFonts w:ascii="Arial" w:hAnsi="Arial" w:cs="Arial"/>
          <w:sz w:val="24"/>
          <w:szCs w:val="24"/>
          <w:lang w:eastAsia="ru-RU"/>
        </w:rPr>
        <w:t xml:space="preserve"> (далее учреждений) и работников этих учреждений, предусмотренного Трудовым кодексом Российской Федерации.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2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 расчете соотношения</w:t>
      </w:r>
      <w:r w:rsidRPr="002B255A">
        <w:rPr>
          <w:rFonts w:ascii="Arial" w:hAnsi="Arial" w:cs="Arial"/>
          <w:sz w:val="24"/>
          <w:szCs w:val="24"/>
          <w:lang w:eastAsia="ru-RU"/>
        </w:rPr>
        <w:t xml:space="preserve">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 руководителю, заместителю (и) руководителя и главному бухгалтеру.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 среднемесячной заработной платы и среднемесячной заработной платы работников этого учреждения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При работе заместителем руководителя, главным бухгалтером по совместительству при расчете их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3. При расчете среднемесячной заработной платы работников учреждения учитываются: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DA375B" w:rsidRPr="002B255A" w:rsidRDefault="00DA375B" w:rsidP="002B255A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DA375B" w:rsidRPr="002B255A" w:rsidRDefault="00DA375B" w:rsidP="00AA2F08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DA375B" w:rsidRPr="002B255A" w:rsidRDefault="00DA375B" w:rsidP="00AA2F08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</w:t>
      </w:r>
    </w:p>
    <w:p w:rsidR="00DA375B" w:rsidRPr="002B255A" w:rsidRDefault="00DA375B" w:rsidP="00AA2F08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DA375B" w:rsidRPr="00AA2F08" w:rsidRDefault="00DA375B" w:rsidP="00AA2F08">
      <w:pPr>
        <w:ind w:firstLine="708"/>
        <w:jc w:val="both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2B255A">
        <w:rPr>
          <w:rFonts w:ascii="Arial" w:hAnsi="Arial" w:cs="Arial"/>
          <w:sz w:val="24"/>
          <w:szCs w:val="24"/>
          <w:lang w:eastAsia="ru-RU"/>
        </w:rPr>
        <w:t>5.Соотношение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Порядка.Аналогичным образом рассчитывается соотношение среднемесячной заработной платы зарплаты заместителя руководителя, главного бухгалтера учреждения и среднемесячной заработной платы работников учреждения.</w:t>
      </w:r>
    </w:p>
    <w:sectPr w:rsidR="00DA375B" w:rsidRPr="00AA2F08" w:rsidSect="00D1157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5B" w:rsidRDefault="00DA375B" w:rsidP="00D1157B">
      <w:r>
        <w:separator/>
      </w:r>
    </w:p>
  </w:endnote>
  <w:endnote w:type="continuationSeparator" w:id="0">
    <w:p w:rsidR="00DA375B" w:rsidRDefault="00DA375B" w:rsidP="00D1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5B" w:rsidRDefault="00DA375B" w:rsidP="00D1157B">
      <w:r>
        <w:separator/>
      </w:r>
    </w:p>
  </w:footnote>
  <w:footnote w:type="continuationSeparator" w:id="0">
    <w:p w:rsidR="00DA375B" w:rsidRDefault="00DA375B" w:rsidP="00D1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5B" w:rsidRDefault="00DA375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A375B" w:rsidRDefault="00DA3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18"/>
    <w:rsid w:val="000B6521"/>
    <w:rsid w:val="001504FB"/>
    <w:rsid w:val="002155A5"/>
    <w:rsid w:val="002B255A"/>
    <w:rsid w:val="00413EA1"/>
    <w:rsid w:val="004767CD"/>
    <w:rsid w:val="004C36BE"/>
    <w:rsid w:val="005E5591"/>
    <w:rsid w:val="00615113"/>
    <w:rsid w:val="00634833"/>
    <w:rsid w:val="007C17FB"/>
    <w:rsid w:val="00822703"/>
    <w:rsid w:val="00842856"/>
    <w:rsid w:val="008B633E"/>
    <w:rsid w:val="00920FF1"/>
    <w:rsid w:val="00AA2F08"/>
    <w:rsid w:val="00AB2818"/>
    <w:rsid w:val="00B97032"/>
    <w:rsid w:val="00BA2809"/>
    <w:rsid w:val="00BA709A"/>
    <w:rsid w:val="00C261A8"/>
    <w:rsid w:val="00CC67C4"/>
    <w:rsid w:val="00D0082E"/>
    <w:rsid w:val="00D1157B"/>
    <w:rsid w:val="00D50789"/>
    <w:rsid w:val="00DA375B"/>
    <w:rsid w:val="00DD3AFF"/>
    <w:rsid w:val="00F1357D"/>
    <w:rsid w:val="00F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1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28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1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5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1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5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972</Words>
  <Characters>5545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2017-01-22T09:03:00Z</cp:lastPrinted>
  <dcterms:created xsi:type="dcterms:W3CDTF">2017-01-12T04:05:00Z</dcterms:created>
  <dcterms:modified xsi:type="dcterms:W3CDTF">2017-01-22T09:04:00Z</dcterms:modified>
</cp:coreProperties>
</file>