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______ 2022 г. № ______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F866E5" w:rsidRPr="00E1768B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О БЮДЖЕТЕ БИРИТСКОГО МУ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НИЦИПАЛЬНОГО ОБРАЗОВАНИЯ НА 2023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ПЛАНОВЫЙ ПЕРИОД </w:t>
      </w:r>
    </w:p>
    <w:p w:rsidR="00F866E5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2024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2025 ГОДОВ</w:t>
      </w:r>
    </w:p>
    <w:p w:rsidR="00F866E5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D527EA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Default="00F866E5" w:rsidP="00F866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08.11.2021 г. № 5-2,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F866E5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349F" w:rsidRDefault="00F866E5" w:rsidP="007834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78349F" w:rsidRPr="0078349F" w:rsidRDefault="0078349F" w:rsidP="007834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78349F" w:rsidRDefault="00F866E5" w:rsidP="0078349F">
      <w:pPr>
        <w:suppressAutoHyphens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F866E5" w:rsidRPr="00C14230" w:rsidRDefault="00F866E5" w:rsidP="00F866E5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78349F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местный бюджет)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8919,4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523,5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объем межбюджетных трансфертов, получаемы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6188,3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2207,6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9029,7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110,3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F866E5" w:rsidRPr="00C14230" w:rsidRDefault="00F866E5" w:rsidP="00F866E5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8069,6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531,8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5190,4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2347,4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8186,9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1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189,8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866E5" w:rsidRPr="00C14230" w:rsidRDefault="00F866E5" w:rsidP="00F866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117,3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 или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66E5" w:rsidRPr="00C14230" w:rsidRDefault="00F866E5" w:rsidP="00F866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общий объем доходов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8186,0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538,6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5222,1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2425,3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8307,2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385,2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349F" w:rsidRDefault="00F866E5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121,2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 или 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="007834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349F" w:rsidRDefault="0078349F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78349F" w:rsidRDefault="00F866E5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местного бюджета, поступаю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щие в 2023 году и в плановом период 2024 и 2025 годов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счет:</w:t>
      </w:r>
      <w:proofErr w:type="gramEnd"/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установленными Бюджетным Кодексо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Федерации, действующим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дательством о налогах и сборах,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доходы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классификации доходов бюджетов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согласно приложению 1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программам 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ности), группам видов расходов,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разделам, подразделам классификац</w:t>
      </w:r>
      <w:r>
        <w:rPr>
          <w:rFonts w:ascii="Arial" w:eastAsia="Times New Roman" w:hAnsi="Arial" w:cs="Arial"/>
          <w:sz w:val="24"/>
          <w:szCs w:val="24"/>
          <w:lang w:eastAsia="ru-RU"/>
        </w:rPr>
        <w:t>ии расходов бюджетов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2. Утвердить 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домственную структуру расходов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 по разделам, подразделам,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 программам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непрограммным направлениям деятельности), группам </w:t>
      </w:r>
      <w:proofErr w:type="gram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видов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классификации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расходо</w:t>
      </w:r>
      <w:r>
        <w:rPr>
          <w:rFonts w:ascii="Arial" w:eastAsia="Times New Roman" w:hAnsi="Arial" w:cs="Arial"/>
          <w:sz w:val="24"/>
          <w:szCs w:val="24"/>
          <w:lang w:eastAsia="ru-RU"/>
        </w:rPr>
        <w:t>в бюджетов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 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 2024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год в сумме 10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Пункт 7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</w:t>
      </w:r>
      <w:r>
        <w:rPr>
          <w:rFonts w:ascii="Arial" w:eastAsia="Times New Roman" w:hAnsi="Arial" w:cs="Arial"/>
          <w:sz w:val="24"/>
          <w:szCs w:val="24"/>
          <w:lang w:eastAsia="ru-RU"/>
        </w:rPr>
        <w:t>ефицита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CD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вований местного бюджета на 2023 год и на плановый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верхний предел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долга местного бюджета: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2024 года в размере 110,3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227,6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F866E5" w:rsidRPr="00D527EA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</w:t>
      </w:r>
      <w:r>
        <w:rPr>
          <w:rFonts w:ascii="Arial" w:eastAsia="Times New Roman" w:hAnsi="Arial" w:cs="Arial"/>
          <w:sz w:val="24"/>
          <w:szCs w:val="24"/>
          <w:lang w:eastAsia="ru-RU"/>
        </w:rPr>
        <w:t>ря 2026 года в размере 348,8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F866E5" w:rsidRPr="00BF0E5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иложению 7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2023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2024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 тыс. рублей;</w:t>
      </w:r>
    </w:p>
    <w:p w:rsidR="00F866E5" w:rsidRPr="00C14230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2025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A42A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Pr="00766931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вания, но не ранее 1 января 2023 года.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866E5" w:rsidRPr="00F42DBA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5C326C" w:rsidRPr="0078349F" w:rsidRDefault="005C326C" w:rsidP="0078349F">
      <w:pPr>
        <w:spacing w:after="0"/>
        <w:rPr>
          <w:rFonts w:ascii="Arial" w:hAnsi="Arial" w:cs="Arial"/>
          <w:sz w:val="24"/>
          <w:szCs w:val="24"/>
        </w:rPr>
      </w:pPr>
    </w:p>
    <w:p w:rsidR="00F866E5" w:rsidRPr="0078349F" w:rsidRDefault="00F866E5" w:rsidP="007834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F866E5" w:rsidTr="00F866E5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49F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1        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</w:p>
          <w:p w:rsidR="0078349F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муниципаль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ного образования </w:t>
            </w:r>
          </w:p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2023 год и на плановый период 2024 и 2025 годов"                  от ______2022 г. №___</w:t>
            </w:r>
          </w:p>
        </w:tc>
      </w:tr>
      <w:tr w:rsidR="00F866E5">
        <w:trPr>
          <w:trHeight w:val="106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 w:rsidTr="00F866E5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 на 2022 год и на плановый период 2024 и 2025 годов</w:t>
            </w:r>
          </w:p>
        </w:tc>
      </w:tr>
      <w:tr w:rsidR="0078349F" w:rsidTr="001E4F22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349F" w:rsidRDefault="0078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</w:tcBorders>
          </w:tcPr>
          <w:p w:rsidR="0078349F" w:rsidRDefault="00783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.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2025 год 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</w:tr>
      <w:tr w:rsidR="00F866E5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2207,6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2425,3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F866E5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F866E5" w:rsidTr="0078349F">
        <w:trPr>
          <w:trHeight w:val="24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297,6</w:t>
            </w:r>
          </w:p>
        </w:tc>
      </w:tr>
      <w:tr w:rsidR="00F866E5" w:rsidTr="0078349F">
        <w:trPr>
          <w:trHeight w:val="379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</w:tr>
      <w:tr w:rsidR="00F866E5" w:rsidTr="0078349F">
        <w:trPr>
          <w:trHeight w:val="9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F866E5" w:rsidTr="0078349F">
        <w:trPr>
          <w:trHeight w:val="95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F866E5" w:rsidTr="0078349F">
        <w:trPr>
          <w:trHeight w:val="22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550,9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657,9</w:t>
            </w:r>
          </w:p>
        </w:tc>
      </w:tr>
      <w:tr w:rsidR="00F866E5" w:rsidTr="0078349F">
        <w:trPr>
          <w:trHeight w:val="282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4,5</w:t>
            </w:r>
          </w:p>
        </w:tc>
      </w:tr>
      <w:tr w:rsidR="00F866E5" w:rsidTr="0078349F">
        <w:trPr>
          <w:trHeight w:val="224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752,8</w:t>
            </w:r>
          </w:p>
        </w:tc>
      </w:tr>
      <w:tr w:rsidR="00F866E5" w:rsidTr="0078349F">
        <w:trPr>
          <w:trHeight w:val="22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</w:tr>
      <w:tr w:rsidR="00F866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</w:tr>
      <w:tr w:rsidR="00F866E5">
        <w:trPr>
          <w:trHeight w:val="5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15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</w:tr>
      <w:tr w:rsidR="00F866E5">
        <w:trPr>
          <w:trHeight w:val="31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F866E5" w:rsidTr="0078349F">
        <w:trPr>
          <w:trHeight w:val="12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F866E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F866E5" w:rsidTr="0078349F">
        <w:trPr>
          <w:trHeight w:val="9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F866E5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>
        <w:trPr>
          <w:trHeight w:val="15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 w:rsidTr="0078349F">
        <w:trPr>
          <w:trHeight w:val="27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299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26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823BAA">
        <w:trPr>
          <w:trHeight w:val="175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76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5760,7</w:t>
            </w:r>
          </w:p>
        </w:tc>
      </w:tr>
      <w:tr w:rsidR="00F866E5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5760,7</w:t>
            </w:r>
          </w:p>
        </w:tc>
      </w:tr>
      <w:tr w:rsidR="00F866E5">
        <w:trPr>
          <w:trHeight w:val="6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13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89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223,5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238,6</w:t>
            </w:r>
          </w:p>
        </w:tc>
      </w:tr>
      <w:tr w:rsidR="00F866E5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F866E5">
        <w:trPr>
          <w:trHeight w:val="135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F866E5" w:rsidTr="00823BAA">
        <w:trPr>
          <w:trHeight w:val="152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F866E5" w:rsidTr="00823BAA">
        <w:trPr>
          <w:trHeight w:val="168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F866E5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8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93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8919,4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8186,0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2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на 2023 год и </w:t>
      </w:r>
      <w:proofErr w:type="gramStart"/>
      <w:r w:rsidRPr="00F866E5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F866E5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от ________2022 г. №___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2023 ГОД И НА ПЛАНОВЫЙ ПЕРИОД 2024</w:t>
      </w:r>
      <w:proofErr w:type="gramStart"/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2025 ГОД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F866E5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F866E5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F866E5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F866E5" w:rsidRPr="00F866E5" w:rsidTr="00F866E5">
        <w:trPr>
          <w:trHeight w:val="278"/>
        </w:trPr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год 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7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70"/>
        </w:trPr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3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на 2023 год и </w:t>
      </w:r>
      <w:proofErr w:type="gramStart"/>
      <w:r w:rsidRPr="00F866E5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F866E5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от _______2022 г. №___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66E5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</w:t>
      </w:r>
      <w:proofErr w:type="gramStart"/>
      <w:r w:rsidRPr="00F866E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F866E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2025 ГОДОВ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6E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F866E5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134"/>
        <w:gridCol w:w="1135"/>
        <w:gridCol w:w="1133"/>
      </w:tblGrid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высшего должностного лица муниципального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F866E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F866E5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F866E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F866E5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823BAA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F866E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proofErr w:type="gramStart"/>
            <w:r w:rsidRPr="00F866E5">
              <w:rPr>
                <w:rFonts w:ascii="Courier New" w:eastAsia="Times New Roman" w:hAnsi="Courier New" w:cs="Courier New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F866E5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866E5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4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lastRenderedPageBreak/>
        <w:t xml:space="preserve">на 2023 год и </w:t>
      </w:r>
      <w:proofErr w:type="gramStart"/>
      <w:r w:rsidRPr="00F866E5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F866E5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823BAA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F866E5" w:rsidRPr="00F866E5">
        <w:rPr>
          <w:rFonts w:ascii="Courier New" w:eastAsia="Times New Roman" w:hAnsi="Courier New" w:cs="Courier New"/>
          <w:lang w:eastAsia="ru-RU"/>
        </w:rPr>
        <w:t>_____2022 г. №___</w:t>
      </w:r>
    </w:p>
    <w:p w:rsidR="00F866E5" w:rsidRPr="00823BAA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</w:t>
      </w:r>
      <w:proofErr w:type="gramStart"/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2025 ГОДОВ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567"/>
        <w:gridCol w:w="992"/>
        <w:gridCol w:w="709"/>
        <w:gridCol w:w="709"/>
        <w:gridCol w:w="1134"/>
        <w:gridCol w:w="1134"/>
        <w:gridCol w:w="1134"/>
      </w:tblGrid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866E5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Расходы на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функций органов местных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F866E5" w:rsidRPr="00F866E5" w:rsidTr="00F866E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Налоги, пошлины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Фонд оплаты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программа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75000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Расходы на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программе «Дорожная деятельность в границах населенных пунктов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823BAA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1327,3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мероприятий в области коммунального хозяйства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расходных </w:t>
            </w: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00</w:t>
            </w: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Обслуживание государственного внутреннего и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proofErr w:type="gramStart"/>
            <w:r w:rsidRPr="00F866E5">
              <w:rPr>
                <w:rFonts w:ascii="Courier New" w:eastAsia="Times New Roman" w:hAnsi="Courier New" w:cs="Courier New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Перечисления другим бюджетам бюджетной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</w:rPr>
              <w:lastRenderedPageBreak/>
              <w:t xml:space="preserve">Межбюджетные трансферты </w:t>
            </w:r>
            <w:proofErr w:type="gramStart"/>
            <w:r w:rsidRPr="00F866E5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866E5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F866E5" w:rsidRPr="0042147E" w:rsidRDefault="00F866E5" w:rsidP="0042147E">
      <w:pPr>
        <w:spacing w:after="0"/>
        <w:rPr>
          <w:rFonts w:ascii="Arial" w:hAnsi="Arial" w:cs="Arial"/>
          <w:sz w:val="24"/>
          <w:szCs w:val="24"/>
        </w:rPr>
      </w:pPr>
    </w:p>
    <w:p w:rsidR="00F866E5" w:rsidRPr="0042147E" w:rsidRDefault="00F866E5" w:rsidP="004214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5"/>
        <w:gridCol w:w="1275"/>
        <w:gridCol w:w="1417"/>
        <w:gridCol w:w="1276"/>
      </w:tblGrid>
      <w:tr w:rsidR="00F866E5" w:rsidRPr="00F866E5" w:rsidTr="00F866E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47E" w:rsidRDefault="00F866E5" w:rsidP="004214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Приложение 5                                                            </w:t>
            </w:r>
            <w:r w:rsidR="0042147E">
              <w:rPr>
                <w:rFonts w:ascii="Courier New" w:eastAsia="Times New Roman" w:hAnsi="Courier New" w:cs="Courier New"/>
                <w:lang w:eastAsia="ru-RU"/>
              </w:rPr>
              <w:t xml:space="preserve">     к решению Думы </w:t>
            </w:r>
            <w:proofErr w:type="spellStart"/>
            <w:r w:rsidR="0042147E">
              <w:rPr>
                <w:rFonts w:ascii="Courier New" w:eastAsia="Times New Roman" w:hAnsi="Courier New" w:cs="Courier New"/>
                <w:lang w:eastAsia="ru-RU"/>
              </w:rPr>
              <w:t>Биритско</w:t>
            </w:r>
            <w:proofErr w:type="spellEnd"/>
          </w:p>
          <w:p w:rsidR="0042147E" w:rsidRDefault="0042147E" w:rsidP="004214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пального 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 xml:space="preserve">образования </w:t>
            </w:r>
          </w:p>
          <w:p w:rsidR="00EA56E3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"О бюджете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42147E">
              <w:rPr>
                <w:rFonts w:ascii="Courier New" w:eastAsia="Times New Roman" w:hAnsi="Courier New" w:cs="Courier New"/>
                <w:lang w:eastAsia="ru-RU"/>
              </w:rPr>
              <w:t>иритского</w:t>
            </w:r>
            <w:proofErr w:type="spellEnd"/>
            <w:r w:rsidR="004214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муниципально</w:t>
            </w:r>
            <w:r w:rsidR="00EA56E3">
              <w:rPr>
                <w:rFonts w:ascii="Courier New" w:eastAsia="Times New Roman" w:hAnsi="Courier New" w:cs="Courier New"/>
                <w:lang w:eastAsia="ru-RU"/>
              </w:rPr>
              <w:t xml:space="preserve">го образования на 2023 год </w:t>
            </w:r>
          </w:p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 на плановый период 2024 и 2025 годов"                                           от _______ 2022 г. №_____</w:t>
            </w:r>
          </w:p>
        </w:tc>
      </w:tr>
      <w:tr w:rsidR="00F866E5" w:rsidRPr="00F866E5" w:rsidTr="00F866E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9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8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264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866E5" w:rsidRPr="00F866E5" w:rsidTr="00F866E5">
        <w:trPr>
          <w:trHeight w:val="109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Источники внутре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ннего финансирования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 дефицита </w:t>
            </w: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бюджета </w:t>
            </w:r>
            <w:proofErr w:type="spellStart"/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Биритского</w:t>
            </w:r>
            <w:proofErr w:type="spellEnd"/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МО 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на </w:t>
            </w: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2023 год и на плановый период 2024 и 2025 годов</w:t>
            </w:r>
          </w:p>
        </w:tc>
      </w:tr>
      <w:tr w:rsidR="00F866E5" w:rsidRPr="00F866E5" w:rsidTr="00F866E5">
        <w:trPr>
          <w:trHeight w:val="2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866E5" w:rsidRPr="00F866E5" w:rsidTr="00F866E5">
        <w:trPr>
          <w:trHeight w:val="31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8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F866E5" w:rsidRPr="00F866E5" w:rsidTr="00F866E5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F866E5" w:rsidRPr="00F866E5" w:rsidTr="00F866E5">
        <w:trPr>
          <w:trHeight w:val="5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4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866E5" w:rsidRPr="00F866E5" w:rsidTr="00F866E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866E5" w:rsidRPr="00F866E5" w:rsidTr="00F866E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4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</w:tbl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F866E5" w:rsidRDefault="00F866E5" w:rsidP="00F866E5">
      <w:pPr>
        <w:spacing w:after="0" w:line="240" w:lineRule="auto"/>
        <w:jc w:val="right"/>
        <w:rPr>
          <w:rFonts w:ascii="Arial CYR" w:eastAsia="Times New Roman" w:hAnsi="Arial CYR" w:cs="Calibri"/>
          <w:b/>
          <w:bCs/>
          <w:i/>
          <w:iCs/>
          <w:sz w:val="28"/>
          <w:szCs w:val="28"/>
          <w:lang w:eastAsia="ru-RU"/>
        </w:rPr>
        <w:sectPr w:rsidR="00F86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1860"/>
        <w:gridCol w:w="1688"/>
        <w:gridCol w:w="1169"/>
        <w:gridCol w:w="995"/>
        <w:gridCol w:w="1688"/>
        <w:gridCol w:w="1169"/>
        <w:gridCol w:w="995"/>
        <w:gridCol w:w="1688"/>
        <w:gridCol w:w="1169"/>
        <w:gridCol w:w="995"/>
        <w:gridCol w:w="1688"/>
      </w:tblGrid>
      <w:tr w:rsidR="00F866E5" w:rsidRPr="00F866E5" w:rsidTr="0078349F">
        <w:trPr>
          <w:trHeight w:val="348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Приложение 6                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  к решению Думы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 xml:space="preserve">«О бюджете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муниципального образования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на 2023 год и на плановый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период 2024 и 2025 годов»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от _______ 2022 г. №___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126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45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7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БИРИТСКОГО МУНИЦИПАЛЬНОГО ОБРАЗОВАНИЯ</w:t>
            </w:r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2023 ГОД И НА ПЛАНОВЫЙ ПЕРИОД 2024</w:t>
            </w:r>
            <w:proofErr w:type="gramStart"/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2025 ГОДОВ</w:t>
            </w:r>
          </w:p>
        </w:tc>
      </w:tr>
      <w:tr w:rsidR="00F866E5" w:rsidRPr="00F866E5" w:rsidTr="0078349F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6E5" w:rsidRPr="00F866E5" w:rsidRDefault="0078349F" w:rsidP="007834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F866E5" w:rsidRPr="00F866E5" w:rsidTr="0078349F">
        <w:trPr>
          <w:trHeight w:val="141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123,4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358,4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62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348,8</w:t>
            </w:r>
          </w:p>
        </w:tc>
      </w:tr>
      <w:tr w:rsidR="00F866E5" w:rsidRPr="00F866E5" w:rsidTr="0078349F">
        <w:trPr>
          <w:trHeight w:val="124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</w:tr>
      <w:tr w:rsidR="00F866E5" w:rsidRPr="00F866E5" w:rsidTr="0078349F">
        <w:trPr>
          <w:trHeight w:val="936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124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</w:t>
            </w:r>
            <w:r w:rsidRPr="0078349F"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соответствующем финансовом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lastRenderedPageBreak/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78349F" w:rsidRPr="00EA56E3" w:rsidRDefault="0078349F" w:rsidP="00EA56E3">
      <w:pPr>
        <w:spacing w:after="0"/>
        <w:rPr>
          <w:rFonts w:ascii="Arial" w:hAnsi="Arial" w:cs="Arial"/>
          <w:sz w:val="24"/>
          <w:szCs w:val="24"/>
        </w:rPr>
      </w:pP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Приложение 7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78349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78349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 xml:space="preserve">на 2023 год и </w:t>
      </w:r>
      <w:proofErr w:type="gramStart"/>
      <w:r w:rsidRPr="0078349F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78349F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от _________2022 г. №___</w:t>
      </w:r>
    </w:p>
    <w:p w:rsidR="0078349F" w:rsidRPr="0078349F" w:rsidRDefault="0078349F" w:rsidP="00EA56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49F" w:rsidRPr="0078349F" w:rsidRDefault="0078349F" w:rsidP="00EA56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49F" w:rsidRPr="0078349F" w:rsidRDefault="0078349F" w:rsidP="007834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349F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78349F" w:rsidRPr="0078349F" w:rsidRDefault="0078349F" w:rsidP="007834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349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2023 год и на плановый период 2024 и 2025 годов 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тыс. рублей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78349F" w:rsidRPr="0078349F" w:rsidTr="00BF33B9">
        <w:trPr>
          <w:trHeight w:val="24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8349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8349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2023 год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2024 год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2025 год</w:t>
            </w:r>
          </w:p>
        </w:tc>
      </w:tr>
      <w:tr w:rsidR="0078349F" w:rsidRPr="0078349F" w:rsidTr="00BF33B9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8349F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8349F" w:rsidRPr="0078349F" w:rsidTr="00BF33B9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Theme="minorHAnsi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78349F">
              <w:rPr>
                <w:rFonts w:ascii="Courier New" w:eastAsiaTheme="minorHAnsi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349F">
              <w:rPr>
                <w:rFonts w:ascii="Courier New" w:eastAsiaTheme="minorHAnsi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8349F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78349F" w:rsidRPr="0078349F" w:rsidTr="00BF33B9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</w:tbl>
    <w:p w:rsidR="0078349F" w:rsidRPr="0078349F" w:rsidRDefault="0078349F" w:rsidP="0078349F">
      <w:pPr>
        <w:rPr>
          <w:rFonts w:asciiTheme="minorHAnsi" w:eastAsiaTheme="minorHAnsi" w:hAnsiTheme="minorHAnsi" w:cstheme="minorBidi"/>
        </w:rPr>
      </w:pPr>
    </w:p>
    <w:p w:rsidR="0078349F" w:rsidRDefault="0078349F">
      <w:pPr>
        <w:sectPr w:rsidR="0078349F" w:rsidSect="007834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866E5" w:rsidRDefault="00F866E5"/>
    <w:sectPr w:rsidR="00F8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F0"/>
    <w:rsid w:val="0042147E"/>
    <w:rsid w:val="005C326C"/>
    <w:rsid w:val="0078349F"/>
    <w:rsid w:val="00823BAA"/>
    <w:rsid w:val="009818F0"/>
    <w:rsid w:val="00A414BA"/>
    <w:rsid w:val="00EA56E3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6E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866E5"/>
  </w:style>
  <w:style w:type="numbering" w:customStyle="1" w:styleId="110">
    <w:name w:val="Нет списка11"/>
    <w:next w:val="a2"/>
    <w:uiPriority w:val="99"/>
    <w:semiHidden/>
    <w:unhideWhenUsed/>
    <w:rsid w:val="00F866E5"/>
  </w:style>
  <w:style w:type="paragraph" w:styleId="a3">
    <w:name w:val="header"/>
    <w:basedOn w:val="a"/>
    <w:link w:val="a4"/>
    <w:uiPriority w:val="99"/>
    <w:semiHidden/>
    <w:unhideWhenUsed/>
    <w:rsid w:val="00F8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866E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F866E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F866E5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F866E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866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F866E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866E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866E5"/>
  </w:style>
  <w:style w:type="numbering" w:customStyle="1" w:styleId="12">
    <w:name w:val="Нет списка12"/>
    <w:next w:val="a2"/>
    <w:uiPriority w:val="99"/>
    <w:semiHidden/>
    <w:unhideWhenUsed/>
    <w:rsid w:val="00F8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6E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866E5"/>
  </w:style>
  <w:style w:type="numbering" w:customStyle="1" w:styleId="110">
    <w:name w:val="Нет списка11"/>
    <w:next w:val="a2"/>
    <w:uiPriority w:val="99"/>
    <w:semiHidden/>
    <w:unhideWhenUsed/>
    <w:rsid w:val="00F866E5"/>
  </w:style>
  <w:style w:type="paragraph" w:styleId="a3">
    <w:name w:val="header"/>
    <w:basedOn w:val="a"/>
    <w:link w:val="a4"/>
    <w:uiPriority w:val="99"/>
    <w:semiHidden/>
    <w:unhideWhenUsed/>
    <w:rsid w:val="00F8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866E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F866E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F866E5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F866E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866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F866E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866E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866E5"/>
  </w:style>
  <w:style w:type="numbering" w:customStyle="1" w:styleId="12">
    <w:name w:val="Нет списка12"/>
    <w:next w:val="a2"/>
    <w:uiPriority w:val="99"/>
    <w:semiHidden/>
    <w:unhideWhenUsed/>
    <w:rsid w:val="00F8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07B6-3C9F-4CBA-A68E-92E2A932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8145</Words>
  <Characters>46431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2022-12-09T06:21:00Z</dcterms:created>
  <dcterms:modified xsi:type="dcterms:W3CDTF">2022-12-12T06:35:00Z</dcterms:modified>
</cp:coreProperties>
</file>