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9A" w:rsidRPr="00BE3EDB" w:rsidRDefault="003929B2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524E9A">
        <w:rPr>
          <w:rFonts w:ascii="Arial" w:hAnsi="Arial" w:cs="Arial"/>
          <w:b/>
          <w:bCs/>
          <w:sz w:val="32"/>
          <w:szCs w:val="32"/>
        </w:rPr>
        <w:t>.09</w:t>
      </w:r>
      <w:r w:rsidR="00524E9A"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№6-2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524E9A" w:rsidRPr="00CE7DC4" w:rsidRDefault="00524E9A" w:rsidP="00524E9A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БИРИТСКОГО МУНИЦИПАЛЬНОГ</w:t>
      </w:r>
      <w:r w:rsidR="003929B2">
        <w:rPr>
          <w:rFonts w:ascii="Arial" w:hAnsi="Arial" w:cs="Arial"/>
          <w:b/>
          <w:sz w:val="32"/>
          <w:szCs w:val="32"/>
        </w:rPr>
        <w:t xml:space="preserve">О ОБРАЗОВАНИЯ ОТ 08.10.2015 Г. </w:t>
      </w:r>
      <w:r>
        <w:rPr>
          <w:rFonts w:ascii="Arial" w:hAnsi="Arial" w:cs="Arial"/>
          <w:b/>
          <w:sz w:val="32"/>
          <w:szCs w:val="32"/>
        </w:rPr>
        <w:t>№4-3 «ОБ УТВЕРЖДЕНИИ МЕСТНЫХ НОРМАТИВОВ ГРАДОСТРОИТЕЛЬНОГО ПРОЕКТИРОВАНИЯ БИРИТСКОГО МУНИЦИПАЛЬНОГО ОБРАЗОВАНИЯ»</w:t>
      </w:r>
    </w:p>
    <w:p w:rsidR="00524E9A" w:rsidRPr="00133262" w:rsidRDefault="00524E9A" w:rsidP="00524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E9A" w:rsidRDefault="00524E9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33262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предписания Службы архитектуры Иркутской области от 20.06.2019 г. </w:t>
      </w:r>
      <w:r w:rsidRPr="001332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33262">
        <w:rPr>
          <w:rFonts w:ascii="Arial" w:hAnsi="Arial" w:cs="Arial"/>
          <w:sz w:val="24"/>
          <w:szCs w:val="24"/>
        </w:rPr>
        <w:t>259 от 07.02.2019 г.,</w:t>
      </w:r>
      <w:r w:rsidRPr="00837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требованиями части 4 статьи 29.2 Градостроительного кодекса Российской Федерации, </w:t>
      </w:r>
      <w:r w:rsidRPr="00133262">
        <w:rPr>
          <w:rFonts w:ascii="Arial" w:hAnsi="Arial" w:cs="Arial"/>
          <w:sz w:val="24"/>
          <w:szCs w:val="24"/>
        </w:rPr>
        <w:t>руководствуясь Федеральным законом №131-ФЗ от 06.10.2003 года «Об общих принципах организации органов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133262">
        <w:rPr>
          <w:rFonts w:ascii="Arial" w:hAnsi="Arial" w:cs="Arial"/>
          <w:sz w:val="24"/>
          <w:szCs w:val="24"/>
        </w:rPr>
        <w:t>ст.60 Устава Биритского муниципального образования, Дума Биритского муниципального образования</w:t>
      </w:r>
    </w:p>
    <w:p w:rsidR="00524E9A" w:rsidRPr="00183F55" w:rsidRDefault="00524E9A" w:rsidP="00524E9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4E9A" w:rsidRPr="000F0F97" w:rsidRDefault="00524E9A" w:rsidP="00524E9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524E9A" w:rsidRDefault="00524E9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53D9">
        <w:rPr>
          <w:rFonts w:ascii="Arial" w:hAnsi="Arial" w:cs="Arial"/>
          <w:sz w:val="24"/>
          <w:szCs w:val="24"/>
        </w:rPr>
        <w:t>1. Внести в решение Думы Биритского муниципального образования от 08.10.2015 г. №4-3 «Об утверждении местных нормативов градостроительного</w:t>
      </w:r>
      <w:r>
        <w:rPr>
          <w:rFonts w:ascii="Arial" w:hAnsi="Arial" w:cs="Arial"/>
        </w:rPr>
        <w:t xml:space="preserve"> проектирования </w:t>
      </w:r>
      <w:r w:rsidRPr="00133262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3929B2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.</w:t>
      </w:r>
    </w:p>
    <w:p w:rsidR="00524E9A" w:rsidRDefault="003929B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24E9A">
        <w:rPr>
          <w:rFonts w:ascii="Arial" w:hAnsi="Arial" w:cs="Arial"/>
          <w:sz w:val="24"/>
          <w:szCs w:val="24"/>
        </w:rPr>
        <w:t xml:space="preserve"> В Основной части п. 1.4 Расчетные показатели в иных областях в связи с решением вопросов местного значения: </w:t>
      </w:r>
      <w:r w:rsidR="00524E9A" w:rsidRPr="00A72AC0">
        <w:rPr>
          <w:rFonts w:ascii="Arial" w:hAnsi="Arial" w:cs="Arial"/>
          <w:b/>
          <w:sz w:val="24"/>
          <w:szCs w:val="24"/>
        </w:rPr>
        <w:t>п. 10 Объекты торговли</w:t>
      </w:r>
      <w:r w:rsidR="00524E9A">
        <w:rPr>
          <w:rFonts w:ascii="Arial" w:hAnsi="Arial" w:cs="Arial"/>
          <w:sz w:val="24"/>
          <w:szCs w:val="24"/>
        </w:rPr>
        <w:t xml:space="preserve"> – исключить расчетный показатель минимально допустимого уровня обеспеченности.</w:t>
      </w:r>
    </w:p>
    <w:p w:rsidR="00524E9A" w:rsidRPr="001C0D07" w:rsidRDefault="003929B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24E9A">
        <w:rPr>
          <w:rFonts w:ascii="Arial" w:hAnsi="Arial" w:cs="Arial"/>
          <w:sz w:val="24"/>
          <w:szCs w:val="24"/>
        </w:rPr>
        <w:t xml:space="preserve">. В Материалах по обоснованию, в Перечне объектов местного значения для которых обосновываются расчетные показатели -  исключить: </w:t>
      </w:r>
      <w:r w:rsidR="00524E9A" w:rsidRPr="00A72AC0">
        <w:rPr>
          <w:rFonts w:ascii="Arial" w:hAnsi="Arial" w:cs="Arial"/>
          <w:b/>
          <w:sz w:val="24"/>
          <w:szCs w:val="24"/>
        </w:rPr>
        <w:t>Объекты торговли</w:t>
      </w:r>
      <w:r w:rsidR="00524E9A">
        <w:rPr>
          <w:rFonts w:ascii="Arial" w:hAnsi="Arial" w:cs="Arial"/>
          <w:sz w:val="24"/>
          <w:szCs w:val="24"/>
        </w:rPr>
        <w:t>.</w:t>
      </w:r>
    </w:p>
    <w:p w:rsidR="00524E9A" w:rsidRPr="0051094C" w:rsidRDefault="003929B2" w:rsidP="00524E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4E9A">
        <w:rPr>
          <w:rFonts w:ascii="Arial" w:hAnsi="Arial" w:cs="Arial"/>
        </w:rPr>
        <w:t xml:space="preserve">. </w:t>
      </w:r>
      <w:r w:rsidR="00524E9A"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 w:rsidR="00524E9A">
        <w:rPr>
          <w:rFonts w:ascii="Arial" w:hAnsi="Arial" w:cs="Arial"/>
          <w:color w:val="000000"/>
        </w:rPr>
        <w:t>ой информации населения «</w:t>
      </w:r>
      <w:proofErr w:type="spellStart"/>
      <w:r w:rsidR="00524E9A">
        <w:rPr>
          <w:rFonts w:ascii="Arial" w:hAnsi="Arial" w:cs="Arial"/>
          <w:color w:val="000000"/>
        </w:rPr>
        <w:t>Бирит</w:t>
      </w:r>
      <w:r w:rsidR="00524E9A" w:rsidRPr="00F15A54">
        <w:rPr>
          <w:rFonts w:ascii="Arial" w:hAnsi="Arial" w:cs="Arial"/>
          <w:color w:val="000000"/>
        </w:rPr>
        <w:t>ский</w:t>
      </w:r>
      <w:proofErr w:type="spellEnd"/>
      <w:r w:rsidR="00524E9A"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 w:rsidR="00524E9A">
        <w:rPr>
          <w:rFonts w:ascii="Arial" w:hAnsi="Arial" w:cs="Arial"/>
          <w:color w:val="000000"/>
        </w:rPr>
        <w:t>администрации Бирит</w:t>
      </w:r>
      <w:r w:rsidR="00524E9A"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 w:rsidR="00524E9A">
        <w:rPr>
          <w:rFonts w:ascii="Arial" w:hAnsi="Arial" w:cs="Arial"/>
          <w:color w:val="000000"/>
        </w:rPr>
        <w:t>.</w:t>
      </w:r>
    </w:p>
    <w:p w:rsidR="00524E9A" w:rsidRPr="00AC221B" w:rsidRDefault="003929B2" w:rsidP="00524E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524E9A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9D1BA8" w:rsidRDefault="003929B2" w:rsidP="00524E9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3929B2" w:rsidRDefault="003929B2" w:rsidP="00524E9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</w:p>
    <w:p w:rsidR="009D1BA8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9D1BA8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3929B2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524E9A" w:rsidRDefault="00524E9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F77874" w:rsidRDefault="00F77874"/>
    <w:sectPr w:rsidR="00F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1A4AF9"/>
    <w:rsid w:val="002744E0"/>
    <w:rsid w:val="002F37DE"/>
    <w:rsid w:val="003929B2"/>
    <w:rsid w:val="00524E9A"/>
    <w:rsid w:val="00766217"/>
    <w:rsid w:val="009D1BA8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1447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2019-10-09T01:57:00Z</cp:lastPrinted>
  <dcterms:created xsi:type="dcterms:W3CDTF">2019-09-18T01:32:00Z</dcterms:created>
  <dcterms:modified xsi:type="dcterms:W3CDTF">2019-10-09T07:50:00Z</dcterms:modified>
</cp:coreProperties>
</file>