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991CD" w14:textId="79B254C6" w:rsidR="003431E5" w:rsidRPr="003718B0" w:rsidRDefault="00E50B89" w:rsidP="003431E5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23</w:t>
      </w:r>
      <w:r w:rsidR="00481219">
        <w:rPr>
          <w:rFonts w:ascii="Arial" w:eastAsia="Calibri" w:hAnsi="Arial" w:cs="Arial"/>
          <w:b/>
          <w:sz w:val="32"/>
          <w:szCs w:val="32"/>
        </w:rPr>
        <w:t>.</w:t>
      </w:r>
      <w:r>
        <w:rPr>
          <w:rFonts w:ascii="Arial" w:eastAsia="Calibri" w:hAnsi="Arial" w:cs="Arial"/>
          <w:b/>
          <w:sz w:val="32"/>
          <w:szCs w:val="32"/>
        </w:rPr>
        <w:t>11</w:t>
      </w:r>
      <w:r w:rsidR="00481219">
        <w:rPr>
          <w:rFonts w:ascii="Arial" w:eastAsia="Calibri" w:hAnsi="Arial" w:cs="Arial"/>
          <w:b/>
          <w:sz w:val="32"/>
          <w:szCs w:val="32"/>
        </w:rPr>
        <w:t>.</w:t>
      </w:r>
      <w:r w:rsidR="003431E5" w:rsidRPr="003718B0">
        <w:rPr>
          <w:rFonts w:ascii="Arial" w:eastAsia="Calibri" w:hAnsi="Arial" w:cs="Arial"/>
          <w:b/>
          <w:sz w:val="32"/>
          <w:szCs w:val="32"/>
        </w:rPr>
        <w:t>20</w:t>
      </w:r>
      <w:r>
        <w:rPr>
          <w:rFonts w:ascii="Arial" w:eastAsia="Calibri" w:hAnsi="Arial" w:cs="Arial"/>
          <w:b/>
          <w:sz w:val="32"/>
          <w:szCs w:val="32"/>
        </w:rPr>
        <w:t>23</w:t>
      </w:r>
      <w:r w:rsidR="003431E5" w:rsidRPr="003718B0">
        <w:rPr>
          <w:rFonts w:ascii="Arial" w:eastAsia="Calibri" w:hAnsi="Arial" w:cs="Arial"/>
          <w:b/>
          <w:sz w:val="32"/>
          <w:szCs w:val="32"/>
        </w:rPr>
        <w:t>г. №</w:t>
      </w:r>
      <w:r>
        <w:rPr>
          <w:rFonts w:ascii="Arial" w:eastAsia="Calibri" w:hAnsi="Arial" w:cs="Arial"/>
          <w:b/>
          <w:sz w:val="32"/>
          <w:szCs w:val="32"/>
        </w:rPr>
        <w:t>79</w:t>
      </w:r>
    </w:p>
    <w:p w14:paraId="30AB4229" w14:textId="77777777" w:rsidR="003431E5" w:rsidRPr="003718B0" w:rsidRDefault="003431E5" w:rsidP="003431E5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3718B0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3515ECD2" w14:textId="77777777" w:rsidR="003431E5" w:rsidRPr="003718B0" w:rsidRDefault="003431E5" w:rsidP="003431E5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3718B0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252B0A89" w14:textId="77777777" w:rsidR="003431E5" w:rsidRPr="003718B0" w:rsidRDefault="003431E5" w:rsidP="003431E5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3718B0"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14:paraId="7F3FDFDD" w14:textId="77777777" w:rsidR="003431E5" w:rsidRPr="003718B0" w:rsidRDefault="003431E5" w:rsidP="003431E5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3718B0"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14:paraId="507C2708" w14:textId="77777777" w:rsidR="003431E5" w:rsidRPr="003718B0" w:rsidRDefault="003431E5" w:rsidP="003431E5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3718B0">
        <w:rPr>
          <w:rFonts w:ascii="Arial" w:eastAsia="Calibri" w:hAnsi="Arial" w:cs="Arial"/>
          <w:b/>
          <w:sz w:val="32"/>
          <w:szCs w:val="32"/>
        </w:rPr>
        <w:t>АДМИНИСТРАЦИИ</w:t>
      </w:r>
    </w:p>
    <w:p w14:paraId="45F24096" w14:textId="77777777" w:rsidR="00A94CAE" w:rsidRDefault="003431E5" w:rsidP="003431E5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3718B0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79A49CCB" w14:textId="77777777" w:rsidR="003431E5" w:rsidRPr="003431E5" w:rsidRDefault="003431E5" w:rsidP="003431E5">
      <w:pPr>
        <w:jc w:val="center"/>
        <w:rPr>
          <w:rFonts w:ascii="Arial" w:hAnsi="Arial" w:cs="Arial"/>
          <w:b/>
          <w:sz w:val="24"/>
        </w:rPr>
      </w:pPr>
    </w:p>
    <w:p w14:paraId="3B2023F0" w14:textId="2E0B0B2D" w:rsidR="00A94CAE" w:rsidRDefault="00D673D9" w:rsidP="00A94CA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ВЫЯВЛЕНИИ БЕСХОЗЯЙНОГО </w:t>
      </w:r>
      <w:r w:rsidR="005C1867">
        <w:rPr>
          <w:rFonts w:ascii="Arial" w:hAnsi="Arial" w:cs="Arial"/>
          <w:b/>
          <w:sz w:val="32"/>
          <w:szCs w:val="32"/>
        </w:rPr>
        <w:t xml:space="preserve">РАНЕЕ УЧТЕННОГО </w:t>
      </w:r>
      <w:r>
        <w:rPr>
          <w:rFonts w:ascii="Arial" w:hAnsi="Arial" w:cs="Arial"/>
          <w:b/>
          <w:sz w:val="32"/>
          <w:szCs w:val="32"/>
        </w:rPr>
        <w:t>ОБЪЕКТА НЕДВИЖИМОСТИ</w:t>
      </w:r>
    </w:p>
    <w:p w14:paraId="5B0F8255" w14:textId="77777777" w:rsidR="003431E5" w:rsidRPr="003431E5" w:rsidRDefault="003431E5" w:rsidP="00A94CAE">
      <w:pPr>
        <w:jc w:val="center"/>
        <w:rPr>
          <w:rFonts w:ascii="Arial" w:hAnsi="Arial" w:cs="Arial"/>
          <w:b/>
          <w:sz w:val="24"/>
        </w:rPr>
      </w:pPr>
    </w:p>
    <w:p w14:paraId="7BE493E1" w14:textId="5C84D007" w:rsidR="00B35959" w:rsidRPr="00E50B89" w:rsidRDefault="005C1867" w:rsidP="00E50B89">
      <w:pPr>
        <w:pStyle w:val="a4"/>
        <w:tabs>
          <w:tab w:val="left" w:leader="dot" w:pos="8176"/>
        </w:tabs>
        <w:ind w:left="112" w:right="148" w:firstLine="708"/>
        <w:rPr>
          <w:rFonts w:ascii="Arial" w:hAnsi="Arial" w:cs="Arial"/>
        </w:rPr>
      </w:pPr>
      <w:r w:rsidRPr="005C1867">
        <w:rPr>
          <w:rFonts w:ascii="Arial" w:hAnsi="Arial" w:cs="Arial"/>
        </w:rPr>
        <w:t>В соответствии со статьей 69.1 Федерального закона от 13 июля 2015 гола № 218-</w:t>
      </w:r>
      <w:r w:rsidRPr="005C1867">
        <w:rPr>
          <w:rFonts w:ascii="Arial" w:hAnsi="Arial" w:cs="Arial"/>
          <w:spacing w:val="1"/>
        </w:rPr>
        <w:t xml:space="preserve"> </w:t>
      </w:r>
      <w:r w:rsidRPr="005C1867">
        <w:rPr>
          <w:rFonts w:ascii="Arial" w:hAnsi="Arial" w:cs="Arial"/>
        </w:rPr>
        <w:t>ФЗ</w:t>
      </w:r>
      <w:r w:rsidRPr="005C1867">
        <w:rPr>
          <w:rFonts w:ascii="Arial" w:hAnsi="Arial" w:cs="Arial"/>
          <w:spacing w:val="1"/>
        </w:rPr>
        <w:t xml:space="preserve"> </w:t>
      </w:r>
      <w:r w:rsidRPr="005C1867">
        <w:rPr>
          <w:rFonts w:ascii="Arial" w:hAnsi="Arial" w:cs="Arial"/>
        </w:rPr>
        <w:t>«О</w:t>
      </w:r>
      <w:r w:rsidRPr="005C1867">
        <w:rPr>
          <w:rFonts w:ascii="Arial" w:hAnsi="Arial" w:cs="Arial"/>
          <w:spacing w:val="1"/>
        </w:rPr>
        <w:t xml:space="preserve"> </w:t>
      </w:r>
      <w:r w:rsidRPr="005C1867">
        <w:rPr>
          <w:rFonts w:ascii="Arial" w:hAnsi="Arial" w:cs="Arial"/>
        </w:rPr>
        <w:t>государственной</w:t>
      </w:r>
      <w:r w:rsidRPr="005C1867">
        <w:rPr>
          <w:rFonts w:ascii="Arial" w:hAnsi="Arial" w:cs="Arial"/>
          <w:spacing w:val="1"/>
        </w:rPr>
        <w:t xml:space="preserve"> </w:t>
      </w:r>
      <w:r w:rsidRPr="005C1867">
        <w:rPr>
          <w:rFonts w:ascii="Arial" w:hAnsi="Arial" w:cs="Arial"/>
        </w:rPr>
        <w:t>регистрации</w:t>
      </w:r>
      <w:r w:rsidRPr="005C1867">
        <w:rPr>
          <w:rFonts w:ascii="Arial" w:hAnsi="Arial" w:cs="Arial"/>
          <w:spacing w:val="1"/>
        </w:rPr>
        <w:t xml:space="preserve"> </w:t>
      </w:r>
      <w:r w:rsidRPr="005C1867">
        <w:rPr>
          <w:rFonts w:ascii="Arial" w:hAnsi="Arial" w:cs="Arial"/>
        </w:rPr>
        <w:t>недвижимости»,</w:t>
      </w:r>
      <w:r w:rsidRPr="005C1867">
        <w:rPr>
          <w:rFonts w:ascii="Arial" w:hAnsi="Arial" w:cs="Arial"/>
          <w:spacing w:val="1"/>
        </w:rPr>
        <w:t xml:space="preserve"> </w:t>
      </w:r>
      <w:r w:rsidRPr="005C1867">
        <w:rPr>
          <w:rFonts w:ascii="Arial" w:hAnsi="Arial" w:cs="Arial"/>
        </w:rPr>
        <w:t>с</w:t>
      </w:r>
      <w:r w:rsidRPr="005C1867">
        <w:rPr>
          <w:rFonts w:ascii="Arial" w:hAnsi="Arial" w:cs="Arial"/>
          <w:spacing w:val="1"/>
        </w:rPr>
        <w:t xml:space="preserve"> </w:t>
      </w:r>
      <w:r w:rsidRPr="005C1867">
        <w:rPr>
          <w:rFonts w:ascii="Arial" w:hAnsi="Arial" w:cs="Arial"/>
        </w:rPr>
        <w:t>Федеральным</w:t>
      </w:r>
      <w:r w:rsidRPr="005C1867">
        <w:rPr>
          <w:rFonts w:ascii="Arial" w:hAnsi="Arial" w:cs="Arial"/>
          <w:spacing w:val="1"/>
        </w:rPr>
        <w:t xml:space="preserve"> </w:t>
      </w:r>
      <w:r w:rsidRPr="005C1867">
        <w:rPr>
          <w:rFonts w:ascii="Arial" w:hAnsi="Arial" w:cs="Arial"/>
        </w:rPr>
        <w:t>законом</w:t>
      </w:r>
      <w:r w:rsidRPr="005C1867">
        <w:rPr>
          <w:rFonts w:ascii="Arial" w:hAnsi="Arial" w:cs="Arial"/>
          <w:spacing w:val="1"/>
        </w:rPr>
        <w:t xml:space="preserve"> </w:t>
      </w:r>
      <w:r w:rsidRPr="005C1867">
        <w:rPr>
          <w:rFonts w:ascii="Arial" w:hAnsi="Arial" w:cs="Arial"/>
        </w:rPr>
        <w:t>от</w:t>
      </w:r>
      <w:r w:rsidRPr="005C1867">
        <w:rPr>
          <w:rFonts w:ascii="Arial" w:hAnsi="Arial" w:cs="Arial"/>
          <w:spacing w:val="1"/>
        </w:rPr>
        <w:t xml:space="preserve"> </w:t>
      </w:r>
      <w:r w:rsidRPr="005C1867">
        <w:rPr>
          <w:rFonts w:ascii="Arial" w:hAnsi="Arial" w:cs="Arial"/>
        </w:rPr>
        <w:t>06.10.2003г. № 131-ФЗ «Об общих принципах организации местного самоуправления в</w:t>
      </w:r>
      <w:r w:rsidRPr="005C1867">
        <w:rPr>
          <w:rFonts w:ascii="Arial" w:hAnsi="Arial" w:cs="Arial"/>
          <w:spacing w:val="1"/>
        </w:rPr>
        <w:t xml:space="preserve"> </w:t>
      </w:r>
      <w:r w:rsidRPr="005C1867">
        <w:rPr>
          <w:rFonts w:ascii="Arial" w:hAnsi="Arial" w:cs="Arial"/>
        </w:rPr>
        <w:t>Российской Федерации», руководствуясь Уставом</w:t>
      </w:r>
      <w:r w:rsidRPr="005C1867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Биритского муниципального образования</w:t>
      </w:r>
      <w:r w:rsidR="00E50B89">
        <w:rPr>
          <w:rFonts w:ascii="Arial" w:hAnsi="Arial" w:cs="Arial"/>
        </w:rPr>
        <w:t xml:space="preserve">, </w:t>
      </w:r>
      <w:r w:rsidR="00B35959">
        <w:rPr>
          <w:rFonts w:ascii="Arial" w:hAnsi="Arial" w:cs="Arial"/>
          <w:lang w:eastAsia="en-US"/>
        </w:rPr>
        <w:t>администрация Биритского муниципального образования,</w:t>
      </w:r>
    </w:p>
    <w:p w14:paraId="4D7CDA9B" w14:textId="77777777" w:rsidR="00273294" w:rsidRPr="00B35959" w:rsidRDefault="00273294" w:rsidP="006D01FE">
      <w:pPr>
        <w:jc w:val="center"/>
        <w:rPr>
          <w:rFonts w:ascii="Arial" w:hAnsi="Arial" w:cs="Arial"/>
          <w:b/>
          <w:sz w:val="24"/>
        </w:rPr>
      </w:pPr>
    </w:p>
    <w:p w14:paraId="36DD8C67" w14:textId="78B1865F" w:rsidR="00A94CAE" w:rsidRDefault="00A94CAE" w:rsidP="006D01FE">
      <w:pPr>
        <w:jc w:val="center"/>
        <w:rPr>
          <w:rFonts w:ascii="Arial" w:hAnsi="Arial" w:cs="Arial"/>
          <w:b/>
          <w:szCs w:val="28"/>
        </w:rPr>
      </w:pPr>
      <w:r w:rsidRPr="002E7F67">
        <w:rPr>
          <w:rFonts w:ascii="Arial" w:hAnsi="Arial" w:cs="Arial"/>
          <w:b/>
          <w:sz w:val="30"/>
          <w:szCs w:val="30"/>
        </w:rPr>
        <w:t>ПОСТАНОВЛЯЕТ</w:t>
      </w:r>
      <w:r>
        <w:rPr>
          <w:rFonts w:ascii="Arial" w:hAnsi="Arial" w:cs="Arial"/>
          <w:b/>
          <w:szCs w:val="28"/>
        </w:rPr>
        <w:t>:</w:t>
      </w:r>
    </w:p>
    <w:p w14:paraId="6C601D3D" w14:textId="77777777" w:rsidR="003431E5" w:rsidRPr="003431E5" w:rsidRDefault="003431E5" w:rsidP="006D01FE">
      <w:pPr>
        <w:jc w:val="center"/>
        <w:rPr>
          <w:rFonts w:ascii="Arial" w:hAnsi="Arial" w:cs="Arial"/>
          <w:b/>
          <w:sz w:val="24"/>
        </w:rPr>
      </w:pPr>
    </w:p>
    <w:p w14:paraId="731C339B" w14:textId="3E8ABBC9" w:rsidR="00516544" w:rsidRDefault="00516544" w:rsidP="00E50B89">
      <w:pPr>
        <w:spacing w:before="10" w:line="237" w:lineRule="auto"/>
        <w:ind w:right="-1"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r w:rsidR="00BD3C00" w:rsidRPr="00BD3C00">
        <w:rPr>
          <w:rFonts w:ascii="Arial" w:hAnsi="Arial" w:cs="Arial"/>
          <w:sz w:val="24"/>
        </w:rPr>
        <w:t>В</w:t>
      </w:r>
      <w:r w:rsidR="00BD3C00" w:rsidRPr="00BD3C00">
        <w:rPr>
          <w:rFonts w:ascii="Arial" w:hAnsi="Arial" w:cs="Arial"/>
          <w:spacing w:val="-7"/>
          <w:sz w:val="24"/>
        </w:rPr>
        <w:t xml:space="preserve"> </w:t>
      </w:r>
      <w:r w:rsidR="00BD3C00" w:rsidRPr="00BD3C00">
        <w:rPr>
          <w:rFonts w:ascii="Arial" w:hAnsi="Arial" w:cs="Arial"/>
          <w:sz w:val="24"/>
        </w:rPr>
        <w:t>отношении</w:t>
      </w:r>
      <w:r w:rsidR="00BD3C00" w:rsidRPr="00BD3C00">
        <w:rPr>
          <w:rFonts w:ascii="Arial" w:hAnsi="Arial" w:cs="Arial"/>
          <w:spacing w:val="-5"/>
          <w:sz w:val="24"/>
        </w:rPr>
        <w:t xml:space="preserve"> </w:t>
      </w:r>
      <w:r w:rsidR="00BD3C00" w:rsidRPr="00BD3C00">
        <w:rPr>
          <w:rFonts w:ascii="Arial" w:hAnsi="Arial" w:cs="Arial"/>
          <w:sz w:val="24"/>
        </w:rPr>
        <w:t>объекта</w:t>
      </w:r>
      <w:r w:rsidR="00BD3C00" w:rsidRPr="00BD3C00">
        <w:rPr>
          <w:rFonts w:ascii="Arial" w:hAnsi="Arial" w:cs="Arial"/>
          <w:spacing w:val="-5"/>
          <w:sz w:val="24"/>
        </w:rPr>
        <w:t xml:space="preserve"> </w:t>
      </w:r>
      <w:r w:rsidR="00BD3C00" w:rsidRPr="00BD3C00">
        <w:rPr>
          <w:rFonts w:ascii="Arial" w:hAnsi="Arial" w:cs="Arial"/>
          <w:sz w:val="24"/>
        </w:rPr>
        <w:t>недвижимости</w:t>
      </w:r>
      <w:r w:rsidR="00BD3C00" w:rsidRPr="00BD3C00">
        <w:rPr>
          <w:rFonts w:ascii="Arial" w:hAnsi="Arial" w:cs="Arial"/>
          <w:spacing w:val="-3"/>
          <w:sz w:val="24"/>
        </w:rPr>
        <w:t xml:space="preserve"> </w:t>
      </w:r>
      <w:r w:rsidR="00BD3C00" w:rsidRPr="00BD3C00">
        <w:rPr>
          <w:rFonts w:ascii="Arial" w:hAnsi="Arial" w:cs="Arial"/>
          <w:sz w:val="24"/>
        </w:rPr>
        <w:t>–</w:t>
      </w:r>
      <w:r w:rsidR="00BD3C00" w:rsidRPr="00BD3C00">
        <w:rPr>
          <w:rFonts w:ascii="Arial" w:hAnsi="Arial" w:cs="Arial"/>
          <w:spacing w:val="-5"/>
          <w:sz w:val="24"/>
        </w:rPr>
        <w:t xml:space="preserve"> </w:t>
      </w:r>
      <w:r w:rsidR="00BD3C00" w:rsidRPr="00BD3C00">
        <w:rPr>
          <w:rFonts w:ascii="Arial" w:hAnsi="Arial" w:cs="Arial"/>
          <w:sz w:val="24"/>
        </w:rPr>
        <w:t>жилое помещение</w:t>
      </w:r>
      <w:r w:rsidR="00BD3C00" w:rsidRPr="00BD3C00">
        <w:rPr>
          <w:rFonts w:ascii="Arial" w:hAnsi="Arial" w:cs="Arial"/>
          <w:spacing w:val="-3"/>
          <w:sz w:val="24"/>
        </w:rPr>
        <w:t xml:space="preserve"> </w:t>
      </w:r>
      <w:r w:rsidR="00BD3C00" w:rsidRPr="00BD3C00">
        <w:rPr>
          <w:rFonts w:ascii="Arial" w:hAnsi="Arial" w:cs="Arial"/>
          <w:sz w:val="24"/>
        </w:rPr>
        <w:t>с</w:t>
      </w:r>
      <w:r w:rsidR="00BD3C00" w:rsidRPr="00BD3C00">
        <w:rPr>
          <w:rFonts w:ascii="Arial" w:hAnsi="Arial" w:cs="Arial"/>
          <w:spacing w:val="-1"/>
          <w:sz w:val="24"/>
        </w:rPr>
        <w:t xml:space="preserve"> </w:t>
      </w:r>
      <w:r w:rsidR="00BD3C00" w:rsidRPr="00BD3C00">
        <w:rPr>
          <w:rFonts w:ascii="Arial" w:hAnsi="Arial" w:cs="Arial"/>
          <w:sz w:val="24"/>
        </w:rPr>
        <w:t>кадастровым</w:t>
      </w:r>
      <w:r w:rsidR="00BD3C00" w:rsidRPr="00BD3C00">
        <w:rPr>
          <w:rFonts w:ascii="Arial" w:hAnsi="Arial" w:cs="Arial"/>
          <w:spacing w:val="-2"/>
          <w:sz w:val="24"/>
        </w:rPr>
        <w:t xml:space="preserve"> </w:t>
      </w:r>
      <w:r w:rsidR="00BD3C00" w:rsidRPr="00BD3C00">
        <w:rPr>
          <w:rFonts w:ascii="Arial" w:hAnsi="Arial" w:cs="Arial"/>
          <w:sz w:val="24"/>
        </w:rPr>
        <w:t>номером</w:t>
      </w:r>
      <w:r w:rsidR="00BD3C00" w:rsidRPr="00BD3C00">
        <w:rPr>
          <w:rFonts w:ascii="Arial" w:hAnsi="Arial" w:cs="Arial"/>
          <w:spacing w:val="-1"/>
          <w:sz w:val="24"/>
        </w:rPr>
        <w:t xml:space="preserve"> </w:t>
      </w:r>
      <w:r w:rsidR="00BD3C00" w:rsidRPr="00BD3C00">
        <w:rPr>
          <w:rFonts w:ascii="Arial" w:hAnsi="Arial" w:cs="Arial"/>
          <w:sz w:val="24"/>
        </w:rPr>
        <w:t>38:01:020101:325</w:t>
      </w:r>
      <w:r w:rsidR="00BD3C00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Cs/>
          <w:sz w:val="24"/>
        </w:rPr>
        <w:t>площадью 60,9</w:t>
      </w:r>
      <w:r w:rsidR="00156C34">
        <w:rPr>
          <w:rFonts w:ascii="Arial" w:hAnsi="Arial" w:cs="Arial"/>
          <w:bCs/>
          <w:sz w:val="24"/>
        </w:rPr>
        <w:t xml:space="preserve"> кв.м.</w:t>
      </w:r>
      <w:r w:rsidR="00E50B89">
        <w:rPr>
          <w:rFonts w:ascii="Arial" w:hAnsi="Arial" w:cs="Arial"/>
          <w:sz w:val="24"/>
        </w:rPr>
        <w:t xml:space="preserve">, </w:t>
      </w:r>
      <w:r w:rsidR="00BD3C00" w:rsidRPr="00BD3C00">
        <w:rPr>
          <w:rFonts w:ascii="Arial" w:hAnsi="Arial" w:cs="Arial"/>
          <w:sz w:val="24"/>
        </w:rPr>
        <w:t>расположенного</w:t>
      </w:r>
      <w:r w:rsidR="00BD3C00" w:rsidRPr="00BD3C00">
        <w:rPr>
          <w:rFonts w:ascii="Arial" w:hAnsi="Arial" w:cs="Arial"/>
          <w:spacing w:val="6"/>
          <w:sz w:val="24"/>
        </w:rPr>
        <w:t xml:space="preserve"> </w:t>
      </w:r>
      <w:r w:rsidR="00BD3C00" w:rsidRPr="00BD3C00">
        <w:rPr>
          <w:rFonts w:ascii="Arial" w:hAnsi="Arial" w:cs="Arial"/>
          <w:sz w:val="24"/>
        </w:rPr>
        <w:t>по</w:t>
      </w:r>
      <w:r w:rsidR="00BD3C00" w:rsidRPr="00BD3C00">
        <w:rPr>
          <w:rFonts w:ascii="Arial" w:hAnsi="Arial" w:cs="Arial"/>
          <w:spacing w:val="9"/>
          <w:sz w:val="24"/>
        </w:rPr>
        <w:t xml:space="preserve"> </w:t>
      </w:r>
      <w:r w:rsidR="00BD3C00" w:rsidRPr="00BD3C00">
        <w:rPr>
          <w:rFonts w:ascii="Arial" w:hAnsi="Arial" w:cs="Arial"/>
          <w:sz w:val="24"/>
        </w:rPr>
        <w:t>адресу</w:t>
      </w:r>
      <w:r>
        <w:rPr>
          <w:rFonts w:ascii="Arial" w:hAnsi="Arial" w:cs="Arial"/>
          <w:sz w:val="24"/>
        </w:rPr>
        <w:t>:</w:t>
      </w:r>
      <w:r w:rsidR="00BD3C00" w:rsidRPr="00BD3C00">
        <w:rPr>
          <w:rFonts w:ascii="Arial" w:hAnsi="Arial" w:cs="Arial"/>
          <w:sz w:val="24"/>
        </w:rPr>
        <w:t xml:space="preserve"> </w:t>
      </w:r>
      <w:r w:rsidR="00BD3C00" w:rsidRPr="00BD3C00">
        <w:rPr>
          <w:rFonts w:ascii="Arial" w:hAnsi="Arial" w:cs="Arial"/>
          <w:bCs/>
          <w:sz w:val="24"/>
        </w:rPr>
        <w:t>Российская Федерация, Иркутская область, Балаганский муниципальный район, Биритское сельское поселение, с. Бирит, ул. Мира, д.11, кв.2</w:t>
      </w:r>
      <w:r w:rsidR="00BD3C00">
        <w:rPr>
          <w:rFonts w:ascii="Arial" w:hAnsi="Arial" w:cs="Arial"/>
          <w:bCs/>
          <w:sz w:val="24"/>
        </w:rPr>
        <w:t xml:space="preserve">, </w:t>
      </w:r>
      <w:r w:rsidRPr="00516544">
        <w:rPr>
          <w:rFonts w:ascii="Arial" w:hAnsi="Arial" w:cs="Arial"/>
          <w:sz w:val="24"/>
        </w:rPr>
        <w:t>правообладатель</w:t>
      </w:r>
      <w:r w:rsidRPr="00516544">
        <w:rPr>
          <w:rFonts w:ascii="Arial" w:hAnsi="Arial" w:cs="Arial"/>
          <w:spacing w:val="1"/>
          <w:sz w:val="24"/>
        </w:rPr>
        <w:t xml:space="preserve"> </w:t>
      </w:r>
      <w:r w:rsidRPr="00516544">
        <w:rPr>
          <w:rFonts w:ascii="Arial" w:hAnsi="Arial" w:cs="Arial"/>
          <w:sz w:val="24"/>
        </w:rPr>
        <w:t>не</w:t>
      </w:r>
      <w:r w:rsidRPr="00516544">
        <w:rPr>
          <w:rFonts w:ascii="Arial" w:hAnsi="Arial" w:cs="Arial"/>
          <w:spacing w:val="-2"/>
          <w:sz w:val="24"/>
        </w:rPr>
        <w:t xml:space="preserve"> </w:t>
      </w:r>
      <w:r w:rsidRPr="00516544">
        <w:rPr>
          <w:rFonts w:ascii="Arial" w:hAnsi="Arial" w:cs="Arial"/>
          <w:sz w:val="24"/>
        </w:rPr>
        <w:t>выявлен.</w:t>
      </w:r>
    </w:p>
    <w:p w14:paraId="2C709B5C" w14:textId="0EF4FDE2" w:rsidR="00A859C9" w:rsidRDefault="00516544" w:rsidP="00E50B89">
      <w:pPr>
        <w:ind w:right="-1"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</w:t>
      </w:r>
      <w:r w:rsidRPr="00516544">
        <w:rPr>
          <w:rFonts w:ascii="Arial" w:hAnsi="Arial" w:cs="Arial"/>
          <w:sz w:val="24"/>
        </w:rPr>
        <w:t>По</w:t>
      </w:r>
      <w:r w:rsidRPr="00516544">
        <w:rPr>
          <w:rFonts w:ascii="Arial" w:hAnsi="Arial" w:cs="Arial"/>
          <w:spacing w:val="51"/>
          <w:sz w:val="24"/>
        </w:rPr>
        <w:t xml:space="preserve"> </w:t>
      </w:r>
      <w:r w:rsidRPr="00516544">
        <w:rPr>
          <w:rFonts w:ascii="Arial" w:hAnsi="Arial" w:cs="Arial"/>
          <w:sz w:val="24"/>
        </w:rPr>
        <w:t>результатам</w:t>
      </w:r>
      <w:r w:rsidRPr="00516544">
        <w:rPr>
          <w:rFonts w:ascii="Arial" w:hAnsi="Arial" w:cs="Arial"/>
          <w:spacing w:val="52"/>
          <w:sz w:val="24"/>
        </w:rPr>
        <w:t xml:space="preserve"> </w:t>
      </w:r>
      <w:r w:rsidRPr="00516544">
        <w:rPr>
          <w:rFonts w:ascii="Arial" w:hAnsi="Arial" w:cs="Arial"/>
          <w:sz w:val="24"/>
        </w:rPr>
        <w:t>проведенных</w:t>
      </w:r>
      <w:r w:rsidRPr="00516544">
        <w:rPr>
          <w:rFonts w:ascii="Arial" w:hAnsi="Arial" w:cs="Arial"/>
          <w:spacing w:val="51"/>
          <w:sz w:val="24"/>
        </w:rPr>
        <w:t xml:space="preserve"> </w:t>
      </w:r>
      <w:r w:rsidRPr="00516544">
        <w:rPr>
          <w:rFonts w:ascii="Arial" w:hAnsi="Arial" w:cs="Arial"/>
          <w:sz w:val="24"/>
        </w:rPr>
        <w:t>мероприятий,</w:t>
      </w:r>
      <w:r w:rsidRPr="00516544">
        <w:rPr>
          <w:rFonts w:ascii="Arial" w:hAnsi="Arial" w:cs="Arial"/>
          <w:spacing w:val="52"/>
          <w:sz w:val="24"/>
        </w:rPr>
        <w:t xml:space="preserve"> </w:t>
      </w:r>
      <w:r w:rsidRPr="00516544">
        <w:rPr>
          <w:rFonts w:ascii="Arial" w:hAnsi="Arial" w:cs="Arial"/>
          <w:sz w:val="24"/>
        </w:rPr>
        <w:t>были</w:t>
      </w:r>
      <w:r w:rsidRPr="00516544">
        <w:rPr>
          <w:rFonts w:ascii="Arial" w:hAnsi="Arial" w:cs="Arial"/>
          <w:spacing w:val="52"/>
          <w:sz w:val="24"/>
        </w:rPr>
        <w:t xml:space="preserve"> </w:t>
      </w:r>
      <w:r w:rsidRPr="00516544">
        <w:rPr>
          <w:rFonts w:ascii="Arial" w:hAnsi="Arial" w:cs="Arial"/>
          <w:sz w:val="24"/>
        </w:rPr>
        <w:t>направлены</w:t>
      </w:r>
      <w:r w:rsidRPr="00516544">
        <w:rPr>
          <w:rFonts w:ascii="Arial" w:hAnsi="Arial" w:cs="Arial"/>
          <w:spacing w:val="52"/>
          <w:sz w:val="24"/>
        </w:rPr>
        <w:t xml:space="preserve"> </w:t>
      </w:r>
      <w:r w:rsidRPr="00516544">
        <w:rPr>
          <w:rFonts w:ascii="Arial" w:hAnsi="Arial" w:cs="Arial"/>
          <w:sz w:val="24"/>
        </w:rPr>
        <w:t>запросы</w:t>
      </w:r>
      <w:r w:rsidR="00BD3C00" w:rsidRPr="00516544">
        <w:rPr>
          <w:rFonts w:ascii="Arial" w:hAnsi="Arial" w:cs="Arial"/>
          <w:sz w:val="24"/>
        </w:rPr>
        <w:t>:</w:t>
      </w:r>
      <w:r w:rsidR="00C42E5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в министерство имущественных отношений Иркутской области, в Федеральное агентство по управлению государственным имуществом (Росимущество), в управление муниципальным имуществом муниципального образования Балаганский район, в администрацию Биритского муниципального образования</w:t>
      </w:r>
      <w:r w:rsidR="00C42E56">
        <w:rPr>
          <w:rFonts w:ascii="Arial" w:hAnsi="Arial" w:cs="Arial"/>
          <w:sz w:val="24"/>
        </w:rPr>
        <w:t>, нотариусу Балаганского района Иркутской области Струженковой Н.В</w:t>
      </w:r>
      <w:r w:rsidR="00A859C9">
        <w:rPr>
          <w:rFonts w:ascii="Arial" w:hAnsi="Arial" w:cs="Arial"/>
          <w:sz w:val="24"/>
        </w:rPr>
        <w:t xml:space="preserve">., опубликование на </w:t>
      </w:r>
      <w:r w:rsidR="00A859C9" w:rsidRPr="00227949">
        <w:rPr>
          <w:rFonts w:ascii="Arial" w:hAnsi="Arial" w:cs="Arial"/>
          <w:sz w:val="24"/>
        </w:rPr>
        <w:t>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14:paraId="004B4555" w14:textId="7704D1E4" w:rsidR="00C42E56" w:rsidRDefault="00C42E56" w:rsidP="00E50B89">
      <w:pPr>
        <w:spacing w:before="10" w:line="237" w:lineRule="auto"/>
        <w:ind w:right="-1"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 </w:t>
      </w:r>
      <w:r w:rsidRPr="00C42E56">
        <w:rPr>
          <w:rFonts w:ascii="Arial" w:hAnsi="Arial" w:cs="Arial"/>
          <w:sz w:val="24"/>
        </w:rPr>
        <w:t>Правообладатель ранее учтенного объекта недвижимости не выявлен, по</w:t>
      </w:r>
      <w:r w:rsidRPr="00C42E56">
        <w:rPr>
          <w:rFonts w:ascii="Arial" w:hAnsi="Arial" w:cs="Arial"/>
          <w:spacing w:val="1"/>
          <w:sz w:val="24"/>
        </w:rPr>
        <w:t xml:space="preserve"> </w:t>
      </w:r>
      <w:r w:rsidRPr="00C42E56">
        <w:rPr>
          <w:rFonts w:ascii="Arial" w:hAnsi="Arial" w:cs="Arial"/>
          <w:sz w:val="24"/>
        </w:rPr>
        <w:t>итогам</w:t>
      </w:r>
      <w:r w:rsidRPr="00C42E56">
        <w:rPr>
          <w:rFonts w:ascii="Arial" w:hAnsi="Arial" w:cs="Arial"/>
          <w:spacing w:val="1"/>
          <w:sz w:val="24"/>
        </w:rPr>
        <w:t xml:space="preserve"> </w:t>
      </w:r>
      <w:r w:rsidRPr="00C42E56">
        <w:rPr>
          <w:rFonts w:ascii="Arial" w:hAnsi="Arial" w:cs="Arial"/>
          <w:sz w:val="24"/>
        </w:rPr>
        <w:t>проведенных</w:t>
      </w:r>
      <w:r w:rsidRPr="00C42E56">
        <w:rPr>
          <w:rFonts w:ascii="Arial" w:hAnsi="Arial" w:cs="Arial"/>
          <w:spacing w:val="1"/>
          <w:sz w:val="24"/>
        </w:rPr>
        <w:t xml:space="preserve"> </w:t>
      </w:r>
      <w:r w:rsidRPr="00C42E56">
        <w:rPr>
          <w:rFonts w:ascii="Arial" w:hAnsi="Arial" w:cs="Arial"/>
          <w:sz w:val="24"/>
        </w:rPr>
        <w:t>мероприятий</w:t>
      </w:r>
      <w:r w:rsidRPr="00C42E56">
        <w:rPr>
          <w:rFonts w:ascii="Arial" w:hAnsi="Arial" w:cs="Arial"/>
          <w:spacing w:val="1"/>
          <w:sz w:val="24"/>
        </w:rPr>
        <w:t xml:space="preserve"> </w:t>
      </w:r>
      <w:r w:rsidRPr="00C42E56">
        <w:rPr>
          <w:rFonts w:ascii="Arial" w:hAnsi="Arial" w:cs="Arial"/>
          <w:sz w:val="24"/>
        </w:rPr>
        <w:t>установлено,</w:t>
      </w:r>
      <w:r w:rsidRPr="00C42E56">
        <w:rPr>
          <w:rFonts w:ascii="Arial" w:hAnsi="Arial" w:cs="Arial"/>
          <w:spacing w:val="1"/>
          <w:sz w:val="24"/>
        </w:rPr>
        <w:t xml:space="preserve"> </w:t>
      </w:r>
      <w:r w:rsidRPr="00C42E56">
        <w:rPr>
          <w:rFonts w:ascii="Arial" w:hAnsi="Arial" w:cs="Arial"/>
          <w:sz w:val="24"/>
        </w:rPr>
        <w:t>что</w:t>
      </w:r>
      <w:r w:rsidRPr="00C42E56">
        <w:rPr>
          <w:rFonts w:ascii="Arial" w:hAnsi="Arial" w:cs="Arial"/>
          <w:spacing w:val="1"/>
          <w:sz w:val="24"/>
        </w:rPr>
        <w:t xml:space="preserve"> </w:t>
      </w:r>
      <w:r w:rsidRPr="00C42E56">
        <w:rPr>
          <w:rFonts w:ascii="Arial" w:hAnsi="Arial" w:cs="Arial"/>
          <w:sz w:val="24"/>
        </w:rPr>
        <w:t>данный</w:t>
      </w:r>
      <w:r w:rsidRPr="00C42E56">
        <w:rPr>
          <w:rFonts w:ascii="Arial" w:hAnsi="Arial" w:cs="Arial"/>
          <w:spacing w:val="1"/>
          <w:sz w:val="24"/>
        </w:rPr>
        <w:t xml:space="preserve"> </w:t>
      </w:r>
      <w:r w:rsidRPr="00C42E56">
        <w:rPr>
          <w:rFonts w:ascii="Arial" w:hAnsi="Arial" w:cs="Arial"/>
          <w:sz w:val="24"/>
        </w:rPr>
        <w:t>объект</w:t>
      </w:r>
      <w:r w:rsidRPr="00C42E56">
        <w:rPr>
          <w:rFonts w:ascii="Arial" w:hAnsi="Arial" w:cs="Arial"/>
          <w:spacing w:val="1"/>
          <w:sz w:val="24"/>
        </w:rPr>
        <w:t xml:space="preserve"> </w:t>
      </w:r>
      <w:r w:rsidRPr="00C42E56">
        <w:rPr>
          <w:rFonts w:ascii="Arial" w:hAnsi="Arial" w:cs="Arial"/>
          <w:sz w:val="24"/>
        </w:rPr>
        <w:t>недвижимости</w:t>
      </w:r>
      <w:r w:rsidRPr="00C42E56">
        <w:rPr>
          <w:rFonts w:ascii="Arial" w:hAnsi="Arial" w:cs="Arial"/>
          <w:spacing w:val="1"/>
          <w:sz w:val="24"/>
        </w:rPr>
        <w:t xml:space="preserve"> </w:t>
      </w:r>
      <w:r w:rsidRPr="00C42E56">
        <w:rPr>
          <w:rFonts w:ascii="Arial" w:hAnsi="Arial" w:cs="Arial"/>
          <w:w w:val="95"/>
          <w:sz w:val="24"/>
        </w:rPr>
        <w:t>является бесхозяйным объектом. Указанный в пункте 1 настоящего постановления объект</w:t>
      </w:r>
      <w:r w:rsidRPr="00C42E56">
        <w:rPr>
          <w:rFonts w:ascii="Arial" w:hAnsi="Arial" w:cs="Arial"/>
          <w:spacing w:val="1"/>
          <w:w w:val="95"/>
          <w:sz w:val="24"/>
        </w:rPr>
        <w:t xml:space="preserve"> </w:t>
      </w:r>
      <w:r w:rsidRPr="00C42E56">
        <w:rPr>
          <w:rFonts w:ascii="Arial" w:hAnsi="Arial" w:cs="Arial"/>
          <w:sz w:val="24"/>
        </w:rPr>
        <w:t>недвижимости не прекратил существование, что подтверждается актом осмотра № 1 от</w:t>
      </w:r>
      <w:r w:rsidRPr="00C42E56">
        <w:rPr>
          <w:rFonts w:ascii="Arial" w:hAnsi="Arial" w:cs="Arial"/>
          <w:spacing w:val="1"/>
          <w:sz w:val="24"/>
        </w:rPr>
        <w:t xml:space="preserve"> </w:t>
      </w:r>
      <w:r w:rsidR="00187771">
        <w:rPr>
          <w:rFonts w:ascii="Arial" w:hAnsi="Arial" w:cs="Arial"/>
          <w:sz w:val="24"/>
        </w:rPr>
        <w:t>03.11</w:t>
      </w:r>
      <w:r w:rsidRPr="00C42E56">
        <w:rPr>
          <w:rFonts w:ascii="Arial" w:hAnsi="Arial" w:cs="Arial"/>
          <w:sz w:val="24"/>
        </w:rPr>
        <w:t>.2023</w:t>
      </w:r>
      <w:r w:rsidRPr="00C42E56">
        <w:rPr>
          <w:rFonts w:ascii="Arial" w:hAnsi="Arial" w:cs="Arial"/>
          <w:spacing w:val="-2"/>
          <w:sz w:val="24"/>
        </w:rPr>
        <w:t xml:space="preserve"> </w:t>
      </w:r>
      <w:r w:rsidRPr="00C42E56">
        <w:rPr>
          <w:rFonts w:ascii="Arial" w:hAnsi="Arial" w:cs="Arial"/>
          <w:sz w:val="24"/>
        </w:rPr>
        <w:t>года.</w:t>
      </w:r>
    </w:p>
    <w:p w14:paraId="64AF3B5D" w14:textId="77777777" w:rsidR="005808A5" w:rsidRPr="00BD3C00" w:rsidRDefault="005808A5" w:rsidP="005808A5">
      <w:pPr>
        <w:pStyle w:val="a3"/>
        <w:widowControl w:val="0"/>
        <w:autoSpaceDE w:val="0"/>
        <w:autoSpaceDN w:val="0"/>
        <w:ind w:left="709"/>
        <w:jc w:val="both"/>
        <w:rPr>
          <w:rFonts w:ascii="Arial" w:hAnsi="Arial" w:cs="Arial"/>
          <w:sz w:val="24"/>
        </w:rPr>
      </w:pPr>
    </w:p>
    <w:p w14:paraId="7374DFB6" w14:textId="77777777" w:rsidR="00A94CAE" w:rsidRPr="00BD3C00" w:rsidRDefault="00A94CAE" w:rsidP="00B35959">
      <w:pPr>
        <w:ind w:firstLine="709"/>
        <w:rPr>
          <w:rFonts w:ascii="Arial" w:hAnsi="Arial" w:cs="Arial"/>
          <w:b/>
          <w:sz w:val="24"/>
        </w:rPr>
      </w:pPr>
    </w:p>
    <w:p w14:paraId="65B750CF" w14:textId="77777777" w:rsidR="009306FA" w:rsidRPr="00BD3C00" w:rsidRDefault="009306FA" w:rsidP="00404E01">
      <w:pPr>
        <w:rPr>
          <w:rFonts w:ascii="Arial" w:hAnsi="Arial" w:cs="Arial"/>
          <w:b/>
          <w:sz w:val="24"/>
        </w:rPr>
      </w:pPr>
    </w:p>
    <w:p w14:paraId="44A4139A" w14:textId="6A72D075" w:rsidR="006D01FE" w:rsidRPr="00BD3C00" w:rsidRDefault="009306FA" w:rsidP="00137D15">
      <w:pPr>
        <w:jc w:val="both"/>
        <w:rPr>
          <w:rFonts w:ascii="Arial" w:hAnsi="Arial" w:cs="Arial"/>
          <w:sz w:val="24"/>
        </w:rPr>
      </w:pPr>
      <w:r w:rsidRPr="00BD3C00">
        <w:rPr>
          <w:rFonts w:ascii="Arial" w:hAnsi="Arial" w:cs="Arial"/>
          <w:sz w:val="24"/>
        </w:rPr>
        <w:t xml:space="preserve">Биритского муниципального образования                                       </w:t>
      </w:r>
      <w:r w:rsidR="00E50B89">
        <w:rPr>
          <w:rFonts w:ascii="Arial" w:hAnsi="Arial" w:cs="Arial"/>
          <w:sz w:val="24"/>
        </w:rPr>
        <w:t xml:space="preserve">          </w:t>
      </w:r>
      <w:r w:rsidRPr="00BD3C00">
        <w:rPr>
          <w:rFonts w:ascii="Arial" w:hAnsi="Arial" w:cs="Arial"/>
          <w:sz w:val="24"/>
        </w:rPr>
        <w:t>Е.В. Черная</w:t>
      </w:r>
    </w:p>
    <w:sectPr w:rsidR="006D01FE" w:rsidRPr="00BD3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1660C"/>
    <w:multiLevelType w:val="hybridMultilevel"/>
    <w:tmpl w:val="6CF68396"/>
    <w:lvl w:ilvl="0" w:tplc="8F5AFCC6">
      <w:start w:val="1"/>
      <w:numFmt w:val="decimal"/>
      <w:lvlText w:val="%1."/>
      <w:lvlJc w:val="left"/>
      <w:pPr>
        <w:ind w:left="112" w:hanging="708"/>
        <w:jc w:val="left"/>
      </w:pPr>
      <w:rPr>
        <w:rFonts w:hint="default"/>
        <w:w w:val="100"/>
        <w:lang w:val="ru-RU" w:eastAsia="en-US" w:bidi="ar-SA"/>
      </w:rPr>
    </w:lvl>
    <w:lvl w:ilvl="1" w:tplc="CF044988">
      <w:numFmt w:val="bullet"/>
      <w:lvlText w:val="•"/>
      <w:lvlJc w:val="left"/>
      <w:pPr>
        <w:ind w:left="1126" w:hanging="708"/>
      </w:pPr>
      <w:rPr>
        <w:rFonts w:hint="default"/>
        <w:lang w:val="ru-RU" w:eastAsia="en-US" w:bidi="ar-SA"/>
      </w:rPr>
    </w:lvl>
    <w:lvl w:ilvl="2" w:tplc="73A602A0">
      <w:numFmt w:val="bullet"/>
      <w:lvlText w:val="•"/>
      <w:lvlJc w:val="left"/>
      <w:pPr>
        <w:ind w:left="2133" w:hanging="708"/>
      </w:pPr>
      <w:rPr>
        <w:rFonts w:hint="default"/>
        <w:lang w:val="ru-RU" w:eastAsia="en-US" w:bidi="ar-SA"/>
      </w:rPr>
    </w:lvl>
    <w:lvl w:ilvl="3" w:tplc="F5A414AA">
      <w:numFmt w:val="bullet"/>
      <w:lvlText w:val="•"/>
      <w:lvlJc w:val="left"/>
      <w:pPr>
        <w:ind w:left="3139" w:hanging="708"/>
      </w:pPr>
      <w:rPr>
        <w:rFonts w:hint="default"/>
        <w:lang w:val="ru-RU" w:eastAsia="en-US" w:bidi="ar-SA"/>
      </w:rPr>
    </w:lvl>
    <w:lvl w:ilvl="4" w:tplc="FEEE8530">
      <w:numFmt w:val="bullet"/>
      <w:lvlText w:val="•"/>
      <w:lvlJc w:val="left"/>
      <w:pPr>
        <w:ind w:left="4146" w:hanging="708"/>
      </w:pPr>
      <w:rPr>
        <w:rFonts w:hint="default"/>
        <w:lang w:val="ru-RU" w:eastAsia="en-US" w:bidi="ar-SA"/>
      </w:rPr>
    </w:lvl>
    <w:lvl w:ilvl="5" w:tplc="052A7964">
      <w:numFmt w:val="bullet"/>
      <w:lvlText w:val="•"/>
      <w:lvlJc w:val="left"/>
      <w:pPr>
        <w:ind w:left="5153" w:hanging="708"/>
      </w:pPr>
      <w:rPr>
        <w:rFonts w:hint="default"/>
        <w:lang w:val="ru-RU" w:eastAsia="en-US" w:bidi="ar-SA"/>
      </w:rPr>
    </w:lvl>
    <w:lvl w:ilvl="6" w:tplc="81646700">
      <w:numFmt w:val="bullet"/>
      <w:lvlText w:val="•"/>
      <w:lvlJc w:val="left"/>
      <w:pPr>
        <w:ind w:left="6159" w:hanging="708"/>
      </w:pPr>
      <w:rPr>
        <w:rFonts w:hint="default"/>
        <w:lang w:val="ru-RU" w:eastAsia="en-US" w:bidi="ar-SA"/>
      </w:rPr>
    </w:lvl>
    <w:lvl w:ilvl="7" w:tplc="D2B404C4">
      <w:numFmt w:val="bullet"/>
      <w:lvlText w:val="•"/>
      <w:lvlJc w:val="left"/>
      <w:pPr>
        <w:ind w:left="7166" w:hanging="708"/>
      </w:pPr>
      <w:rPr>
        <w:rFonts w:hint="default"/>
        <w:lang w:val="ru-RU" w:eastAsia="en-US" w:bidi="ar-SA"/>
      </w:rPr>
    </w:lvl>
    <w:lvl w:ilvl="8" w:tplc="43A6A58C">
      <w:numFmt w:val="bullet"/>
      <w:lvlText w:val="•"/>
      <w:lvlJc w:val="left"/>
      <w:pPr>
        <w:ind w:left="8173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39F4013F"/>
    <w:multiLevelType w:val="hybridMultilevel"/>
    <w:tmpl w:val="88A80EEA"/>
    <w:lvl w:ilvl="0" w:tplc="D324BFB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B77FF3"/>
    <w:multiLevelType w:val="hybridMultilevel"/>
    <w:tmpl w:val="16A61E6C"/>
    <w:lvl w:ilvl="0" w:tplc="53568FF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BB5287"/>
    <w:multiLevelType w:val="hybridMultilevel"/>
    <w:tmpl w:val="485A383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272FEC"/>
    <w:multiLevelType w:val="hybridMultilevel"/>
    <w:tmpl w:val="0096EA7C"/>
    <w:lvl w:ilvl="0" w:tplc="33EC57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C636E13"/>
    <w:multiLevelType w:val="hybridMultilevel"/>
    <w:tmpl w:val="B0566386"/>
    <w:lvl w:ilvl="0" w:tplc="FFFFFFFF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F73409B"/>
    <w:multiLevelType w:val="multilevel"/>
    <w:tmpl w:val="B7247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 w16cid:durableId="16256215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7371823">
    <w:abstractNumId w:val="5"/>
  </w:num>
  <w:num w:numId="3" w16cid:durableId="1456214932">
    <w:abstractNumId w:val="6"/>
  </w:num>
  <w:num w:numId="4" w16cid:durableId="2068649525">
    <w:abstractNumId w:val="3"/>
  </w:num>
  <w:num w:numId="5" w16cid:durableId="1368485593">
    <w:abstractNumId w:val="2"/>
  </w:num>
  <w:num w:numId="6" w16cid:durableId="550388547">
    <w:abstractNumId w:val="4"/>
  </w:num>
  <w:num w:numId="7" w16cid:durableId="1271161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1FE"/>
    <w:rsid w:val="00045703"/>
    <w:rsid w:val="001151AC"/>
    <w:rsid w:val="00131638"/>
    <w:rsid w:val="00137D15"/>
    <w:rsid w:val="00156C34"/>
    <w:rsid w:val="00187771"/>
    <w:rsid w:val="00273294"/>
    <w:rsid w:val="002972A4"/>
    <w:rsid w:val="002E7F67"/>
    <w:rsid w:val="003431E5"/>
    <w:rsid w:val="00404E01"/>
    <w:rsid w:val="00405E4E"/>
    <w:rsid w:val="00481219"/>
    <w:rsid w:val="004C45DA"/>
    <w:rsid w:val="00516544"/>
    <w:rsid w:val="005808A5"/>
    <w:rsid w:val="00584072"/>
    <w:rsid w:val="005A472A"/>
    <w:rsid w:val="005C1867"/>
    <w:rsid w:val="005D24E4"/>
    <w:rsid w:val="006D01FE"/>
    <w:rsid w:val="007E1A1D"/>
    <w:rsid w:val="00800741"/>
    <w:rsid w:val="00880E83"/>
    <w:rsid w:val="009306FA"/>
    <w:rsid w:val="00A859C9"/>
    <w:rsid w:val="00A94CAE"/>
    <w:rsid w:val="00B35959"/>
    <w:rsid w:val="00BB4189"/>
    <w:rsid w:val="00BD3C00"/>
    <w:rsid w:val="00BE72F4"/>
    <w:rsid w:val="00C42E56"/>
    <w:rsid w:val="00D46270"/>
    <w:rsid w:val="00D673D9"/>
    <w:rsid w:val="00DD331C"/>
    <w:rsid w:val="00E5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799C0"/>
  <w15:docId w15:val="{AE2B1965-FFCA-412A-AE58-D5C00457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1F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27329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01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1"/>
    <w:qFormat/>
    <w:rsid w:val="006D01FE"/>
    <w:pPr>
      <w:ind w:left="720"/>
      <w:contextualSpacing/>
    </w:pPr>
  </w:style>
  <w:style w:type="paragraph" w:styleId="a4">
    <w:name w:val="Body Text"/>
    <w:basedOn w:val="a"/>
    <w:link w:val="a5"/>
    <w:rsid w:val="006D01FE"/>
    <w:pPr>
      <w:tabs>
        <w:tab w:val="left" w:pos="9072"/>
      </w:tabs>
      <w:suppressAutoHyphens w:val="0"/>
      <w:jc w:val="both"/>
    </w:pPr>
    <w:rPr>
      <w:sz w:val="24"/>
      <w:lang w:eastAsia="ru-RU"/>
    </w:rPr>
  </w:style>
  <w:style w:type="character" w:customStyle="1" w:styleId="a5">
    <w:name w:val="Основной текст Знак"/>
    <w:basedOn w:val="a0"/>
    <w:link w:val="a4"/>
    <w:rsid w:val="006D01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16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1638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732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qFormat/>
    <w:rsid w:val="005808A5"/>
  </w:style>
  <w:style w:type="character" w:customStyle="1" w:styleId="a8">
    <w:name w:val="Посещённая гиперссылка"/>
    <w:rsid w:val="005808A5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9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Григорьевна</cp:lastModifiedBy>
  <cp:revision>4</cp:revision>
  <cp:lastPrinted>2023-12-07T02:46:00Z</cp:lastPrinted>
  <dcterms:created xsi:type="dcterms:W3CDTF">2023-12-07T03:06:00Z</dcterms:created>
  <dcterms:modified xsi:type="dcterms:W3CDTF">2023-12-12T03:39:00Z</dcterms:modified>
</cp:coreProperties>
</file>