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865" w:rsidRPr="004655F7" w:rsidRDefault="00D14C89" w:rsidP="00806865">
      <w:pPr>
        <w:keepNext/>
        <w:jc w:val="center"/>
        <w:outlineLvl w:val="2"/>
        <w:rPr>
          <w:rFonts w:ascii="Arial" w:hAnsi="Arial" w:cs="Arial"/>
          <w:b/>
          <w:bCs/>
          <w:sz w:val="32"/>
          <w:szCs w:val="32"/>
        </w:rPr>
      </w:pPr>
      <w:r>
        <w:rPr>
          <w:rFonts w:ascii="Arial" w:hAnsi="Arial" w:cs="Arial"/>
          <w:b/>
          <w:bCs/>
          <w:sz w:val="32"/>
          <w:szCs w:val="32"/>
        </w:rPr>
        <w:t>08.11</w:t>
      </w:r>
      <w:r w:rsidR="00B26AD6" w:rsidRPr="00B26AD6">
        <w:rPr>
          <w:rFonts w:ascii="Arial" w:hAnsi="Arial" w:cs="Arial"/>
          <w:b/>
          <w:bCs/>
          <w:sz w:val="32"/>
          <w:szCs w:val="32"/>
        </w:rPr>
        <w:t>.</w:t>
      </w:r>
      <w:r>
        <w:rPr>
          <w:rFonts w:ascii="Arial" w:hAnsi="Arial" w:cs="Arial"/>
          <w:b/>
          <w:bCs/>
          <w:sz w:val="32"/>
          <w:szCs w:val="32"/>
        </w:rPr>
        <w:t>2021г.№51</w:t>
      </w:r>
    </w:p>
    <w:p w:rsidR="00806865" w:rsidRPr="004655F7" w:rsidRDefault="00806865" w:rsidP="00806865">
      <w:pPr>
        <w:jc w:val="center"/>
        <w:rPr>
          <w:rFonts w:ascii="Arial" w:hAnsi="Arial" w:cs="Arial"/>
          <w:b/>
          <w:sz w:val="32"/>
          <w:szCs w:val="32"/>
        </w:rPr>
      </w:pPr>
      <w:r w:rsidRPr="004655F7">
        <w:rPr>
          <w:rFonts w:ascii="Arial" w:hAnsi="Arial" w:cs="Arial"/>
          <w:b/>
          <w:sz w:val="32"/>
          <w:szCs w:val="32"/>
        </w:rPr>
        <w:t>РОССИЙСКАЯ ФЕДЕРАЦИЯ</w:t>
      </w:r>
    </w:p>
    <w:p w:rsidR="00806865" w:rsidRPr="004655F7" w:rsidRDefault="00806865" w:rsidP="00806865">
      <w:pPr>
        <w:jc w:val="center"/>
        <w:rPr>
          <w:rFonts w:ascii="Arial" w:hAnsi="Arial" w:cs="Arial"/>
          <w:b/>
          <w:sz w:val="32"/>
          <w:szCs w:val="32"/>
        </w:rPr>
      </w:pPr>
      <w:r w:rsidRPr="004655F7">
        <w:rPr>
          <w:rFonts w:ascii="Arial" w:hAnsi="Arial" w:cs="Arial"/>
          <w:b/>
          <w:sz w:val="32"/>
          <w:szCs w:val="32"/>
        </w:rPr>
        <w:t>ИРКУТСКАЯ ОБЛАСТЬ</w:t>
      </w:r>
    </w:p>
    <w:p w:rsidR="00806865" w:rsidRPr="004655F7" w:rsidRDefault="00806865" w:rsidP="00806865">
      <w:pPr>
        <w:jc w:val="center"/>
        <w:rPr>
          <w:rFonts w:ascii="Arial" w:hAnsi="Arial" w:cs="Arial"/>
          <w:b/>
          <w:sz w:val="32"/>
          <w:szCs w:val="32"/>
        </w:rPr>
      </w:pPr>
      <w:r w:rsidRPr="004655F7">
        <w:rPr>
          <w:rFonts w:ascii="Arial" w:hAnsi="Arial" w:cs="Arial"/>
          <w:b/>
          <w:sz w:val="32"/>
          <w:szCs w:val="32"/>
        </w:rPr>
        <w:t>БАЛАГАНСКИЙ</w:t>
      </w:r>
      <w:r w:rsidR="00B26AD6">
        <w:rPr>
          <w:rFonts w:ascii="Arial" w:hAnsi="Arial" w:cs="Arial"/>
          <w:b/>
          <w:sz w:val="32"/>
          <w:szCs w:val="32"/>
        </w:rPr>
        <w:t xml:space="preserve"> МУНИЦИПАЛЬНЫЙ</w:t>
      </w:r>
      <w:r w:rsidRPr="004655F7">
        <w:rPr>
          <w:rFonts w:ascii="Arial" w:hAnsi="Arial" w:cs="Arial"/>
          <w:b/>
          <w:sz w:val="32"/>
          <w:szCs w:val="32"/>
        </w:rPr>
        <w:t xml:space="preserve"> РАЙОН</w:t>
      </w:r>
    </w:p>
    <w:p w:rsidR="00806865" w:rsidRPr="004655F7" w:rsidRDefault="00D14C89" w:rsidP="00806865">
      <w:pPr>
        <w:jc w:val="center"/>
        <w:rPr>
          <w:rFonts w:ascii="Arial" w:hAnsi="Arial" w:cs="Arial"/>
          <w:b/>
          <w:sz w:val="32"/>
          <w:szCs w:val="32"/>
        </w:rPr>
      </w:pPr>
      <w:r>
        <w:rPr>
          <w:rFonts w:ascii="Arial" w:hAnsi="Arial" w:cs="Arial"/>
          <w:b/>
          <w:sz w:val="32"/>
          <w:szCs w:val="32"/>
        </w:rPr>
        <w:t>БИРИТСКОЕ СЕЛЬСКОЕ</w:t>
      </w:r>
      <w:r w:rsidR="00806865">
        <w:rPr>
          <w:rFonts w:ascii="Arial" w:hAnsi="Arial" w:cs="Arial"/>
          <w:b/>
          <w:sz w:val="32"/>
          <w:szCs w:val="32"/>
        </w:rPr>
        <w:t xml:space="preserve"> ОБРАЗОВАНИЕ</w:t>
      </w:r>
    </w:p>
    <w:p w:rsidR="00806865" w:rsidRPr="004655F7" w:rsidRDefault="00806865" w:rsidP="00806865">
      <w:pPr>
        <w:jc w:val="center"/>
        <w:rPr>
          <w:rFonts w:ascii="Arial" w:hAnsi="Arial" w:cs="Arial"/>
          <w:b/>
          <w:sz w:val="32"/>
          <w:szCs w:val="32"/>
        </w:rPr>
      </w:pPr>
      <w:r w:rsidRPr="004655F7">
        <w:rPr>
          <w:rFonts w:ascii="Arial" w:hAnsi="Arial" w:cs="Arial"/>
          <w:b/>
          <w:sz w:val="32"/>
          <w:szCs w:val="32"/>
        </w:rPr>
        <w:t>АДМИНИСТРАЦИЯ</w:t>
      </w:r>
    </w:p>
    <w:p w:rsidR="00806865" w:rsidRPr="004655F7" w:rsidRDefault="00806865" w:rsidP="00806865">
      <w:pPr>
        <w:jc w:val="center"/>
        <w:rPr>
          <w:rFonts w:ascii="Arial" w:hAnsi="Arial" w:cs="Arial"/>
          <w:b/>
          <w:sz w:val="32"/>
          <w:szCs w:val="32"/>
        </w:rPr>
      </w:pPr>
      <w:r w:rsidRPr="004655F7">
        <w:rPr>
          <w:rFonts w:ascii="Arial" w:hAnsi="Arial" w:cs="Arial"/>
          <w:b/>
          <w:sz w:val="32"/>
          <w:szCs w:val="32"/>
        </w:rPr>
        <w:t>ПОСТАНОВЛЕНИЕ</w:t>
      </w:r>
    </w:p>
    <w:p w:rsidR="002B0333" w:rsidRPr="00806865" w:rsidRDefault="002B0333" w:rsidP="00D422E6">
      <w:pPr>
        <w:pStyle w:val="a3"/>
        <w:jc w:val="left"/>
        <w:rPr>
          <w:rFonts w:ascii="Arial" w:hAnsi="Arial" w:cs="Arial"/>
          <w:color w:val="000000"/>
          <w:sz w:val="24"/>
          <w:szCs w:val="24"/>
        </w:rPr>
      </w:pPr>
    </w:p>
    <w:p w:rsidR="00E41F3B" w:rsidRDefault="003860C4" w:rsidP="00E41F3B">
      <w:pPr>
        <w:pStyle w:val="1"/>
        <w:spacing w:before="0" w:after="0"/>
        <w:rPr>
          <w:rFonts w:cs="Arial"/>
          <w:color w:val="auto"/>
          <w:sz w:val="32"/>
          <w:szCs w:val="32"/>
        </w:rPr>
      </w:pPr>
      <w:bookmarkStart w:id="0" w:name="sub_555"/>
      <w:r>
        <w:rPr>
          <w:rStyle w:val="wrapper"/>
          <w:color w:val="auto"/>
          <w:sz w:val="32"/>
          <w:szCs w:val="32"/>
        </w:rPr>
        <w:t xml:space="preserve">«ОБ УТВЕРЖДЕНИИ МУНИЦИПАЛЬНОЙ ПРОГРАММЫ </w:t>
      </w:r>
      <w:r w:rsidRPr="003860C4">
        <w:rPr>
          <w:rStyle w:val="wrapper"/>
          <w:color w:val="auto"/>
          <w:sz w:val="32"/>
          <w:szCs w:val="32"/>
        </w:rPr>
        <w:t xml:space="preserve">СОДЕЙСТВИЕ РАЗВИТИЮ МАЛОГО И СРЕДНЕГО </w:t>
      </w:r>
      <w:r w:rsidR="00ED1B20">
        <w:rPr>
          <w:rStyle w:val="wrapper"/>
          <w:color w:val="auto"/>
          <w:sz w:val="32"/>
          <w:szCs w:val="32"/>
        </w:rPr>
        <w:t>ПРЕДПРИНИМАТЕЛЬСТВА, А ТАКЖЕ ФИ</w:t>
      </w:r>
      <w:r w:rsidRPr="003860C4">
        <w:rPr>
          <w:rStyle w:val="wrapper"/>
          <w:color w:val="auto"/>
          <w:sz w:val="32"/>
          <w:szCs w:val="32"/>
        </w:rPr>
        <w:t xml:space="preserve">ЗИЧЕСКИХ ЛИЦ – ПРОИЗВОДИТЕЛЕЙ ТОВАРОВ, РАБОТ, УСЛУГ, ПРИМЕНЯЮЩИХ СПЕЦИАЛЬНЫЙ НАЛОГОВЫЙ РЕЖИМ «НАЛОГ НА ПРОФЕССИОНАЛЬНЫЙ ДОХОД» В </w:t>
      </w:r>
      <w:r w:rsidRPr="003860C4">
        <w:rPr>
          <w:rFonts w:cs="Arial"/>
          <w:color w:val="auto"/>
          <w:sz w:val="32"/>
          <w:szCs w:val="32"/>
        </w:rPr>
        <w:t xml:space="preserve">БИРИТСКОМ МУНИЦИПАЛЬНОМ ОБРАЗОВАНИИ </w:t>
      </w:r>
    </w:p>
    <w:p w:rsidR="003860C4" w:rsidRPr="003860C4" w:rsidRDefault="003860C4" w:rsidP="00E41F3B">
      <w:pPr>
        <w:pStyle w:val="1"/>
        <w:spacing w:before="0" w:after="0"/>
        <w:rPr>
          <w:color w:val="auto"/>
          <w:sz w:val="24"/>
          <w:szCs w:val="24"/>
        </w:rPr>
      </w:pPr>
      <w:r w:rsidRPr="003860C4">
        <w:rPr>
          <w:rFonts w:cs="Arial"/>
          <w:color w:val="auto"/>
          <w:sz w:val="32"/>
          <w:szCs w:val="32"/>
        </w:rPr>
        <w:t>НА 2021-20</w:t>
      </w:r>
      <w:r w:rsidR="00364F6E">
        <w:rPr>
          <w:rFonts w:cs="Arial"/>
          <w:color w:val="auto"/>
          <w:sz w:val="32"/>
          <w:szCs w:val="32"/>
        </w:rPr>
        <w:t>25</w:t>
      </w:r>
      <w:r w:rsidR="00D8522C">
        <w:rPr>
          <w:rFonts w:cs="Arial"/>
          <w:color w:val="auto"/>
          <w:sz w:val="32"/>
          <w:szCs w:val="32"/>
        </w:rPr>
        <w:t xml:space="preserve"> </w:t>
      </w:r>
      <w:r w:rsidRPr="003860C4">
        <w:rPr>
          <w:rFonts w:cs="Arial"/>
          <w:color w:val="auto"/>
          <w:sz w:val="32"/>
          <w:szCs w:val="32"/>
        </w:rPr>
        <w:t>ГОДЫ</w:t>
      </w:r>
      <w:r>
        <w:rPr>
          <w:rStyle w:val="wrapper"/>
          <w:color w:val="auto"/>
          <w:sz w:val="24"/>
          <w:szCs w:val="24"/>
        </w:rPr>
        <w:t>»</w:t>
      </w:r>
    </w:p>
    <w:p w:rsidR="00EC29BA" w:rsidRPr="00806865" w:rsidRDefault="00EC29BA" w:rsidP="00305FEA">
      <w:pPr>
        <w:jc w:val="center"/>
        <w:rPr>
          <w:rFonts w:ascii="Arial" w:hAnsi="Arial" w:cs="Arial"/>
          <w:b/>
          <w:color w:val="000000"/>
        </w:rPr>
      </w:pPr>
    </w:p>
    <w:p w:rsidR="00307AF8" w:rsidRDefault="000F5EFF" w:rsidP="00EC29BA">
      <w:pPr>
        <w:ind w:firstLine="709"/>
        <w:jc w:val="both"/>
        <w:rPr>
          <w:rFonts w:ascii="Arial" w:hAnsi="Arial" w:cs="Arial"/>
        </w:rPr>
      </w:pPr>
      <w:r w:rsidRPr="00D5712E">
        <w:rPr>
          <w:rFonts w:ascii="Arial" w:hAnsi="Arial" w:cs="Arial"/>
          <w:color w:val="000000"/>
        </w:rPr>
        <w:t>Руководствуясь Федеральным законом от 24.07.2007 N 209-ФЗ "О развитии малого и среднего предпринимательства в Российской Федерации", Федеральным законом от 06.10.2003 N 131-ФЗ «Об общих принципах организации местного самоуправления в Российской Федерации</w:t>
      </w:r>
      <w:r w:rsidR="00D2537A" w:rsidRPr="00D5712E">
        <w:rPr>
          <w:rFonts w:ascii="Arial" w:hAnsi="Arial" w:cs="Arial"/>
          <w:color w:val="000000"/>
        </w:rPr>
        <w:t xml:space="preserve">", Федеральным законом от </w:t>
      </w:r>
      <w:r w:rsidR="00D2537A">
        <w:rPr>
          <w:rFonts w:ascii="Arial" w:hAnsi="Arial" w:cs="Arial"/>
          <w:color w:val="000000"/>
        </w:rPr>
        <w:t>08.06.</w:t>
      </w:r>
      <w:r w:rsidR="00D2537A" w:rsidRPr="00D5712E">
        <w:rPr>
          <w:rFonts w:ascii="Arial" w:hAnsi="Arial" w:cs="Arial"/>
          <w:color w:val="000000"/>
        </w:rPr>
        <w:t>20</w:t>
      </w:r>
      <w:r w:rsidR="00D2537A">
        <w:rPr>
          <w:rFonts w:ascii="Arial" w:hAnsi="Arial" w:cs="Arial"/>
          <w:color w:val="000000"/>
        </w:rPr>
        <w:t xml:space="preserve">20 г. </w:t>
      </w:r>
      <w:r w:rsidR="00D2537A" w:rsidRPr="00D5712E">
        <w:rPr>
          <w:rFonts w:ascii="Arial" w:hAnsi="Arial" w:cs="Arial"/>
          <w:color w:val="000000"/>
        </w:rPr>
        <w:t>N 1</w:t>
      </w:r>
      <w:r w:rsidR="00D2537A">
        <w:rPr>
          <w:rFonts w:ascii="Arial" w:hAnsi="Arial" w:cs="Arial"/>
          <w:color w:val="000000"/>
        </w:rPr>
        <w:t>69</w:t>
      </w:r>
      <w:r w:rsidR="00D2537A" w:rsidRPr="00D5712E">
        <w:rPr>
          <w:rFonts w:ascii="Arial" w:hAnsi="Arial" w:cs="Arial"/>
          <w:color w:val="000000"/>
        </w:rPr>
        <w:t xml:space="preserve">-ФЗ </w:t>
      </w:r>
      <w:r w:rsidR="00D2537A">
        <w:rPr>
          <w:rFonts w:ascii="Arial" w:hAnsi="Arial" w:cs="Arial"/>
          <w:color w:val="000000"/>
        </w:rPr>
        <w:t xml:space="preserve">«О внесении изменений в Федеральный закон от 24.07.2007 г. №209 –ФЗ «О развитии малого и среднего предпринимательства в Российской Федерации», </w:t>
      </w:r>
      <w:r w:rsidR="00EC29BA">
        <w:rPr>
          <w:rFonts w:ascii="Arial" w:hAnsi="Arial" w:cs="Arial"/>
        </w:rPr>
        <w:t>Устав</w:t>
      </w:r>
      <w:r>
        <w:rPr>
          <w:rFonts w:ascii="Arial" w:hAnsi="Arial" w:cs="Arial"/>
        </w:rPr>
        <w:t>ом</w:t>
      </w:r>
      <w:r w:rsidR="00EC29BA">
        <w:rPr>
          <w:rFonts w:ascii="Arial" w:hAnsi="Arial" w:cs="Arial"/>
        </w:rPr>
        <w:t xml:space="preserve"> Биритского муниципального образования, </w:t>
      </w:r>
      <w:r w:rsidR="00307AF8">
        <w:rPr>
          <w:rFonts w:ascii="Arial" w:hAnsi="Arial" w:cs="Arial"/>
        </w:rPr>
        <w:t>администрация Биритс</w:t>
      </w:r>
      <w:r w:rsidR="00E41F3B">
        <w:rPr>
          <w:rFonts w:ascii="Arial" w:hAnsi="Arial" w:cs="Arial"/>
        </w:rPr>
        <w:t>кого муниципального образования</w:t>
      </w:r>
    </w:p>
    <w:p w:rsidR="00716D7F" w:rsidRDefault="00307AF8" w:rsidP="00E70049">
      <w:pPr>
        <w:ind w:firstLine="709"/>
        <w:jc w:val="both"/>
        <w:rPr>
          <w:rFonts w:ascii="Arial" w:hAnsi="Arial" w:cs="Arial"/>
        </w:rPr>
      </w:pPr>
      <w:r>
        <w:rPr>
          <w:rFonts w:ascii="Arial" w:hAnsi="Arial" w:cs="Arial"/>
        </w:rPr>
        <w:t xml:space="preserve">, </w:t>
      </w:r>
    </w:p>
    <w:p w:rsidR="002B0333" w:rsidRPr="00C873EE" w:rsidRDefault="00D422E6" w:rsidP="00D422E6">
      <w:pPr>
        <w:jc w:val="center"/>
        <w:rPr>
          <w:rFonts w:ascii="Arial" w:hAnsi="Arial" w:cs="Arial"/>
          <w:b/>
          <w:color w:val="000000"/>
          <w:sz w:val="30"/>
          <w:szCs w:val="30"/>
        </w:rPr>
      </w:pPr>
      <w:r w:rsidRPr="00C873EE">
        <w:rPr>
          <w:rFonts w:ascii="Arial" w:hAnsi="Arial" w:cs="Arial"/>
          <w:b/>
          <w:color w:val="000000"/>
          <w:sz w:val="30"/>
          <w:szCs w:val="30"/>
        </w:rPr>
        <w:t>ПОСТАНОВЛЯЕТ</w:t>
      </w:r>
      <w:r w:rsidR="002B0333" w:rsidRPr="00C873EE">
        <w:rPr>
          <w:rFonts w:ascii="Arial" w:hAnsi="Arial" w:cs="Arial"/>
          <w:b/>
          <w:color w:val="000000"/>
          <w:sz w:val="30"/>
          <w:szCs w:val="30"/>
        </w:rPr>
        <w:t>:</w:t>
      </w:r>
    </w:p>
    <w:p w:rsidR="00665079" w:rsidRPr="00C873EE" w:rsidRDefault="00665079" w:rsidP="00D422E6">
      <w:pPr>
        <w:jc w:val="center"/>
        <w:rPr>
          <w:rFonts w:ascii="Arial" w:hAnsi="Arial" w:cs="Arial"/>
          <w:b/>
          <w:color w:val="000000"/>
          <w:sz w:val="30"/>
          <w:szCs w:val="30"/>
        </w:rPr>
      </w:pPr>
    </w:p>
    <w:p w:rsidR="00E41F3B" w:rsidRDefault="00E41F3B" w:rsidP="00E41F3B">
      <w:pPr>
        <w:pStyle w:val="aa"/>
        <w:numPr>
          <w:ilvl w:val="0"/>
          <w:numId w:val="13"/>
        </w:numPr>
        <w:spacing w:after="0" w:line="240" w:lineRule="auto"/>
        <w:ind w:left="0" w:firstLine="709"/>
        <w:jc w:val="both"/>
        <w:rPr>
          <w:rFonts w:ascii="Arial" w:hAnsi="Arial" w:cs="Arial"/>
          <w:sz w:val="24"/>
          <w:szCs w:val="24"/>
        </w:rPr>
      </w:pPr>
      <w:r>
        <w:rPr>
          <w:rFonts w:ascii="Arial" w:hAnsi="Arial" w:cs="Arial"/>
          <w:color w:val="000000"/>
          <w:sz w:val="24"/>
          <w:szCs w:val="24"/>
        </w:rPr>
        <w:t>Утвердить муниципальную программу</w:t>
      </w:r>
      <w:r w:rsidRPr="00D2537A">
        <w:rPr>
          <w:rFonts w:ascii="Arial" w:hAnsi="Arial" w:cs="Arial"/>
          <w:color w:val="000000"/>
          <w:sz w:val="24"/>
          <w:szCs w:val="24"/>
        </w:rPr>
        <w:t xml:space="preserve">: </w:t>
      </w:r>
      <w:r>
        <w:rPr>
          <w:rFonts w:ascii="Arial" w:hAnsi="Arial" w:cs="Arial"/>
          <w:color w:val="000000"/>
          <w:sz w:val="24"/>
          <w:szCs w:val="24"/>
        </w:rPr>
        <w:t>«</w:t>
      </w:r>
      <w:r w:rsidRPr="00D2537A">
        <w:rPr>
          <w:rFonts w:ascii="Arial" w:hAnsi="Arial" w:cs="Arial"/>
          <w:sz w:val="24"/>
          <w:szCs w:val="24"/>
        </w:rPr>
        <w:t xml:space="preserve">Содействие развитию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w:t>
      </w:r>
      <w:r>
        <w:rPr>
          <w:rFonts w:ascii="Arial" w:hAnsi="Arial" w:cs="Arial"/>
          <w:sz w:val="24"/>
          <w:szCs w:val="24"/>
        </w:rPr>
        <w:t xml:space="preserve">в Биритском муниципальном образовании </w:t>
      </w:r>
      <w:r w:rsidRPr="00D2537A">
        <w:rPr>
          <w:rFonts w:ascii="Arial" w:hAnsi="Arial" w:cs="Arial"/>
          <w:sz w:val="24"/>
          <w:szCs w:val="24"/>
        </w:rPr>
        <w:t>на 2021-20</w:t>
      </w:r>
      <w:r>
        <w:rPr>
          <w:rFonts w:ascii="Arial" w:hAnsi="Arial" w:cs="Arial"/>
          <w:sz w:val="24"/>
          <w:szCs w:val="24"/>
        </w:rPr>
        <w:t>25</w:t>
      </w:r>
      <w:r w:rsidRPr="00D2537A">
        <w:rPr>
          <w:rFonts w:ascii="Arial" w:hAnsi="Arial" w:cs="Arial"/>
          <w:sz w:val="24"/>
          <w:szCs w:val="24"/>
        </w:rPr>
        <w:t xml:space="preserve"> годы»</w:t>
      </w:r>
      <w:r>
        <w:rPr>
          <w:rFonts w:ascii="Arial" w:hAnsi="Arial" w:cs="Arial"/>
          <w:sz w:val="24"/>
          <w:szCs w:val="24"/>
        </w:rPr>
        <w:t xml:space="preserve"> (прилагается).</w:t>
      </w:r>
    </w:p>
    <w:p w:rsidR="00D2537A" w:rsidRPr="00E41F3B" w:rsidRDefault="00E41F3B" w:rsidP="00E41F3B">
      <w:pPr>
        <w:pStyle w:val="aa"/>
        <w:numPr>
          <w:ilvl w:val="0"/>
          <w:numId w:val="13"/>
        </w:numPr>
        <w:spacing w:after="0" w:line="240" w:lineRule="auto"/>
        <w:ind w:left="0" w:firstLine="709"/>
        <w:jc w:val="both"/>
        <w:rPr>
          <w:rFonts w:ascii="Arial" w:hAnsi="Arial" w:cs="Arial"/>
          <w:sz w:val="24"/>
          <w:szCs w:val="24"/>
        </w:rPr>
      </w:pPr>
      <w:r>
        <w:rPr>
          <w:rFonts w:ascii="Arial" w:hAnsi="Arial" w:cs="Arial"/>
          <w:sz w:val="24"/>
          <w:szCs w:val="24"/>
        </w:rPr>
        <w:t>Считать утратившим силу</w:t>
      </w:r>
      <w:r w:rsidR="003860C4" w:rsidRPr="00E41F3B">
        <w:rPr>
          <w:rFonts w:ascii="Arial" w:hAnsi="Arial" w:cs="Arial"/>
          <w:color w:val="000000"/>
          <w:sz w:val="24"/>
          <w:szCs w:val="24"/>
        </w:rPr>
        <w:t xml:space="preserve"> постановление администрации Биритского муниципального образования от 16.02.2021 года №15 «Об утверждении муниципальной программы «Развитие малого и среднего предпринимательства на территории Биритского муниципального образования на 2021-2023 годы»</w:t>
      </w:r>
      <w:r w:rsidRPr="00E41F3B">
        <w:rPr>
          <w:rFonts w:ascii="Arial" w:hAnsi="Arial" w:cs="Arial"/>
          <w:color w:val="000000"/>
          <w:sz w:val="24"/>
          <w:szCs w:val="24"/>
        </w:rPr>
        <w:t>.</w:t>
      </w:r>
    </w:p>
    <w:p w:rsidR="00EB04F3" w:rsidRPr="00EB04F3" w:rsidRDefault="00D8522C" w:rsidP="00EB04F3">
      <w:pPr>
        <w:ind w:firstLine="709"/>
        <w:jc w:val="both"/>
        <w:rPr>
          <w:rFonts w:ascii="Arial" w:hAnsi="Arial" w:cs="Arial"/>
        </w:rPr>
      </w:pPr>
      <w:r>
        <w:rPr>
          <w:rFonts w:ascii="Arial" w:hAnsi="Arial" w:cs="Arial"/>
        </w:rPr>
        <w:t>3</w:t>
      </w:r>
      <w:r w:rsidR="00993039" w:rsidRPr="00806865">
        <w:rPr>
          <w:rFonts w:ascii="Arial" w:hAnsi="Arial" w:cs="Arial"/>
        </w:rPr>
        <w:t>.</w:t>
      </w:r>
      <w:r w:rsidR="00EB04F3">
        <w:rPr>
          <w:rFonts w:ascii="Arial" w:hAnsi="Arial" w:cs="Arial"/>
        </w:rPr>
        <w:t xml:space="preserve"> </w:t>
      </w:r>
      <w:r w:rsidR="00EB04F3" w:rsidRPr="00EB04F3">
        <w:rPr>
          <w:rFonts w:ascii="Arial" w:hAnsi="Arial" w:cs="Arial"/>
        </w:rPr>
        <w:t>Опубликовать настоящее решение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 – телекоммуникационной сети «Интернет».</w:t>
      </w:r>
    </w:p>
    <w:p w:rsidR="004C02E8" w:rsidRDefault="00EB04F3" w:rsidP="00806865">
      <w:pPr>
        <w:ind w:firstLine="709"/>
        <w:jc w:val="both"/>
        <w:rPr>
          <w:rFonts w:ascii="Arial" w:hAnsi="Arial" w:cs="Arial"/>
        </w:rPr>
      </w:pPr>
      <w:r>
        <w:rPr>
          <w:rFonts w:ascii="Arial" w:hAnsi="Arial" w:cs="Arial"/>
        </w:rPr>
        <w:t xml:space="preserve">4. </w:t>
      </w:r>
      <w:r w:rsidR="004C02E8" w:rsidRPr="00F0473A">
        <w:rPr>
          <w:rFonts w:ascii="Arial" w:hAnsi="Arial" w:cs="Arial"/>
        </w:rPr>
        <w:t>Контроль за исполнением настоящего постановления оставляю за собой.</w:t>
      </w:r>
    </w:p>
    <w:p w:rsidR="001745E5" w:rsidRPr="00FD315C" w:rsidRDefault="001745E5" w:rsidP="00FD315C">
      <w:pPr>
        <w:jc w:val="both"/>
        <w:rPr>
          <w:rFonts w:ascii="Arial" w:hAnsi="Arial" w:cs="Arial"/>
        </w:rPr>
      </w:pPr>
    </w:p>
    <w:p w:rsidR="0034758A" w:rsidRDefault="0034758A" w:rsidP="00FD315C">
      <w:pPr>
        <w:jc w:val="both"/>
        <w:rPr>
          <w:rFonts w:ascii="Arial" w:hAnsi="Arial" w:cs="Arial"/>
        </w:rPr>
      </w:pPr>
    </w:p>
    <w:p w:rsidR="00EB04F3" w:rsidRDefault="00806865" w:rsidP="00806865">
      <w:pPr>
        <w:rPr>
          <w:rFonts w:ascii="Arial" w:hAnsi="Arial" w:cs="Arial"/>
        </w:rPr>
      </w:pPr>
      <w:r>
        <w:rPr>
          <w:rFonts w:ascii="Arial" w:hAnsi="Arial" w:cs="Arial"/>
        </w:rPr>
        <w:t>Глав</w:t>
      </w:r>
      <w:r w:rsidR="00B26AD6">
        <w:rPr>
          <w:rFonts w:ascii="Arial" w:hAnsi="Arial" w:cs="Arial"/>
        </w:rPr>
        <w:t>а</w:t>
      </w:r>
      <w:r>
        <w:rPr>
          <w:rFonts w:ascii="Arial" w:hAnsi="Arial" w:cs="Arial"/>
        </w:rPr>
        <w:t xml:space="preserve"> Биритского </w:t>
      </w:r>
    </w:p>
    <w:p w:rsidR="00EB04F3" w:rsidRDefault="00806865" w:rsidP="00806865">
      <w:pPr>
        <w:rPr>
          <w:rFonts w:ascii="Arial" w:hAnsi="Arial" w:cs="Arial"/>
        </w:rPr>
      </w:pPr>
      <w:r>
        <w:rPr>
          <w:rFonts w:ascii="Arial" w:hAnsi="Arial" w:cs="Arial"/>
        </w:rPr>
        <w:t>муниципального образования</w:t>
      </w:r>
      <w:r w:rsidR="00D422E6" w:rsidRPr="00FD315C">
        <w:rPr>
          <w:rFonts w:ascii="Arial" w:hAnsi="Arial" w:cs="Arial"/>
        </w:rPr>
        <w:t xml:space="preserve"> </w:t>
      </w:r>
      <w:bookmarkEnd w:id="0"/>
      <w:r>
        <w:rPr>
          <w:rFonts w:ascii="Arial" w:hAnsi="Arial" w:cs="Arial"/>
        </w:rPr>
        <w:t xml:space="preserve">      </w:t>
      </w:r>
      <w:r w:rsidR="00F2791E">
        <w:rPr>
          <w:rFonts w:ascii="Arial" w:hAnsi="Arial" w:cs="Arial"/>
        </w:rPr>
        <w:t xml:space="preserve">        </w:t>
      </w:r>
      <w:r w:rsidR="00EB04F3">
        <w:rPr>
          <w:rFonts w:ascii="Arial" w:hAnsi="Arial" w:cs="Arial"/>
        </w:rPr>
        <w:t xml:space="preserve">  </w:t>
      </w:r>
      <w:r w:rsidR="00F2791E">
        <w:rPr>
          <w:rFonts w:ascii="Arial" w:hAnsi="Arial" w:cs="Arial"/>
        </w:rPr>
        <w:t xml:space="preserve">            </w:t>
      </w:r>
      <w:r w:rsidR="00B26AD6">
        <w:rPr>
          <w:rFonts w:ascii="Arial" w:hAnsi="Arial" w:cs="Arial"/>
        </w:rPr>
        <w:t xml:space="preserve">   </w:t>
      </w:r>
    </w:p>
    <w:p w:rsidR="0049562D" w:rsidRDefault="00B26AD6" w:rsidP="00806865">
      <w:pPr>
        <w:rPr>
          <w:rFonts w:ascii="Arial" w:hAnsi="Arial" w:cs="Arial"/>
        </w:rPr>
        <w:sectPr w:rsidR="0049562D" w:rsidSect="001F1A7C">
          <w:pgSz w:w="11906" w:h="16838"/>
          <w:pgMar w:top="1134" w:right="850" w:bottom="1134" w:left="1701" w:header="709" w:footer="709" w:gutter="0"/>
          <w:cols w:space="708"/>
          <w:docGrid w:linePitch="360"/>
        </w:sectPr>
      </w:pPr>
      <w:bookmarkStart w:id="1" w:name="_GoBack"/>
      <w:bookmarkEnd w:id="1"/>
      <w:r>
        <w:rPr>
          <w:rFonts w:ascii="Arial" w:hAnsi="Arial" w:cs="Arial"/>
        </w:rPr>
        <w:t>Е.В. Черная</w:t>
      </w:r>
    </w:p>
    <w:p w:rsidR="0049562D" w:rsidRPr="00806865" w:rsidRDefault="0049562D" w:rsidP="0049562D">
      <w:pPr>
        <w:jc w:val="right"/>
        <w:rPr>
          <w:rFonts w:ascii="Courier New" w:hAnsi="Courier New" w:cs="Courier New"/>
          <w:sz w:val="22"/>
          <w:szCs w:val="22"/>
        </w:rPr>
      </w:pPr>
      <w:r w:rsidRPr="00806865">
        <w:rPr>
          <w:rFonts w:ascii="Courier New" w:hAnsi="Courier New" w:cs="Courier New"/>
          <w:sz w:val="22"/>
          <w:szCs w:val="22"/>
        </w:rPr>
        <w:lastRenderedPageBreak/>
        <w:t>Приложение №1</w:t>
      </w:r>
    </w:p>
    <w:p w:rsidR="00806865" w:rsidRPr="00806865" w:rsidRDefault="0049562D" w:rsidP="0049562D">
      <w:pPr>
        <w:tabs>
          <w:tab w:val="left" w:pos="7860"/>
        </w:tabs>
        <w:jc w:val="right"/>
        <w:rPr>
          <w:rFonts w:ascii="Courier New" w:hAnsi="Courier New" w:cs="Courier New"/>
          <w:sz w:val="22"/>
          <w:szCs w:val="22"/>
        </w:rPr>
      </w:pPr>
      <w:r w:rsidRPr="00806865">
        <w:rPr>
          <w:rFonts w:ascii="Courier New" w:hAnsi="Courier New" w:cs="Courier New"/>
          <w:sz w:val="22"/>
          <w:szCs w:val="22"/>
        </w:rPr>
        <w:t xml:space="preserve">к постановлению администрации </w:t>
      </w:r>
    </w:p>
    <w:p w:rsidR="0049562D" w:rsidRPr="00806865" w:rsidRDefault="00806865" w:rsidP="0049562D">
      <w:pPr>
        <w:tabs>
          <w:tab w:val="left" w:pos="7860"/>
        </w:tabs>
        <w:jc w:val="right"/>
        <w:rPr>
          <w:rFonts w:ascii="Courier New" w:hAnsi="Courier New" w:cs="Courier New"/>
          <w:sz w:val="22"/>
          <w:szCs w:val="22"/>
        </w:rPr>
      </w:pPr>
      <w:r w:rsidRPr="00806865">
        <w:rPr>
          <w:rFonts w:ascii="Courier New" w:hAnsi="Courier New" w:cs="Courier New"/>
          <w:sz w:val="22"/>
          <w:szCs w:val="22"/>
        </w:rPr>
        <w:t>Биритского муниципального образования</w:t>
      </w:r>
    </w:p>
    <w:p w:rsidR="0049562D" w:rsidRDefault="0049562D" w:rsidP="0049562D">
      <w:pPr>
        <w:tabs>
          <w:tab w:val="left" w:pos="7860"/>
        </w:tabs>
        <w:jc w:val="right"/>
        <w:rPr>
          <w:rFonts w:ascii="Courier New" w:hAnsi="Courier New" w:cs="Courier New"/>
          <w:sz w:val="22"/>
          <w:szCs w:val="22"/>
        </w:rPr>
      </w:pPr>
      <w:r w:rsidRPr="00806865">
        <w:rPr>
          <w:rFonts w:ascii="Courier New" w:hAnsi="Courier New" w:cs="Courier New"/>
          <w:sz w:val="22"/>
          <w:szCs w:val="22"/>
        </w:rPr>
        <w:t xml:space="preserve">от </w:t>
      </w:r>
      <w:r w:rsidR="00E41F3B">
        <w:rPr>
          <w:rFonts w:ascii="Courier New" w:hAnsi="Courier New" w:cs="Courier New"/>
          <w:sz w:val="22"/>
          <w:szCs w:val="22"/>
        </w:rPr>
        <w:t>08.11</w:t>
      </w:r>
      <w:r w:rsidR="00B26AD6" w:rsidRPr="00B26AD6">
        <w:rPr>
          <w:rFonts w:ascii="Courier New" w:hAnsi="Courier New" w:cs="Courier New"/>
          <w:sz w:val="22"/>
          <w:szCs w:val="22"/>
        </w:rPr>
        <w:t>.</w:t>
      </w:r>
      <w:r w:rsidRPr="00B26AD6">
        <w:rPr>
          <w:rFonts w:ascii="Courier New" w:hAnsi="Courier New" w:cs="Courier New"/>
          <w:sz w:val="22"/>
          <w:szCs w:val="22"/>
        </w:rPr>
        <w:t>20</w:t>
      </w:r>
      <w:r w:rsidR="00806865" w:rsidRPr="00B26AD6">
        <w:rPr>
          <w:rFonts w:ascii="Courier New" w:hAnsi="Courier New" w:cs="Courier New"/>
          <w:sz w:val="22"/>
          <w:szCs w:val="22"/>
        </w:rPr>
        <w:t>21</w:t>
      </w:r>
      <w:r w:rsidR="00E41F3B">
        <w:rPr>
          <w:rFonts w:ascii="Courier New" w:hAnsi="Courier New" w:cs="Courier New"/>
          <w:sz w:val="22"/>
          <w:szCs w:val="22"/>
        </w:rPr>
        <w:t xml:space="preserve"> года №51</w:t>
      </w:r>
    </w:p>
    <w:p w:rsidR="003E3DE0" w:rsidRPr="00806865" w:rsidRDefault="003E3DE0" w:rsidP="0049562D">
      <w:pPr>
        <w:tabs>
          <w:tab w:val="left" w:pos="7860"/>
        </w:tabs>
        <w:jc w:val="right"/>
        <w:rPr>
          <w:rFonts w:ascii="Courier New" w:hAnsi="Courier New" w:cs="Courier New"/>
          <w:sz w:val="22"/>
          <w:szCs w:val="22"/>
        </w:rPr>
      </w:pPr>
    </w:p>
    <w:p w:rsidR="00806865" w:rsidRPr="00965332" w:rsidRDefault="00806865" w:rsidP="0049562D">
      <w:pPr>
        <w:tabs>
          <w:tab w:val="left" w:pos="7860"/>
        </w:tabs>
        <w:jc w:val="right"/>
        <w:rPr>
          <w:rFonts w:ascii="Arial" w:hAnsi="Arial" w:cs="Arial"/>
        </w:rPr>
      </w:pPr>
    </w:p>
    <w:p w:rsidR="00986BCF" w:rsidRDefault="00DB67C3" w:rsidP="00965332">
      <w:pPr>
        <w:pStyle w:val="ad"/>
        <w:shd w:val="clear" w:color="auto" w:fill="FFFFFF"/>
        <w:spacing w:before="0" w:beforeAutospacing="0" w:after="0" w:afterAutospacing="0"/>
        <w:jc w:val="center"/>
        <w:rPr>
          <w:rFonts w:ascii="Arial" w:hAnsi="Arial" w:cs="Arial"/>
          <w:b/>
          <w:sz w:val="32"/>
          <w:szCs w:val="32"/>
        </w:rPr>
      </w:pPr>
      <w:r>
        <w:rPr>
          <w:rFonts w:ascii="Arial" w:hAnsi="Arial" w:cs="Arial"/>
          <w:b/>
          <w:sz w:val="32"/>
          <w:szCs w:val="32"/>
        </w:rPr>
        <w:t xml:space="preserve">МУНИЦИПАЛЬНАЯ ПРОГРАММА </w:t>
      </w:r>
    </w:p>
    <w:p w:rsidR="00F2791E" w:rsidRPr="003860C4" w:rsidRDefault="00F2791E" w:rsidP="00965332">
      <w:pPr>
        <w:pStyle w:val="1"/>
        <w:spacing w:before="0" w:after="0"/>
        <w:rPr>
          <w:color w:val="auto"/>
          <w:sz w:val="24"/>
          <w:szCs w:val="24"/>
        </w:rPr>
      </w:pPr>
      <w:r w:rsidRPr="003860C4">
        <w:rPr>
          <w:rStyle w:val="wrapper"/>
          <w:color w:val="auto"/>
          <w:sz w:val="32"/>
          <w:szCs w:val="32"/>
        </w:rPr>
        <w:t xml:space="preserve">СОДЕЙСТВИЕ РАЗВИТИЮ МАЛОГО И СРЕДНЕГО ПРЕДПРИНИМАТЕЛЬСТВА, А ТАКЖЕ ФИИЗИЧЕСКИХ ЛИЦ – ПРОИЗВОДИТЕЛЕЙ ТОВАРОВ, РАБОТ, УСЛУГ, ПРИМЕНЯЮЩИХ СПЕЦИАЛЬНЫЙ НАЛОГОВЫЙ РЕЖИМ «НАЛОГ НА ПРОФЕССИОНАЛЬНЫЙ ДОХОД» В </w:t>
      </w:r>
      <w:r w:rsidRPr="003860C4">
        <w:rPr>
          <w:rFonts w:cs="Arial"/>
          <w:color w:val="auto"/>
          <w:sz w:val="32"/>
          <w:szCs w:val="32"/>
        </w:rPr>
        <w:t>БИРИТСКОМ МУНИЦИПАЛЬНОМ ОБРАЗОВАНИИ НА 2021-20</w:t>
      </w:r>
      <w:r w:rsidR="00364F6E">
        <w:rPr>
          <w:rFonts w:cs="Arial"/>
          <w:color w:val="auto"/>
          <w:sz w:val="32"/>
          <w:szCs w:val="32"/>
        </w:rPr>
        <w:t>25</w:t>
      </w:r>
      <w:r w:rsidRPr="003860C4">
        <w:rPr>
          <w:rFonts w:cs="Arial"/>
          <w:color w:val="auto"/>
          <w:sz w:val="32"/>
          <w:szCs w:val="32"/>
        </w:rPr>
        <w:t>ГОДЫ</w:t>
      </w:r>
      <w:r>
        <w:rPr>
          <w:rStyle w:val="wrapper"/>
          <w:color w:val="auto"/>
          <w:sz w:val="24"/>
          <w:szCs w:val="24"/>
        </w:rPr>
        <w:t>»</w:t>
      </w:r>
    </w:p>
    <w:p w:rsidR="003E3DE0" w:rsidRDefault="003E3DE0" w:rsidP="003E3DE0">
      <w:pPr>
        <w:pStyle w:val="ad"/>
        <w:shd w:val="clear" w:color="auto" w:fill="FFFFFF"/>
        <w:spacing w:before="0" w:beforeAutospacing="0" w:after="0" w:afterAutospacing="0"/>
        <w:jc w:val="center"/>
        <w:rPr>
          <w:rStyle w:val="ae"/>
          <w:rFonts w:ascii="Arial" w:hAnsi="Arial" w:cs="Arial"/>
          <w:b w:val="0"/>
        </w:rPr>
      </w:pPr>
    </w:p>
    <w:p w:rsidR="00DB67C3" w:rsidRPr="00784BA6" w:rsidRDefault="00DB67C3" w:rsidP="00986BCF">
      <w:pPr>
        <w:pStyle w:val="ad"/>
        <w:numPr>
          <w:ilvl w:val="0"/>
          <w:numId w:val="9"/>
        </w:numPr>
        <w:shd w:val="clear" w:color="auto" w:fill="FFFFFF"/>
        <w:spacing w:before="0" w:beforeAutospacing="0" w:after="0" w:afterAutospacing="0"/>
        <w:jc w:val="center"/>
        <w:rPr>
          <w:rStyle w:val="ae"/>
          <w:rFonts w:ascii="Arial" w:hAnsi="Arial" w:cs="Arial"/>
        </w:rPr>
      </w:pPr>
      <w:r w:rsidRPr="00784BA6">
        <w:rPr>
          <w:rStyle w:val="ae"/>
          <w:rFonts w:ascii="Arial" w:hAnsi="Arial" w:cs="Arial"/>
        </w:rPr>
        <w:t>Паспорт программы</w:t>
      </w:r>
    </w:p>
    <w:p w:rsidR="00986BCF" w:rsidRDefault="00986BCF" w:rsidP="00986BCF">
      <w:pPr>
        <w:pStyle w:val="ad"/>
        <w:shd w:val="clear" w:color="auto" w:fill="FFFFFF"/>
        <w:spacing w:before="0" w:beforeAutospacing="0" w:after="0" w:afterAutospacing="0"/>
        <w:ind w:left="720"/>
        <w:rPr>
          <w:rStyle w:val="ae"/>
          <w:rFonts w:ascii="Arial" w:hAnsi="Arial" w:cs="Arial"/>
          <w:b w:val="0"/>
        </w:rPr>
      </w:pPr>
    </w:p>
    <w:tbl>
      <w:tblPr>
        <w:tblStyle w:val="a7"/>
        <w:tblW w:w="0" w:type="auto"/>
        <w:tblInd w:w="-34" w:type="dxa"/>
        <w:tblLayout w:type="fixed"/>
        <w:tblLook w:val="04A0" w:firstRow="1" w:lastRow="0" w:firstColumn="1" w:lastColumn="0" w:noHBand="0" w:noVBand="1"/>
      </w:tblPr>
      <w:tblGrid>
        <w:gridCol w:w="6096"/>
        <w:gridCol w:w="3509"/>
      </w:tblGrid>
      <w:tr w:rsidR="009850D2" w:rsidTr="00965332">
        <w:tc>
          <w:tcPr>
            <w:tcW w:w="6096" w:type="dxa"/>
          </w:tcPr>
          <w:p w:rsidR="009850D2" w:rsidRPr="00F45383" w:rsidRDefault="009850D2" w:rsidP="009850D2">
            <w:pPr>
              <w:rPr>
                <w:rFonts w:ascii="Courier New" w:hAnsi="Courier New" w:cs="Courier New"/>
                <w:b/>
                <w:sz w:val="22"/>
                <w:szCs w:val="22"/>
              </w:rPr>
            </w:pPr>
            <w:r w:rsidRPr="00F45383">
              <w:rPr>
                <w:rFonts w:ascii="Courier New" w:hAnsi="Courier New" w:cs="Courier New"/>
                <w:b/>
                <w:sz w:val="22"/>
                <w:szCs w:val="22"/>
              </w:rPr>
              <w:t>Наименование программы</w:t>
            </w:r>
          </w:p>
          <w:p w:rsidR="009850D2" w:rsidRPr="00F45383" w:rsidRDefault="009850D2" w:rsidP="00986BCF">
            <w:pPr>
              <w:pStyle w:val="ad"/>
              <w:spacing w:before="0" w:beforeAutospacing="0" w:after="0" w:afterAutospacing="0"/>
              <w:rPr>
                <w:rStyle w:val="ae"/>
                <w:rFonts w:ascii="Courier New" w:hAnsi="Courier New" w:cs="Courier New"/>
                <w:b w:val="0"/>
                <w:sz w:val="22"/>
                <w:szCs w:val="22"/>
              </w:rPr>
            </w:pPr>
          </w:p>
        </w:tc>
        <w:tc>
          <w:tcPr>
            <w:tcW w:w="3509" w:type="dxa"/>
          </w:tcPr>
          <w:p w:rsidR="009850D2" w:rsidRPr="00F45383" w:rsidRDefault="00F2791E" w:rsidP="00965332">
            <w:pPr>
              <w:pStyle w:val="ad"/>
              <w:spacing w:before="0" w:beforeAutospacing="0" w:after="0" w:afterAutospacing="0"/>
              <w:rPr>
                <w:rStyle w:val="ae"/>
                <w:rFonts w:ascii="Courier New" w:hAnsi="Courier New" w:cs="Courier New"/>
                <w:b w:val="0"/>
                <w:sz w:val="22"/>
                <w:szCs w:val="22"/>
              </w:rPr>
            </w:pPr>
            <w:r w:rsidRPr="00F45383">
              <w:rPr>
                <w:rFonts w:ascii="Courier New" w:hAnsi="Courier New" w:cs="Courier New"/>
                <w:sz w:val="22"/>
                <w:szCs w:val="22"/>
              </w:rPr>
              <w:t>Содействие развитию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в Биритском муниципальном образовании  на 2021-20</w:t>
            </w:r>
            <w:r w:rsidR="00965332" w:rsidRPr="00965332">
              <w:rPr>
                <w:rFonts w:ascii="Courier New" w:hAnsi="Courier New" w:cs="Courier New"/>
                <w:sz w:val="22"/>
                <w:szCs w:val="22"/>
              </w:rPr>
              <w:t>25</w:t>
            </w:r>
            <w:r w:rsidRPr="00F45383">
              <w:rPr>
                <w:rFonts w:ascii="Courier New" w:hAnsi="Courier New" w:cs="Courier New"/>
                <w:sz w:val="22"/>
                <w:szCs w:val="22"/>
              </w:rPr>
              <w:t xml:space="preserve"> годы» </w:t>
            </w:r>
            <w:r w:rsidR="009850D2" w:rsidRPr="00F45383">
              <w:rPr>
                <w:rFonts w:ascii="Courier New" w:hAnsi="Courier New" w:cs="Courier New"/>
                <w:sz w:val="22"/>
                <w:szCs w:val="22"/>
              </w:rPr>
              <w:t>(далее - Программа)</w:t>
            </w:r>
          </w:p>
        </w:tc>
      </w:tr>
      <w:tr w:rsidR="009850D2" w:rsidTr="00965332">
        <w:tc>
          <w:tcPr>
            <w:tcW w:w="6096" w:type="dxa"/>
          </w:tcPr>
          <w:p w:rsidR="009850D2" w:rsidRPr="00F45383" w:rsidRDefault="00F2791E" w:rsidP="009850D2">
            <w:pPr>
              <w:rPr>
                <w:rFonts w:ascii="Courier New" w:hAnsi="Courier New" w:cs="Courier New"/>
                <w:b/>
                <w:sz w:val="22"/>
                <w:szCs w:val="22"/>
              </w:rPr>
            </w:pPr>
            <w:r w:rsidRPr="00F45383">
              <w:rPr>
                <w:rFonts w:ascii="Courier New" w:hAnsi="Courier New" w:cs="Courier New"/>
                <w:b/>
                <w:sz w:val="22"/>
                <w:szCs w:val="22"/>
              </w:rPr>
              <w:t>Ответственный исполнитель</w:t>
            </w:r>
          </w:p>
          <w:p w:rsidR="009850D2" w:rsidRPr="00F45383" w:rsidRDefault="009850D2" w:rsidP="00986BCF">
            <w:pPr>
              <w:pStyle w:val="ad"/>
              <w:spacing w:before="0" w:beforeAutospacing="0" w:after="0" w:afterAutospacing="0"/>
              <w:rPr>
                <w:rStyle w:val="ae"/>
                <w:rFonts w:ascii="Courier New" w:hAnsi="Courier New" w:cs="Courier New"/>
                <w:b w:val="0"/>
                <w:sz w:val="22"/>
                <w:szCs w:val="22"/>
              </w:rPr>
            </w:pPr>
          </w:p>
        </w:tc>
        <w:tc>
          <w:tcPr>
            <w:tcW w:w="3509" w:type="dxa"/>
          </w:tcPr>
          <w:p w:rsidR="009850D2" w:rsidRPr="00F45383" w:rsidRDefault="00F2791E" w:rsidP="00986BCF">
            <w:pPr>
              <w:pStyle w:val="ad"/>
              <w:spacing w:before="0" w:beforeAutospacing="0" w:after="0" w:afterAutospacing="0"/>
              <w:rPr>
                <w:rStyle w:val="ae"/>
                <w:rFonts w:ascii="Courier New" w:hAnsi="Courier New" w:cs="Courier New"/>
                <w:b w:val="0"/>
                <w:sz w:val="22"/>
                <w:szCs w:val="22"/>
              </w:rPr>
            </w:pPr>
            <w:r w:rsidRPr="00F45383">
              <w:rPr>
                <w:rFonts w:ascii="Courier New" w:hAnsi="Courier New" w:cs="Courier New"/>
                <w:sz w:val="22"/>
                <w:szCs w:val="22"/>
              </w:rPr>
              <w:t>Администрация Биритского муниципального образования</w:t>
            </w:r>
          </w:p>
        </w:tc>
      </w:tr>
      <w:tr w:rsidR="009850D2" w:rsidTr="00965332">
        <w:tc>
          <w:tcPr>
            <w:tcW w:w="6096" w:type="dxa"/>
          </w:tcPr>
          <w:p w:rsidR="009850D2" w:rsidRPr="00F45383" w:rsidRDefault="009850D2" w:rsidP="009850D2">
            <w:pPr>
              <w:rPr>
                <w:rFonts w:ascii="Courier New" w:hAnsi="Courier New" w:cs="Courier New"/>
                <w:b/>
                <w:sz w:val="22"/>
                <w:szCs w:val="22"/>
              </w:rPr>
            </w:pPr>
            <w:r w:rsidRPr="00F45383">
              <w:rPr>
                <w:rFonts w:ascii="Courier New" w:hAnsi="Courier New" w:cs="Courier New"/>
                <w:b/>
                <w:sz w:val="22"/>
                <w:szCs w:val="22"/>
              </w:rPr>
              <w:t>Основания для разработки Программы</w:t>
            </w:r>
          </w:p>
          <w:p w:rsidR="009850D2" w:rsidRPr="00F45383" w:rsidRDefault="009850D2" w:rsidP="00986BCF">
            <w:pPr>
              <w:pStyle w:val="ad"/>
              <w:spacing w:before="0" w:beforeAutospacing="0" w:after="0" w:afterAutospacing="0"/>
              <w:rPr>
                <w:rStyle w:val="ae"/>
                <w:rFonts w:ascii="Courier New" w:hAnsi="Courier New" w:cs="Courier New"/>
                <w:b w:val="0"/>
                <w:sz w:val="22"/>
                <w:szCs w:val="22"/>
              </w:rPr>
            </w:pPr>
          </w:p>
        </w:tc>
        <w:tc>
          <w:tcPr>
            <w:tcW w:w="3509" w:type="dxa"/>
          </w:tcPr>
          <w:p w:rsidR="009850D2" w:rsidRPr="00F45383" w:rsidRDefault="009850D2" w:rsidP="009850D2">
            <w:pPr>
              <w:jc w:val="both"/>
              <w:rPr>
                <w:rFonts w:ascii="Courier New" w:hAnsi="Courier New" w:cs="Courier New"/>
                <w:sz w:val="22"/>
                <w:szCs w:val="22"/>
              </w:rPr>
            </w:pPr>
            <w:r w:rsidRPr="00F45383">
              <w:rPr>
                <w:rFonts w:ascii="Courier New" w:hAnsi="Courier New" w:cs="Courier New"/>
                <w:sz w:val="22"/>
                <w:szCs w:val="22"/>
              </w:rPr>
              <w:t xml:space="preserve">- Федеральный закон от 06.10.2003 </w:t>
            </w:r>
            <w:hyperlink r:id="rId7" w:history="1">
              <w:r w:rsidRPr="00F45383">
                <w:rPr>
                  <w:rFonts w:ascii="Courier New" w:hAnsi="Courier New" w:cs="Courier New"/>
                  <w:sz w:val="22"/>
                  <w:szCs w:val="22"/>
                </w:rPr>
                <w:t>№ 131-ФЗ</w:t>
              </w:r>
            </w:hyperlink>
            <w:r w:rsidRPr="00F45383">
              <w:rPr>
                <w:rFonts w:ascii="Courier New" w:hAnsi="Courier New" w:cs="Courier New"/>
                <w:sz w:val="22"/>
                <w:szCs w:val="22"/>
              </w:rPr>
              <w:t xml:space="preserve"> "Об общих принципах организации местного самоуправления в Российской Федерации"</w:t>
            </w:r>
          </w:p>
          <w:p w:rsidR="009850D2" w:rsidRPr="00F45383" w:rsidRDefault="009850D2" w:rsidP="009850D2">
            <w:pPr>
              <w:jc w:val="both"/>
              <w:rPr>
                <w:rFonts w:ascii="Courier New" w:hAnsi="Courier New" w:cs="Courier New"/>
                <w:sz w:val="22"/>
                <w:szCs w:val="22"/>
              </w:rPr>
            </w:pPr>
            <w:r w:rsidRPr="00F45383">
              <w:rPr>
                <w:rFonts w:ascii="Courier New" w:hAnsi="Courier New" w:cs="Courier New"/>
                <w:sz w:val="22"/>
                <w:szCs w:val="22"/>
              </w:rPr>
              <w:t>- Бюджетный кодекс Российской Федерации от 31.07. 1998 N145</w:t>
            </w:r>
          </w:p>
          <w:p w:rsidR="009850D2" w:rsidRPr="00F45383" w:rsidRDefault="009850D2" w:rsidP="009850D2">
            <w:pPr>
              <w:jc w:val="both"/>
              <w:rPr>
                <w:rFonts w:ascii="Courier New" w:hAnsi="Courier New" w:cs="Courier New"/>
                <w:iCs/>
                <w:sz w:val="22"/>
                <w:szCs w:val="22"/>
              </w:rPr>
            </w:pPr>
            <w:r w:rsidRPr="00F45383">
              <w:rPr>
                <w:rFonts w:ascii="Courier New" w:hAnsi="Courier New" w:cs="Courier New"/>
                <w:sz w:val="22"/>
                <w:szCs w:val="22"/>
              </w:rPr>
              <w:t>- Устав Биритского муниципального образования.</w:t>
            </w:r>
          </w:p>
          <w:p w:rsidR="009850D2" w:rsidRPr="00F45383" w:rsidRDefault="009850D2" w:rsidP="00986BCF">
            <w:pPr>
              <w:pStyle w:val="ad"/>
              <w:spacing w:before="0" w:beforeAutospacing="0" w:after="0" w:afterAutospacing="0"/>
              <w:rPr>
                <w:rStyle w:val="ae"/>
                <w:rFonts w:ascii="Courier New" w:hAnsi="Courier New" w:cs="Courier New"/>
                <w:b w:val="0"/>
                <w:sz w:val="22"/>
                <w:szCs w:val="22"/>
              </w:rPr>
            </w:pPr>
          </w:p>
        </w:tc>
      </w:tr>
      <w:tr w:rsidR="009850D2" w:rsidTr="00965332">
        <w:tc>
          <w:tcPr>
            <w:tcW w:w="6096" w:type="dxa"/>
          </w:tcPr>
          <w:p w:rsidR="009850D2" w:rsidRPr="00F45383" w:rsidRDefault="009850D2" w:rsidP="009850D2">
            <w:pPr>
              <w:rPr>
                <w:rFonts w:ascii="Courier New" w:hAnsi="Courier New" w:cs="Courier New"/>
                <w:b/>
                <w:sz w:val="22"/>
                <w:szCs w:val="22"/>
              </w:rPr>
            </w:pPr>
            <w:r w:rsidRPr="00F45383">
              <w:rPr>
                <w:rFonts w:ascii="Courier New" w:hAnsi="Courier New" w:cs="Courier New"/>
                <w:b/>
                <w:sz w:val="22"/>
                <w:szCs w:val="22"/>
              </w:rPr>
              <w:t>Цель Программы</w:t>
            </w:r>
          </w:p>
          <w:p w:rsidR="009850D2" w:rsidRPr="00F45383" w:rsidRDefault="009850D2" w:rsidP="00986BCF">
            <w:pPr>
              <w:pStyle w:val="ad"/>
              <w:spacing w:before="0" w:beforeAutospacing="0" w:after="0" w:afterAutospacing="0"/>
              <w:rPr>
                <w:rStyle w:val="ae"/>
                <w:rFonts w:ascii="Courier New" w:hAnsi="Courier New" w:cs="Courier New"/>
                <w:b w:val="0"/>
                <w:sz w:val="22"/>
                <w:szCs w:val="22"/>
              </w:rPr>
            </w:pPr>
          </w:p>
        </w:tc>
        <w:tc>
          <w:tcPr>
            <w:tcW w:w="3509" w:type="dxa"/>
          </w:tcPr>
          <w:p w:rsidR="009850D2" w:rsidRPr="00965332" w:rsidRDefault="00F2791E" w:rsidP="00965332">
            <w:pPr>
              <w:pStyle w:val="ad"/>
              <w:rPr>
                <w:rStyle w:val="ae"/>
                <w:rFonts w:ascii="Courier New" w:hAnsi="Courier New" w:cs="Courier New"/>
                <w:b w:val="0"/>
                <w:bCs w:val="0"/>
                <w:sz w:val="22"/>
                <w:szCs w:val="22"/>
              </w:rPr>
            </w:pPr>
            <w:r w:rsidRPr="00F45383">
              <w:rPr>
                <w:rFonts w:ascii="Courier New" w:hAnsi="Courier New" w:cs="Courier New"/>
                <w:sz w:val="22"/>
                <w:szCs w:val="22"/>
              </w:rPr>
              <w:t xml:space="preserve">- создание благоприятных условий для устойчивого развития малого и среднего предпринимательства (далее - МСП) и самозанятых граждан в Биритском муниципальном образовании развитие </w:t>
            </w:r>
            <w:r w:rsidRPr="00F45383">
              <w:rPr>
                <w:rFonts w:ascii="Courier New" w:hAnsi="Courier New" w:cs="Courier New"/>
                <w:sz w:val="22"/>
                <w:szCs w:val="22"/>
              </w:rPr>
              <w:lastRenderedPageBreak/>
              <w:t>конструктивного диалога и сотрудничества между бизнес-сообществом и органами местного самоуправления Биритского муниципального образования</w:t>
            </w:r>
          </w:p>
        </w:tc>
      </w:tr>
      <w:tr w:rsidR="009850D2" w:rsidTr="00965332">
        <w:tc>
          <w:tcPr>
            <w:tcW w:w="6096" w:type="dxa"/>
          </w:tcPr>
          <w:p w:rsidR="009850D2" w:rsidRPr="00F45383" w:rsidRDefault="009850D2" w:rsidP="009850D2">
            <w:pPr>
              <w:rPr>
                <w:rFonts w:ascii="Courier New" w:hAnsi="Courier New" w:cs="Courier New"/>
                <w:b/>
                <w:sz w:val="22"/>
                <w:szCs w:val="22"/>
              </w:rPr>
            </w:pPr>
            <w:r w:rsidRPr="00F45383">
              <w:rPr>
                <w:rFonts w:ascii="Courier New" w:hAnsi="Courier New" w:cs="Courier New"/>
                <w:b/>
                <w:sz w:val="22"/>
                <w:szCs w:val="22"/>
              </w:rPr>
              <w:lastRenderedPageBreak/>
              <w:t>Задачи Программы</w:t>
            </w:r>
          </w:p>
          <w:p w:rsidR="009850D2" w:rsidRPr="00F45383" w:rsidRDefault="009850D2" w:rsidP="00986BCF">
            <w:pPr>
              <w:pStyle w:val="ad"/>
              <w:spacing w:before="0" w:beforeAutospacing="0" w:after="0" w:afterAutospacing="0"/>
              <w:rPr>
                <w:rStyle w:val="ae"/>
                <w:rFonts w:ascii="Courier New" w:hAnsi="Courier New" w:cs="Courier New"/>
                <w:b w:val="0"/>
                <w:sz w:val="22"/>
                <w:szCs w:val="22"/>
              </w:rPr>
            </w:pPr>
          </w:p>
        </w:tc>
        <w:tc>
          <w:tcPr>
            <w:tcW w:w="3509" w:type="dxa"/>
          </w:tcPr>
          <w:p w:rsidR="00F2791E" w:rsidRPr="00F45383" w:rsidRDefault="00F2791E" w:rsidP="00D8522C">
            <w:pPr>
              <w:pStyle w:val="ad"/>
              <w:spacing w:before="0" w:beforeAutospacing="0" w:after="0" w:afterAutospacing="0"/>
              <w:rPr>
                <w:rFonts w:ascii="Courier New" w:hAnsi="Courier New" w:cs="Courier New"/>
                <w:sz w:val="22"/>
                <w:szCs w:val="22"/>
              </w:rPr>
            </w:pPr>
            <w:r w:rsidRPr="00F45383">
              <w:rPr>
                <w:rFonts w:ascii="Courier New" w:hAnsi="Courier New" w:cs="Courier New"/>
                <w:sz w:val="22"/>
                <w:szCs w:val="22"/>
              </w:rPr>
              <w:t>- формирование условий, стимулирующих граждан к осуществлению предпринимательской деятельности;</w:t>
            </w:r>
          </w:p>
          <w:p w:rsidR="00F2791E" w:rsidRPr="00F45383" w:rsidRDefault="00F2791E" w:rsidP="00D8522C">
            <w:pPr>
              <w:pStyle w:val="ad"/>
              <w:spacing w:before="0" w:beforeAutospacing="0" w:after="0" w:afterAutospacing="0"/>
              <w:rPr>
                <w:rFonts w:ascii="Courier New" w:hAnsi="Courier New" w:cs="Courier New"/>
                <w:sz w:val="22"/>
                <w:szCs w:val="22"/>
              </w:rPr>
            </w:pPr>
            <w:r w:rsidRPr="00F45383">
              <w:rPr>
                <w:rFonts w:ascii="Courier New" w:hAnsi="Courier New" w:cs="Courier New"/>
                <w:sz w:val="22"/>
                <w:szCs w:val="22"/>
              </w:rPr>
              <w:t>- повышение занятости населения;</w:t>
            </w:r>
          </w:p>
          <w:p w:rsidR="009850D2" w:rsidRPr="00965332" w:rsidRDefault="00F2791E" w:rsidP="00D8522C">
            <w:pPr>
              <w:pStyle w:val="ad"/>
              <w:spacing w:before="0" w:beforeAutospacing="0" w:after="0" w:afterAutospacing="0"/>
              <w:rPr>
                <w:rStyle w:val="ae"/>
                <w:rFonts w:ascii="Courier New" w:hAnsi="Courier New" w:cs="Courier New"/>
                <w:b w:val="0"/>
                <w:bCs w:val="0"/>
                <w:sz w:val="22"/>
                <w:szCs w:val="22"/>
              </w:rPr>
            </w:pPr>
            <w:r w:rsidRPr="00F45383">
              <w:rPr>
                <w:rFonts w:ascii="Courier New" w:hAnsi="Courier New" w:cs="Courier New"/>
                <w:sz w:val="22"/>
                <w:szCs w:val="22"/>
              </w:rPr>
              <w:t>- создание условий для развития социально-ориентированного предпринимательства.</w:t>
            </w:r>
          </w:p>
        </w:tc>
      </w:tr>
      <w:tr w:rsidR="009850D2" w:rsidTr="00965332">
        <w:tc>
          <w:tcPr>
            <w:tcW w:w="6096" w:type="dxa"/>
          </w:tcPr>
          <w:p w:rsidR="009850D2" w:rsidRPr="00F45383" w:rsidRDefault="00F2791E" w:rsidP="00EA54B6">
            <w:pPr>
              <w:rPr>
                <w:rStyle w:val="ae"/>
                <w:rFonts w:ascii="Courier New" w:hAnsi="Courier New" w:cs="Courier New"/>
                <w:bCs w:val="0"/>
                <w:sz w:val="22"/>
                <w:szCs w:val="22"/>
              </w:rPr>
            </w:pPr>
            <w:r w:rsidRPr="00F45383">
              <w:rPr>
                <w:rFonts w:ascii="Courier New" w:hAnsi="Courier New" w:cs="Courier New"/>
                <w:sz w:val="22"/>
                <w:szCs w:val="22"/>
              </w:rPr>
              <w:t>Основные мероприятия муниципальной программы</w:t>
            </w:r>
          </w:p>
        </w:tc>
        <w:tc>
          <w:tcPr>
            <w:tcW w:w="3509" w:type="dxa"/>
          </w:tcPr>
          <w:p w:rsidR="00965332" w:rsidRPr="00965332" w:rsidRDefault="00F2791E" w:rsidP="00F2791E">
            <w:pPr>
              <w:pStyle w:val="ad"/>
              <w:spacing w:before="0" w:beforeAutospacing="0" w:after="0" w:afterAutospacing="0"/>
              <w:rPr>
                <w:rFonts w:ascii="Courier New" w:hAnsi="Courier New" w:cs="Courier New"/>
                <w:sz w:val="22"/>
                <w:szCs w:val="22"/>
              </w:rPr>
            </w:pPr>
            <w:r w:rsidRPr="00F45383">
              <w:rPr>
                <w:rFonts w:ascii="Courier New" w:hAnsi="Courier New" w:cs="Courier New"/>
                <w:sz w:val="22"/>
                <w:szCs w:val="22"/>
              </w:rPr>
              <w:t>- Повышение доступности финансовых ресурсов для субъектов МСП и самозанятых граждан Биритского муниципального образования;</w:t>
            </w:r>
            <w:r w:rsidRPr="00F45383">
              <w:rPr>
                <w:rFonts w:ascii="Courier New" w:hAnsi="Courier New" w:cs="Courier New"/>
                <w:sz w:val="22"/>
                <w:szCs w:val="22"/>
              </w:rPr>
              <w:br/>
              <w:t>- финансовая поддержка субъектов МСП и самозанятых граждан Биритск</w:t>
            </w:r>
            <w:r w:rsidR="00965332">
              <w:rPr>
                <w:rFonts w:ascii="Courier New" w:hAnsi="Courier New" w:cs="Courier New"/>
                <w:sz w:val="22"/>
                <w:szCs w:val="22"/>
              </w:rPr>
              <w:t>ого муниципального образования;</w:t>
            </w:r>
          </w:p>
          <w:p w:rsidR="00965332" w:rsidRPr="00965332" w:rsidRDefault="00F2791E" w:rsidP="00F2791E">
            <w:pPr>
              <w:pStyle w:val="ad"/>
              <w:spacing w:before="0" w:beforeAutospacing="0" w:after="0" w:afterAutospacing="0"/>
              <w:rPr>
                <w:rFonts w:ascii="Courier New" w:hAnsi="Courier New" w:cs="Courier New"/>
                <w:sz w:val="22"/>
                <w:szCs w:val="22"/>
              </w:rPr>
            </w:pPr>
            <w:r w:rsidRPr="00F45383">
              <w:rPr>
                <w:rFonts w:ascii="Courier New" w:hAnsi="Courier New" w:cs="Courier New"/>
                <w:sz w:val="22"/>
                <w:szCs w:val="22"/>
              </w:rPr>
              <w:t>- содействие развитию инфраструктуры поддержки субъе</w:t>
            </w:r>
            <w:r w:rsidR="00965332">
              <w:rPr>
                <w:rFonts w:ascii="Courier New" w:hAnsi="Courier New" w:cs="Courier New"/>
                <w:sz w:val="22"/>
                <w:szCs w:val="22"/>
              </w:rPr>
              <w:t>ктов МСП и самозанятых граждан;</w:t>
            </w:r>
          </w:p>
          <w:p w:rsidR="00965332" w:rsidRPr="00965332" w:rsidRDefault="00965332" w:rsidP="00F2791E">
            <w:pPr>
              <w:pStyle w:val="ad"/>
              <w:spacing w:before="0" w:beforeAutospacing="0" w:after="0" w:afterAutospacing="0"/>
              <w:rPr>
                <w:rFonts w:ascii="Courier New" w:hAnsi="Courier New" w:cs="Courier New"/>
                <w:sz w:val="22"/>
                <w:szCs w:val="22"/>
              </w:rPr>
            </w:pPr>
            <w:r w:rsidRPr="00965332">
              <w:rPr>
                <w:rFonts w:ascii="Courier New" w:hAnsi="Courier New" w:cs="Courier New"/>
                <w:sz w:val="22"/>
                <w:szCs w:val="22"/>
              </w:rPr>
              <w:t>-</w:t>
            </w:r>
            <w:r w:rsidR="00F2791E" w:rsidRPr="00F45383">
              <w:rPr>
                <w:rFonts w:ascii="Courier New" w:hAnsi="Courier New" w:cs="Courier New"/>
                <w:sz w:val="22"/>
                <w:szCs w:val="22"/>
              </w:rPr>
              <w:t xml:space="preserve"> информационно-консультационная поддержка субъе</w:t>
            </w:r>
            <w:r>
              <w:rPr>
                <w:rFonts w:ascii="Courier New" w:hAnsi="Courier New" w:cs="Courier New"/>
                <w:sz w:val="22"/>
                <w:szCs w:val="22"/>
              </w:rPr>
              <w:t>ктов МСП и самозанятых граждан;</w:t>
            </w:r>
          </w:p>
          <w:p w:rsidR="00965332" w:rsidRPr="00965332" w:rsidRDefault="00F2791E" w:rsidP="00F2791E">
            <w:pPr>
              <w:pStyle w:val="ad"/>
              <w:spacing w:before="0" w:beforeAutospacing="0" w:after="0" w:afterAutospacing="0"/>
              <w:rPr>
                <w:rFonts w:ascii="Courier New" w:hAnsi="Courier New" w:cs="Courier New"/>
                <w:sz w:val="22"/>
                <w:szCs w:val="22"/>
              </w:rPr>
            </w:pPr>
            <w:r w:rsidRPr="00F45383">
              <w:rPr>
                <w:rFonts w:ascii="Courier New" w:hAnsi="Courier New" w:cs="Courier New"/>
                <w:sz w:val="22"/>
                <w:szCs w:val="22"/>
              </w:rPr>
              <w:t>- формирование положительного имиджа предпринимательства и популяризация его социальной значимости;</w:t>
            </w:r>
          </w:p>
          <w:p w:rsidR="00965332" w:rsidRPr="00294801" w:rsidRDefault="00F2791E" w:rsidP="00F2791E">
            <w:pPr>
              <w:pStyle w:val="ad"/>
              <w:spacing w:before="0" w:beforeAutospacing="0" w:after="0" w:afterAutospacing="0"/>
              <w:rPr>
                <w:rFonts w:ascii="Courier New" w:hAnsi="Courier New" w:cs="Courier New"/>
                <w:sz w:val="22"/>
                <w:szCs w:val="22"/>
              </w:rPr>
            </w:pPr>
            <w:r w:rsidRPr="00F45383">
              <w:rPr>
                <w:rFonts w:ascii="Courier New" w:hAnsi="Courier New" w:cs="Courier New"/>
                <w:sz w:val="22"/>
                <w:szCs w:val="22"/>
              </w:rPr>
              <w:t>- сокращ</w:t>
            </w:r>
            <w:r w:rsidR="00965332">
              <w:rPr>
                <w:rFonts w:ascii="Courier New" w:hAnsi="Courier New" w:cs="Courier New"/>
                <w:sz w:val="22"/>
                <w:szCs w:val="22"/>
              </w:rPr>
              <w:t>ение административных барьеров;</w:t>
            </w:r>
          </w:p>
          <w:p w:rsidR="00F2791E" w:rsidRPr="00F45383" w:rsidRDefault="00F2791E" w:rsidP="00F2791E">
            <w:pPr>
              <w:pStyle w:val="ad"/>
              <w:spacing w:before="0" w:beforeAutospacing="0" w:after="0" w:afterAutospacing="0"/>
              <w:rPr>
                <w:rFonts w:ascii="Courier New" w:hAnsi="Courier New" w:cs="Courier New"/>
                <w:sz w:val="22"/>
                <w:szCs w:val="22"/>
              </w:rPr>
            </w:pPr>
            <w:r w:rsidRPr="00F45383">
              <w:rPr>
                <w:rFonts w:ascii="Courier New" w:hAnsi="Courier New" w:cs="Courier New"/>
                <w:sz w:val="22"/>
                <w:szCs w:val="22"/>
              </w:rPr>
              <w:t>- вовлечение субъектов МСП и населения в предпринимательскую деятельность с применением патентной системы налогообложения;</w:t>
            </w:r>
          </w:p>
          <w:p w:rsidR="009850D2" w:rsidRPr="00F45383" w:rsidRDefault="00965332" w:rsidP="00EA54B6">
            <w:pPr>
              <w:jc w:val="both"/>
              <w:rPr>
                <w:rStyle w:val="ae"/>
                <w:rFonts w:ascii="Courier New" w:hAnsi="Courier New" w:cs="Courier New"/>
                <w:b w:val="0"/>
                <w:bCs w:val="0"/>
                <w:sz w:val="22"/>
                <w:szCs w:val="22"/>
              </w:rPr>
            </w:pPr>
            <w:r>
              <w:rPr>
                <w:rFonts w:ascii="Courier New" w:hAnsi="Courier New" w:cs="Courier New"/>
                <w:sz w:val="22"/>
                <w:szCs w:val="22"/>
              </w:rPr>
              <w:t>-</w:t>
            </w:r>
            <w:r w:rsidR="00F2791E" w:rsidRPr="00F45383">
              <w:rPr>
                <w:rFonts w:ascii="Courier New" w:hAnsi="Courier New" w:cs="Courier New"/>
                <w:sz w:val="22"/>
                <w:szCs w:val="22"/>
              </w:rPr>
              <w:t xml:space="preserve">предоставление имущественной поддержки субъектам МСП и самозанятым гражданам, а также организациям, </w:t>
            </w:r>
            <w:r w:rsidR="00F2791E" w:rsidRPr="00F45383">
              <w:rPr>
                <w:rFonts w:ascii="Courier New" w:hAnsi="Courier New" w:cs="Courier New"/>
                <w:sz w:val="22"/>
                <w:szCs w:val="22"/>
              </w:rPr>
              <w:lastRenderedPageBreak/>
              <w:t>образующим инфраструктуру поддержки Биритского муниципального образования</w:t>
            </w:r>
            <w:r w:rsidR="00F2791E" w:rsidRPr="00F45383">
              <w:rPr>
                <w:rStyle w:val="ae"/>
                <w:rFonts w:ascii="Courier New" w:hAnsi="Courier New" w:cs="Courier New"/>
                <w:b w:val="0"/>
                <w:bCs w:val="0"/>
                <w:sz w:val="22"/>
                <w:szCs w:val="22"/>
              </w:rPr>
              <w:t xml:space="preserve"> </w:t>
            </w:r>
          </w:p>
        </w:tc>
      </w:tr>
      <w:tr w:rsidR="009850D2" w:rsidTr="00965332">
        <w:tc>
          <w:tcPr>
            <w:tcW w:w="6096" w:type="dxa"/>
          </w:tcPr>
          <w:p w:rsidR="00DC7E5E" w:rsidRPr="00F45383" w:rsidRDefault="00DC7E5E" w:rsidP="00364F6E">
            <w:pPr>
              <w:pStyle w:val="ad"/>
              <w:spacing w:before="0" w:beforeAutospacing="0" w:after="0" w:afterAutospacing="0"/>
              <w:rPr>
                <w:rFonts w:ascii="Courier New" w:hAnsi="Courier New" w:cs="Courier New"/>
                <w:sz w:val="22"/>
                <w:szCs w:val="22"/>
              </w:rPr>
            </w:pPr>
            <w:r w:rsidRPr="00F45383">
              <w:rPr>
                <w:rFonts w:ascii="Courier New" w:hAnsi="Courier New" w:cs="Courier New"/>
                <w:sz w:val="22"/>
                <w:szCs w:val="22"/>
              </w:rPr>
              <w:lastRenderedPageBreak/>
              <w:t>Показатели (индикаторы) муниципальной</w:t>
            </w:r>
          </w:p>
          <w:p w:rsidR="00DC7E5E" w:rsidRPr="00F45383" w:rsidRDefault="00DC7E5E" w:rsidP="00364F6E">
            <w:pPr>
              <w:pStyle w:val="ad"/>
              <w:spacing w:before="0" w:beforeAutospacing="0" w:after="0" w:afterAutospacing="0"/>
              <w:rPr>
                <w:rFonts w:ascii="Courier New" w:hAnsi="Courier New" w:cs="Courier New"/>
                <w:sz w:val="22"/>
                <w:szCs w:val="22"/>
              </w:rPr>
            </w:pPr>
            <w:r w:rsidRPr="00F45383">
              <w:rPr>
                <w:rFonts w:ascii="Courier New" w:hAnsi="Courier New" w:cs="Courier New"/>
                <w:sz w:val="22"/>
                <w:szCs w:val="22"/>
              </w:rPr>
              <w:t>программы</w:t>
            </w:r>
          </w:p>
          <w:p w:rsidR="009850D2" w:rsidRPr="00F45383" w:rsidRDefault="009850D2" w:rsidP="00EA54B6">
            <w:pPr>
              <w:rPr>
                <w:rStyle w:val="ae"/>
                <w:rFonts w:ascii="Courier New" w:hAnsi="Courier New" w:cs="Courier New"/>
                <w:bCs w:val="0"/>
                <w:sz w:val="22"/>
                <w:szCs w:val="22"/>
              </w:rPr>
            </w:pPr>
          </w:p>
        </w:tc>
        <w:tc>
          <w:tcPr>
            <w:tcW w:w="3509" w:type="dxa"/>
          </w:tcPr>
          <w:p w:rsidR="00D52B4E" w:rsidRDefault="00DC7E5E" w:rsidP="00364F6E">
            <w:pPr>
              <w:pStyle w:val="ad"/>
              <w:spacing w:before="0" w:beforeAutospacing="0" w:after="0" w:afterAutospacing="0"/>
              <w:rPr>
                <w:rFonts w:ascii="Courier New" w:hAnsi="Courier New" w:cs="Courier New"/>
                <w:sz w:val="22"/>
                <w:szCs w:val="22"/>
              </w:rPr>
            </w:pPr>
            <w:r w:rsidRPr="00F45383">
              <w:rPr>
                <w:rFonts w:ascii="Courier New" w:hAnsi="Courier New" w:cs="Courier New"/>
                <w:sz w:val="22"/>
                <w:szCs w:val="22"/>
              </w:rPr>
              <w:t>Чи</w:t>
            </w:r>
            <w:r w:rsidR="00D52B4E">
              <w:rPr>
                <w:rFonts w:ascii="Courier New" w:hAnsi="Courier New" w:cs="Courier New"/>
                <w:sz w:val="22"/>
                <w:szCs w:val="22"/>
              </w:rPr>
              <w:t>сло субъектов МСП (в единицах);</w:t>
            </w:r>
          </w:p>
          <w:p w:rsidR="00D52B4E" w:rsidRDefault="00DC7E5E" w:rsidP="00364F6E">
            <w:pPr>
              <w:pStyle w:val="ad"/>
              <w:spacing w:before="0" w:beforeAutospacing="0" w:after="0" w:afterAutospacing="0"/>
              <w:rPr>
                <w:rFonts w:ascii="Courier New" w:hAnsi="Courier New" w:cs="Courier New"/>
                <w:sz w:val="22"/>
                <w:szCs w:val="22"/>
              </w:rPr>
            </w:pPr>
            <w:r w:rsidRPr="00F45383">
              <w:rPr>
                <w:rFonts w:ascii="Courier New" w:hAnsi="Courier New" w:cs="Courier New"/>
                <w:sz w:val="22"/>
                <w:szCs w:val="22"/>
              </w:rPr>
              <w:t>- количество субъектов М</w:t>
            </w:r>
            <w:r w:rsidR="00D52B4E">
              <w:rPr>
                <w:rFonts w:ascii="Courier New" w:hAnsi="Courier New" w:cs="Courier New"/>
                <w:sz w:val="22"/>
                <w:szCs w:val="22"/>
              </w:rPr>
              <w:t>СП (единиц на душу. населения);</w:t>
            </w:r>
          </w:p>
          <w:p w:rsidR="00D52B4E" w:rsidRDefault="00DC7E5E" w:rsidP="00364F6E">
            <w:pPr>
              <w:pStyle w:val="ad"/>
              <w:spacing w:before="0" w:beforeAutospacing="0" w:after="0" w:afterAutospacing="0"/>
              <w:rPr>
                <w:rFonts w:ascii="Courier New" w:hAnsi="Courier New" w:cs="Courier New"/>
                <w:sz w:val="22"/>
                <w:szCs w:val="22"/>
              </w:rPr>
            </w:pPr>
            <w:r w:rsidRPr="00F45383">
              <w:rPr>
                <w:rFonts w:ascii="Courier New" w:hAnsi="Courier New" w:cs="Courier New"/>
                <w:sz w:val="22"/>
                <w:szCs w:val="22"/>
              </w:rPr>
              <w:t>- численность работников (без внешних с</w:t>
            </w:r>
            <w:r w:rsidR="00D52B4E">
              <w:rPr>
                <w:rFonts w:ascii="Courier New" w:hAnsi="Courier New" w:cs="Courier New"/>
                <w:sz w:val="22"/>
                <w:szCs w:val="22"/>
              </w:rPr>
              <w:t>овместителей) МСП (в единицах);</w:t>
            </w:r>
          </w:p>
          <w:p w:rsidR="00D52B4E" w:rsidRDefault="00DC7E5E" w:rsidP="00364F6E">
            <w:pPr>
              <w:pStyle w:val="ad"/>
              <w:spacing w:before="0" w:beforeAutospacing="0" w:after="0" w:afterAutospacing="0"/>
              <w:rPr>
                <w:rFonts w:ascii="Courier New" w:hAnsi="Courier New" w:cs="Courier New"/>
                <w:sz w:val="22"/>
                <w:szCs w:val="22"/>
              </w:rPr>
            </w:pPr>
            <w:r w:rsidRPr="00F45383">
              <w:rPr>
                <w:rFonts w:ascii="Courier New" w:hAnsi="Courier New" w:cs="Courier New"/>
                <w:sz w:val="22"/>
                <w:szCs w:val="22"/>
              </w:rPr>
              <w:t>- количество субъектов малого и среднего предпринимательства (далее - СМСП) и самозанятых граждан, осуществляющих приоритетные виды деят</w:t>
            </w:r>
            <w:r w:rsidR="00D52B4E">
              <w:rPr>
                <w:rFonts w:ascii="Courier New" w:hAnsi="Courier New" w:cs="Courier New"/>
                <w:sz w:val="22"/>
                <w:szCs w:val="22"/>
              </w:rPr>
              <w:t>ельности, получивших поддержку;</w:t>
            </w:r>
          </w:p>
          <w:p w:rsidR="00D52B4E" w:rsidRDefault="00DC7E5E" w:rsidP="00364F6E">
            <w:pPr>
              <w:pStyle w:val="ad"/>
              <w:spacing w:before="0" w:beforeAutospacing="0" w:after="0" w:afterAutospacing="0"/>
              <w:rPr>
                <w:rFonts w:ascii="Courier New" w:hAnsi="Courier New" w:cs="Courier New"/>
                <w:sz w:val="22"/>
                <w:szCs w:val="22"/>
              </w:rPr>
            </w:pPr>
            <w:r w:rsidRPr="00F45383">
              <w:rPr>
                <w:rFonts w:ascii="Courier New" w:hAnsi="Courier New" w:cs="Courier New"/>
                <w:sz w:val="22"/>
                <w:szCs w:val="22"/>
              </w:rPr>
              <w:t>- количество индивидуальных предпринимателей, применяющих патентную систему налогообложения, в общем количестве индивидуальных предпринимателей, зарегистрированных в Бирит</w:t>
            </w:r>
            <w:r w:rsidR="00D52B4E">
              <w:rPr>
                <w:rFonts w:ascii="Courier New" w:hAnsi="Courier New" w:cs="Courier New"/>
                <w:sz w:val="22"/>
                <w:szCs w:val="22"/>
              </w:rPr>
              <w:t>ском муниципальном образовании;</w:t>
            </w:r>
          </w:p>
          <w:p w:rsidR="009850D2" w:rsidRPr="00F45383" w:rsidRDefault="00DC7E5E" w:rsidP="00552108">
            <w:pPr>
              <w:pStyle w:val="ad"/>
              <w:spacing w:before="0" w:beforeAutospacing="0" w:after="0" w:afterAutospacing="0"/>
              <w:rPr>
                <w:rStyle w:val="ae"/>
                <w:rFonts w:ascii="Courier New" w:hAnsi="Courier New" w:cs="Courier New"/>
                <w:b w:val="0"/>
                <w:bCs w:val="0"/>
                <w:sz w:val="22"/>
                <w:szCs w:val="22"/>
              </w:rPr>
            </w:pPr>
            <w:r w:rsidRPr="00F45383">
              <w:rPr>
                <w:rFonts w:ascii="Courier New" w:hAnsi="Courier New" w:cs="Courier New"/>
                <w:sz w:val="22"/>
                <w:szCs w:val="22"/>
              </w:rPr>
              <w:t>- количество субъе</w:t>
            </w:r>
            <w:r w:rsidR="00965332">
              <w:rPr>
                <w:rFonts w:ascii="Courier New" w:hAnsi="Courier New" w:cs="Courier New"/>
                <w:sz w:val="22"/>
                <w:szCs w:val="22"/>
              </w:rPr>
              <w:t>ктов МСП и самозанятых граждан,</w:t>
            </w:r>
            <w:r w:rsidRPr="00F45383">
              <w:rPr>
                <w:rFonts w:ascii="Courier New" w:hAnsi="Courier New" w:cs="Courier New"/>
                <w:sz w:val="22"/>
                <w:szCs w:val="22"/>
              </w:rPr>
              <w:t>воспользовав</w:t>
            </w:r>
            <w:r w:rsidR="00965332">
              <w:rPr>
                <w:rFonts w:ascii="Courier New" w:hAnsi="Courier New" w:cs="Courier New"/>
                <w:sz w:val="22"/>
                <w:szCs w:val="22"/>
              </w:rPr>
              <w:t>шихся имущественной</w:t>
            </w:r>
            <w:r w:rsidR="00965332" w:rsidRPr="00965332">
              <w:rPr>
                <w:rFonts w:ascii="Courier New" w:hAnsi="Courier New" w:cs="Courier New"/>
                <w:sz w:val="22"/>
                <w:szCs w:val="22"/>
              </w:rPr>
              <w:t xml:space="preserve"> </w:t>
            </w:r>
            <w:r w:rsidR="00D52B4E">
              <w:rPr>
                <w:rFonts w:ascii="Courier New" w:hAnsi="Courier New" w:cs="Courier New"/>
                <w:sz w:val="22"/>
                <w:szCs w:val="22"/>
              </w:rPr>
              <w:t>поддержкой;</w:t>
            </w:r>
          </w:p>
        </w:tc>
      </w:tr>
      <w:tr w:rsidR="009850D2" w:rsidTr="00965332">
        <w:tc>
          <w:tcPr>
            <w:tcW w:w="6096" w:type="dxa"/>
          </w:tcPr>
          <w:tbl>
            <w:tblPr>
              <w:tblW w:w="1135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712"/>
              <w:gridCol w:w="6642"/>
            </w:tblGrid>
            <w:tr w:rsidR="00DC7E5E" w:rsidRPr="00F45383" w:rsidTr="00965332">
              <w:trPr>
                <w:tblCellSpacing w:w="15" w:type="dxa"/>
              </w:trPr>
              <w:tc>
                <w:tcPr>
                  <w:tcW w:w="4667" w:type="dxa"/>
                  <w:vAlign w:val="center"/>
                  <w:hideMark/>
                </w:tcPr>
                <w:p w:rsidR="00DC7E5E" w:rsidRPr="00F45383" w:rsidRDefault="00965332">
                  <w:pPr>
                    <w:pStyle w:val="ad"/>
                    <w:rPr>
                      <w:rFonts w:ascii="Courier New" w:hAnsi="Courier New" w:cs="Courier New"/>
                      <w:sz w:val="22"/>
                      <w:szCs w:val="22"/>
                    </w:rPr>
                  </w:pPr>
                  <w:r>
                    <w:rPr>
                      <w:rFonts w:ascii="Courier New" w:hAnsi="Courier New" w:cs="Courier New"/>
                      <w:sz w:val="22"/>
                      <w:szCs w:val="22"/>
                    </w:rPr>
                    <w:t xml:space="preserve">Сроки реализации муниципальной </w:t>
                  </w:r>
                  <w:r w:rsidR="00DC7E5E" w:rsidRPr="00F45383">
                    <w:rPr>
                      <w:rFonts w:ascii="Courier New" w:hAnsi="Courier New" w:cs="Courier New"/>
                      <w:sz w:val="22"/>
                      <w:szCs w:val="22"/>
                    </w:rPr>
                    <w:t>программы</w:t>
                  </w:r>
                </w:p>
              </w:tc>
              <w:tc>
                <w:tcPr>
                  <w:tcW w:w="6597" w:type="dxa"/>
                  <w:vAlign w:val="center"/>
                  <w:hideMark/>
                </w:tcPr>
                <w:p w:rsidR="00DC7E5E" w:rsidRPr="00F45383" w:rsidRDefault="00DC7E5E">
                  <w:pPr>
                    <w:pStyle w:val="ad"/>
                    <w:rPr>
                      <w:rFonts w:ascii="Courier New" w:hAnsi="Courier New" w:cs="Courier New"/>
                      <w:sz w:val="22"/>
                      <w:szCs w:val="22"/>
                    </w:rPr>
                  </w:pPr>
                </w:p>
              </w:tc>
            </w:tr>
          </w:tbl>
          <w:p w:rsidR="009850D2" w:rsidRPr="00F45383" w:rsidRDefault="009850D2" w:rsidP="00EA54B6">
            <w:pPr>
              <w:rPr>
                <w:rStyle w:val="ae"/>
                <w:rFonts w:ascii="Courier New" w:hAnsi="Courier New" w:cs="Courier New"/>
                <w:bCs w:val="0"/>
                <w:sz w:val="22"/>
                <w:szCs w:val="22"/>
              </w:rPr>
            </w:pPr>
          </w:p>
        </w:tc>
        <w:tc>
          <w:tcPr>
            <w:tcW w:w="3509" w:type="dxa"/>
          </w:tcPr>
          <w:p w:rsidR="009850D2" w:rsidRPr="00F45383" w:rsidRDefault="00552108" w:rsidP="00EA54B6">
            <w:pPr>
              <w:jc w:val="both"/>
              <w:rPr>
                <w:rStyle w:val="ae"/>
                <w:rFonts w:ascii="Courier New" w:hAnsi="Courier New" w:cs="Courier New"/>
                <w:b w:val="0"/>
                <w:bCs w:val="0"/>
                <w:sz w:val="22"/>
                <w:szCs w:val="22"/>
              </w:rPr>
            </w:pPr>
            <w:r>
              <w:rPr>
                <w:rFonts w:ascii="Courier New" w:hAnsi="Courier New" w:cs="Courier New"/>
                <w:sz w:val="22"/>
                <w:szCs w:val="22"/>
              </w:rPr>
              <w:t>2021-2025</w:t>
            </w:r>
            <w:r w:rsidR="00DC7E5E" w:rsidRPr="00F45383">
              <w:rPr>
                <w:rFonts w:ascii="Courier New" w:hAnsi="Courier New" w:cs="Courier New"/>
                <w:sz w:val="22"/>
                <w:szCs w:val="22"/>
              </w:rPr>
              <w:t xml:space="preserve"> годы</w:t>
            </w:r>
          </w:p>
        </w:tc>
      </w:tr>
      <w:tr w:rsidR="00EA54B6" w:rsidTr="00965332">
        <w:tc>
          <w:tcPr>
            <w:tcW w:w="6096" w:type="dxa"/>
          </w:tcPr>
          <w:p w:rsidR="00EA54B6" w:rsidRPr="00552108" w:rsidRDefault="00552108" w:rsidP="00EA54B6">
            <w:pPr>
              <w:rPr>
                <w:rFonts w:ascii="Courier New" w:hAnsi="Courier New" w:cs="Courier New"/>
                <w:sz w:val="22"/>
                <w:szCs w:val="22"/>
              </w:rPr>
            </w:pPr>
            <w:r w:rsidRPr="00552108">
              <w:rPr>
                <w:rFonts w:ascii="Courier New" w:hAnsi="Courier New" w:cs="Courier New"/>
                <w:sz w:val="22"/>
                <w:szCs w:val="22"/>
              </w:rPr>
              <w:t>Ресурсное обеспечение реализации Программы за счет средств местного бюджета</w:t>
            </w:r>
          </w:p>
        </w:tc>
        <w:tc>
          <w:tcPr>
            <w:tcW w:w="3509" w:type="dxa"/>
          </w:tcPr>
          <w:p w:rsidR="00EA54B6" w:rsidRPr="00F45383" w:rsidRDefault="00EA54B6" w:rsidP="00EA54B6">
            <w:pPr>
              <w:jc w:val="both"/>
              <w:rPr>
                <w:rFonts w:ascii="Courier New" w:hAnsi="Courier New" w:cs="Courier New"/>
                <w:sz w:val="22"/>
                <w:szCs w:val="22"/>
              </w:rPr>
            </w:pPr>
            <w:r w:rsidRPr="00F45383">
              <w:rPr>
                <w:rFonts w:ascii="Courier New" w:hAnsi="Courier New" w:cs="Courier New"/>
                <w:sz w:val="22"/>
                <w:szCs w:val="22"/>
              </w:rPr>
              <w:t xml:space="preserve">Финансирование мероприятий программы обеспечивается за счет средств </w:t>
            </w:r>
            <w:r w:rsidR="00965332">
              <w:rPr>
                <w:rFonts w:ascii="Courier New" w:hAnsi="Courier New" w:cs="Courier New"/>
                <w:sz w:val="22"/>
                <w:szCs w:val="22"/>
              </w:rPr>
              <w:t>бюджета Биритского</w:t>
            </w:r>
            <w:r w:rsidR="00965332" w:rsidRPr="00965332">
              <w:rPr>
                <w:rFonts w:ascii="Courier New" w:hAnsi="Courier New" w:cs="Courier New"/>
                <w:sz w:val="22"/>
                <w:szCs w:val="22"/>
              </w:rPr>
              <w:t xml:space="preserve"> </w:t>
            </w:r>
            <w:r w:rsidRPr="00F45383">
              <w:rPr>
                <w:rFonts w:ascii="Courier New" w:hAnsi="Courier New" w:cs="Courier New"/>
                <w:sz w:val="22"/>
                <w:szCs w:val="22"/>
              </w:rPr>
              <w:t>муниципального образования</w:t>
            </w:r>
            <w:r w:rsidR="00552108">
              <w:rPr>
                <w:rFonts w:ascii="Courier New" w:hAnsi="Courier New" w:cs="Courier New"/>
                <w:sz w:val="22"/>
                <w:szCs w:val="22"/>
              </w:rPr>
              <w:t>*</w:t>
            </w:r>
            <w:r w:rsidRPr="00F45383">
              <w:rPr>
                <w:rFonts w:ascii="Courier New" w:hAnsi="Courier New" w:cs="Courier New"/>
                <w:sz w:val="22"/>
                <w:szCs w:val="22"/>
              </w:rPr>
              <w:t xml:space="preserve"> и составляет </w:t>
            </w:r>
            <w:r w:rsidR="00AE2BD3">
              <w:rPr>
                <w:rFonts w:ascii="Courier New" w:hAnsi="Courier New" w:cs="Courier New"/>
                <w:sz w:val="22"/>
                <w:szCs w:val="22"/>
              </w:rPr>
              <w:t>7</w:t>
            </w:r>
            <w:r w:rsidR="00CB4452">
              <w:rPr>
                <w:rFonts w:ascii="Courier New" w:hAnsi="Courier New" w:cs="Courier New"/>
                <w:sz w:val="22"/>
                <w:szCs w:val="22"/>
              </w:rPr>
              <w:t>8</w:t>
            </w:r>
            <w:r w:rsidRPr="00F45383">
              <w:rPr>
                <w:rFonts w:ascii="Courier New" w:hAnsi="Courier New" w:cs="Courier New"/>
                <w:sz w:val="22"/>
                <w:szCs w:val="22"/>
              </w:rPr>
              <w:t xml:space="preserve">,0 тыс. рублей, в том числе и по годам: </w:t>
            </w:r>
          </w:p>
          <w:p w:rsidR="00EA54B6" w:rsidRPr="00F45383" w:rsidRDefault="00EA54B6" w:rsidP="00EA54B6">
            <w:pPr>
              <w:jc w:val="both"/>
              <w:rPr>
                <w:rFonts w:ascii="Courier New" w:hAnsi="Courier New" w:cs="Courier New"/>
                <w:sz w:val="22"/>
                <w:szCs w:val="22"/>
              </w:rPr>
            </w:pPr>
            <w:r w:rsidRPr="00F45383">
              <w:rPr>
                <w:rFonts w:ascii="Courier New" w:hAnsi="Courier New" w:cs="Courier New"/>
                <w:sz w:val="22"/>
                <w:szCs w:val="22"/>
              </w:rPr>
              <w:t xml:space="preserve">2021г. – </w:t>
            </w:r>
            <w:r w:rsidR="00CB4452">
              <w:rPr>
                <w:rFonts w:ascii="Courier New" w:hAnsi="Courier New" w:cs="Courier New"/>
                <w:sz w:val="22"/>
                <w:szCs w:val="22"/>
              </w:rPr>
              <w:t>9</w:t>
            </w:r>
            <w:r w:rsidRPr="00F45383">
              <w:rPr>
                <w:rFonts w:ascii="Courier New" w:hAnsi="Courier New" w:cs="Courier New"/>
                <w:sz w:val="22"/>
                <w:szCs w:val="22"/>
              </w:rPr>
              <w:t>,0 тыс. рублей,</w:t>
            </w:r>
          </w:p>
          <w:p w:rsidR="00EA54B6" w:rsidRPr="00F45383" w:rsidRDefault="00EA54B6" w:rsidP="00EA54B6">
            <w:pPr>
              <w:jc w:val="both"/>
              <w:rPr>
                <w:rFonts w:ascii="Courier New" w:hAnsi="Courier New" w:cs="Courier New"/>
                <w:sz w:val="22"/>
                <w:szCs w:val="22"/>
              </w:rPr>
            </w:pPr>
            <w:r w:rsidRPr="00F45383">
              <w:rPr>
                <w:rFonts w:ascii="Courier New" w:hAnsi="Courier New" w:cs="Courier New"/>
                <w:sz w:val="22"/>
                <w:szCs w:val="22"/>
              </w:rPr>
              <w:t>2022г. – 9,0 тыс. рублей,</w:t>
            </w:r>
          </w:p>
          <w:p w:rsidR="00EA54B6" w:rsidRPr="00F45383" w:rsidRDefault="00965332" w:rsidP="00EA54B6">
            <w:pPr>
              <w:jc w:val="both"/>
              <w:rPr>
                <w:rFonts w:ascii="Courier New" w:hAnsi="Courier New" w:cs="Courier New"/>
                <w:sz w:val="22"/>
                <w:szCs w:val="22"/>
              </w:rPr>
            </w:pPr>
            <w:r>
              <w:rPr>
                <w:rFonts w:ascii="Courier New" w:hAnsi="Courier New" w:cs="Courier New"/>
                <w:sz w:val="22"/>
                <w:szCs w:val="22"/>
              </w:rPr>
              <w:t>2023г.</w:t>
            </w:r>
            <w:r w:rsidRPr="00965332">
              <w:rPr>
                <w:rFonts w:ascii="Courier New" w:hAnsi="Courier New" w:cs="Courier New"/>
                <w:sz w:val="22"/>
                <w:szCs w:val="22"/>
              </w:rPr>
              <w:t xml:space="preserve"> </w:t>
            </w:r>
            <w:r w:rsidR="00EA54B6" w:rsidRPr="00F45383">
              <w:rPr>
                <w:rFonts w:ascii="Courier New" w:hAnsi="Courier New" w:cs="Courier New"/>
                <w:sz w:val="22"/>
                <w:szCs w:val="22"/>
              </w:rPr>
              <w:t xml:space="preserve">– </w:t>
            </w:r>
            <w:r w:rsidR="00AE2BD3">
              <w:rPr>
                <w:rFonts w:ascii="Courier New" w:hAnsi="Courier New" w:cs="Courier New"/>
                <w:sz w:val="22"/>
                <w:szCs w:val="22"/>
              </w:rPr>
              <w:t>2</w:t>
            </w:r>
            <w:r w:rsidR="00F45383" w:rsidRPr="00F45383">
              <w:rPr>
                <w:rFonts w:ascii="Courier New" w:hAnsi="Courier New" w:cs="Courier New"/>
                <w:sz w:val="22"/>
                <w:szCs w:val="22"/>
              </w:rPr>
              <w:t>0</w:t>
            </w:r>
            <w:r w:rsidR="00EA54B6" w:rsidRPr="00F45383">
              <w:rPr>
                <w:rFonts w:ascii="Courier New" w:hAnsi="Courier New" w:cs="Courier New"/>
                <w:sz w:val="22"/>
                <w:szCs w:val="22"/>
              </w:rPr>
              <w:t>,0 тыс. рублей.</w:t>
            </w:r>
          </w:p>
          <w:p w:rsidR="00EA54B6" w:rsidRPr="00F45383" w:rsidRDefault="00DC7E5E" w:rsidP="00EA54B6">
            <w:pPr>
              <w:jc w:val="both"/>
              <w:rPr>
                <w:rFonts w:ascii="Courier New" w:hAnsi="Courier New" w:cs="Courier New"/>
                <w:sz w:val="22"/>
                <w:szCs w:val="22"/>
              </w:rPr>
            </w:pPr>
            <w:r w:rsidRPr="00F45383">
              <w:rPr>
                <w:rFonts w:ascii="Courier New" w:hAnsi="Courier New" w:cs="Courier New"/>
                <w:sz w:val="22"/>
                <w:szCs w:val="22"/>
              </w:rPr>
              <w:t>2024 г. -</w:t>
            </w:r>
            <w:r w:rsidR="00AE2BD3">
              <w:rPr>
                <w:rFonts w:ascii="Courier New" w:hAnsi="Courier New" w:cs="Courier New"/>
                <w:sz w:val="22"/>
                <w:szCs w:val="22"/>
              </w:rPr>
              <w:t>2</w:t>
            </w:r>
            <w:r w:rsidR="00F45383" w:rsidRPr="00F45383">
              <w:rPr>
                <w:rFonts w:ascii="Courier New" w:hAnsi="Courier New" w:cs="Courier New"/>
                <w:sz w:val="22"/>
                <w:szCs w:val="22"/>
              </w:rPr>
              <w:t>0</w:t>
            </w:r>
            <w:r w:rsidRPr="00F45383">
              <w:rPr>
                <w:rFonts w:ascii="Courier New" w:hAnsi="Courier New" w:cs="Courier New"/>
                <w:sz w:val="22"/>
                <w:szCs w:val="22"/>
              </w:rPr>
              <w:t>,0 тыс.</w:t>
            </w:r>
            <w:r w:rsidR="00965332" w:rsidRPr="00965332">
              <w:rPr>
                <w:rFonts w:ascii="Courier New" w:hAnsi="Courier New" w:cs="Courier New"/>
                <w:sz w:val="22"/>
                <w:szCs w:val="22"/>
              </w:rPr>
              <w:t xml:space="preserve"> </w:t>
            </w:r>
            <w:r w:rsidRPr="00F45383">
              <w:rPr>
                <w:rFonts w:ascii="Courier New" w:hAnsi="Courier New" w:cs="Courier New"/>
                <w:sz w:val="22"/>
                <w:szCs w:val="22"/>
              </w:rPr>
              <w:t>рублей.</w:t>
            </w:r>
          </w:p>
          <w:p w:rsidR="00DC7E5E" w:rsidRPr="00965332" w:rsidRDefault="00DC7E5E" w:rsidP="00AE2BD3">
            <w:pPr>
              <w:jc w:val="both"/>
              <w:rPr>
                <w:rFonts w:ascii="Courier New" w:hAnsi="Courier New" w:cs="Courier New"/>
                <w:sz w:val="22"/>
                <w:szCs w:val="22"/>
              </w:rPr>
            </w:pPr>
            <w:r w:rsidRPr="00F45383">
              <w:rPr>
                <w:rFonts w:ascii="Courier New" w:hAnsi="Courier New" w:cs="Courier New"/>
                <w:sz w:val="22"/>
                <w:szCs w:val="22"/>
              </w:rPr>
              <w:lastRenderedPageBreak/>
              <w:t xml:space="preserve">2025г. – </w:t>
            </w:r>
            <w:r w:rsidR="00AE2BD3">
              <w:rPr>
                <w:rFonts w:ascii="Courier New" w:hAnsi="Courier New" w:cs="Courier New"/>
                <w:sz w:val="22"/>
                <w:szCs w:val="22"/>
              </w:rPr>
              <w:t>2</w:t>
            </w:r>
            <w:r w:rsidR="00F45383" w:rsidRPr="00F45383">
              <w:rPr>
                <w:rFonts w:ascii="Courier New" w:hAnsi="Courier New" w:cs="Courier New"/>
                <w:sz w:val="22"/>
                <w:szCs w:val="22"/>
              </w:rPr>
              <w:t>0</w:t>
            </w:r>
            <w:r w:rsidRPr="00F45383">
              <w:rPr>
                <w:rFonts w:ascii="Courier New" w:hAnsi="Courier New" w:cs="Courier New"/>
                <w:sz w:val="22"/>
                <w:szCs w:val="22"/>
              </w:rPr>
              <w:t>,0 тыс. рублей</w:t>
            </w:r>
            <w:r w:rsidR="00965332">
              <w:rPr>
                <w:rFonts w:ascii="Courier New" w:hAnsi="Courier New" w:cs="Courier New"/>
                <w:sz w:val="22"/>
                <w:szCs w:val="22"/>
              </w:rPr>
              <w:t>.</w:t>
            </w:r>
          </w:p>
        </w:tc>
      </w:tr>
      <w:tr w:rsidR="00EA54B6" w:rsidTr="00965332">
        <w:tc>
          <w:tcPr>
            <w:tcW w:w="6096" w:type="dxa"/>
          </w:tcPr>
          <w:p w:rsidR="00EA54B6" w:rsidRPr="00F45383" w:rsidRDefault="00F45383" w:rsidP="00EA54B6">
            <w:pPr>
              <w:rPr>
                <w:rFonts w:ascii="Courier New" w:hAnsi="Courier New" w:cs="Courier New"/>
                <w:b/>
                <w:sz w:val="22"/>
                <w:szCs w:val="22"/>
              </w:rPr>
            </w:pPr>
            <w:r w:rsidRPr="00F45383">
              <w:rPr>
                <w:rFonts w:ascii="Courier New" w:hAnsi="Courier New" w:cs="Courier New"/>
                <w:sz w:val="22"/>
                <w:szCs w:val="22"/>
              </w:rPr>
              <w:lastRenderedPageBreak/>
              <w:t>Ожидаемый результат реализации муниципальной программы</w:t>
            </w:r>
          </w:p>
        </w:tc>
        <w:tc>
          <w:tcPr>
            <w:tcW w:w="3509" w:type="dxa"/>
          </w:tcPr>
          <w:p w:rsidR="00F45383" w:rsidRPr="00F45383" w:rsidRDefault="00F45383" w:rsidP="00552108">
            <w:pPr>
              <w:pStyle w:val="ad"/>
              <w:spacing w:before="0" w:beforeAutospacing="0" w:after="0" w:afterAutospacing="0"/>
              <w:rPr>
                <w:rFonts w:ascii="Courier New" w:hAnsi="Courier New" w:cs="Courier New"/>
                <w:sz w:val="22"/>
                <w:szCs w:val="22"/>
              </w:rPr>
            </w:pPr>
            <w:r w:rsidRPr="00F45383">
              <w:rPr>
                <w:rFonts w:ascii="Courier New" w:hAnsi="Courier New" w:cs="Courier New"/>
                <w:sz w:val="22"/>
                <w:szCs w:val="22"/>
              </w:rPr>
              <w:t xml:space="preserve">Число субъектов МСП – не менее </w:t>
            </w:r>
            <w:r w:rsidR="00552108">
              <w:rPr>
                <w:rFonts w:ascii="Courier New" w:hAnsi="Courier New" w:cs="Courier New"/>
                <w:sz w:val="22"/>
                <w:szCs w:val="22"/>
              </w:rPr>
              <w:t>3</w:t>
            </w:r>
            <w:r w:rsidRPr="00F45383">
              <w:rPr>
                <w:rFonts w:ascii="Courier New" w:hAnsi="Courier New" w:cs="Courier New"/>
                <w:sz w:val="22"/>
                <w:szCs w:val="22"/>
              </w:rPr>
              <w:t>,0 единиц до 20</w:t>
            </w:r>
            <w:r w:rsidR="00552108">
              <w:rPr>
                <w:rFonts w:ascii="Courier New" w:hAnsi="Courier New" w:cs="Courier New"/>
                <w:sz w:val="22"/>
                <w:szCs w:val="22"/>
              </w:rPr>
              <w:t>25</w:t>
            </w:r>
            <w:r w:rsidRPr="00F45383">
              <w:rPr>
                <w:rFonts w:ascii="Courier New" w:hAnsi="Courier New" w:cs="Courier New"/>
                <w:sz w:val="22"/>
                <w:szCs w:val="22"/>
              </w:rPr>
              <w:t xml:space="preserve"> года;</w:t>
            </w:r>
          </w:p>
          <w:p w:rsidR="00F45383" w:rsidRPr="00F45383" w:rsidRDefault="00F45383" w:rsidP="00552108">
            <w:pPr>
              <w:pStyle w:val="ad"/>
              <w:spacing w:before="0" w:beforeAutospacing="0" w:after="0" w:afterAutospacing="0"/>
              <w:rPr>
                <w:rFonts w:ascii="Courier New" w:hAnsi="Courier New" w:cs="Courier New"/>
                <w:sz w:val="22"/>
                <w:szCs w:val="22"/>
              </w:rPr>
            </w:pPr>
            <w:r w:rsidRPr="00F45383">
              <w:rPr>
                <w:rFonts w:ascii="Courier New" w:hAnsi="Courier New" w:cs="Courier New"/>
                <w:sz w:val="22"/>
                <w:szCs w:val="22"/>
              </w:rPr>
              <w:t>- количество СМСП и самозанятых граждан, осуществляющих приоритетные виды деятельности, получивших поддержку – не менее 5 ед. с 2021 до 20</w:t>
            </w:r>
            <w:r w:rsidR="00552108">
              <w:rPr>
                <w:rFonts w:ascii="Courier New" w:hAnsi="Courier New" w:cs="Courier New"/>
                <w:sz w:val="22"/>
                <w:szCs w:val="22"/>
              </w:rPr>
              <w:t>25</w:t>
            </w:r>
            <w:r w:rsidRPr="00F45383">
              <w:rPr>
                <w:rFonts w:ascii="Courier New" w:hAnsi="Courier New" w:cs="Courier New"/>
                <w:sz w:val="22"/>
                <w:szCs w:val="22"/>
              </w:rPr>
              <w:t xml:space="preserve"> года;</w:t>
            </w:r>
          </w:p>
          <w:p w:rsidR="00EA54B6" w:rsidRPr="00F45383" w:rsidRDefault="00F45383" w:rsidP="00A81C33">
            <w:pPr>
              <w:pStyle w:val="ad"/>
              <w:spacing w:before="0" w:beforeAutospacing="0" w:after="0" w:afterAutospacing="0"/>
              <w:rPr>
                <w:rFonts w:ascii="Courier New" w:hAnsi="Courier New" w:cs="Courier New"/>
                <w:sz w:val="22"/>
                <w:szCs w:val="22"/>
              </w:rPr>
            </w:pPr>
            <w:r w:rsidRPr="00F45383">
              <w:rPr>
                <w:rFonts w:ascii="Courier New" w:hAnsi="Courier New" w:cs="Courier New"/>
                <w:sz w:val="22"/>
                <w:szCs w:val="22"/>
              </w:rPr>
              <w:t>- количество индивидуальных предпринимателей, применяющих патентную систему налогообложения, в общем количестве индивидуальных предпринимателей, зарегистрированных в Биритском муниципальном образовании не менее 3</w:t>
            </w:r>
            <w:r w:rsidR="00773098">
              <w:rPr>
                <w:rFonts w:ascii="Courier New" w:hAnsi="Courier New" w:cs="Courier New"/>
                <w:sz w:val="22"/>
                <w:szCs w:val="22"/>
              </w:rPr>
              <w:t xml:space="preserve"> </w:t>
            </w:r>
            <w:r w:rsidRPr="00F45383">
              <w:rPr>
                <w:rFonts w:ascii="Courier New" w:hAnsi="Courier New" w:cs="Courier New"/>
                <w:sz w:val="22"/>
                <w:szCs w:val="22"/>
              </w:rPr>
              <w:t>до 20</w:t>
            </w:r>
            <w:r w:rsidR="00552108">
              <w:rPr>
                <w:rFonts w:ascii="Courier New" w:hAnsi="Courier New" w:cs="Courier New"/>
                <w:sz w:val="22"/>
                <w:szCs w:val="22"/>
              </w:rPr>
              <w:t>25</w:t>
            </w:r>
            <w:r w:rsidRPr="00F45383">
              <w:rPr>
                <w:rFonts w:ascii="Courier New" w:hAnsi="Courier New" w:cs="Courier New"/>
                <w:sz w:val="22"/>
                <w:szCs w:val="22"/>
              </w:rPr>
              <w:t xml:space="preserve"> года.</w:t>
            </w:r>
          </w:p>
        </w:tc>
      </w:tr>
    </w:tbl>
    <w:p w:rsidR="00EA54B6" w:rsidRPr="00A81C33" w:rsidRDefault="00552108" w:rsidP="00552108">
      <w:pPr>
        <w:rPr>
          <w:rFonts w:ascii="Arial" w:hAnsi="Arial" w:cs="Arial"/>
          <w:b/>
        </w:rPr>
      </w:pPr>
      <w:r w:rsidRPr="00A81C33">
        <w:rPr>
          <w:rFonts w:ascii="Arial" w:hAnsi="Arial" w:cs="Arial"/>
        </w:rPr>
        <w:t>*Объёмы финансирования программы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год.</w:t>
      </w:r>
    </w:p>
    <w:p w:rsidR="00773098" w:rsidRPr="00773098" w:rsidRDefault="00773098" w:rsidP="00773098">
      <w:pPr>
        <w:pStyle w:val="ad"/>
        <w:jc w:val="center"/>
        <w:rPr>
          <w:rFonts w:ascii="Arial" w:hAnsi="Arial" w:cs="Arial"/>
        </w:rPr>
      </w:pPr>
      <w:r w:rsidRPr="00773098">
        <w:rPr>
          <w:rFonts w:ascii="Arial" w:hAnsi="Arial" w:cs="Arial"/>
        </w:rPr>
        <w:t>1. Характеристика (содержание) проблемы</w:t>
      </w:r>
    </w:p>
    <w:p w:rsidR="00A81C33" w:rsidRDefault="00773098" w:rsidP="00773098">
      <w:pPr>
        <w:pStyle w:val="ad"/>
        <w:spacing w:before="0" w:beforeAutospacing="0" w:after="0" w:afterAutospacing="0"/>
        <w:ind w:firstLine="708"/>
        <w:jc w:val="both"/>
        <w:rPr>
          <w:rFonts w:ascii="Arial" w:hAnsi="Arial" w:cs="Arial"/>
        </w:rPr>
      </w:pPr>
      <w:r w:rsidRPr="00773098">
        <w:rPr>
          <w:rFonts w:ascii="Arial" w:hAnsi="Arial" w:cs="Arial"/>
        </w:rPr>
        <w:t xml:space="preserve">Муниципальная программа </w:t>
      </w:r>
      <w:r>
        <w:rPr>
          <w:rFonts w:ascii="Arial" w:hAnsi="Arial" w:cs="Arial"/>
          <w:color w:val="000000"/>
        </w:rPr>
        <w:t>«</w:t>
      </w:r>
      <w:r w:rsidRPr="00D2537A">
        <w:rPr>
          <w:rFonts w:ascii="Arial" w:hAnsi="Arial" w:cs="Arial"/>
        </w:rPr>
        <w:t xml:space="preserve">Содействие развитию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w:t>
      </w:r>
      <w:r>
        <w:rPr>
          <w:rFonts w:ascii="Arial" w:hAnsi="Arial" w:cs="Arial"/>
        </w:rPr>
        <w:t xml:space="preserve">в Биритском муниципальном образовании </w:t>
      </w:r>
      <w:r w:rsidRPr="00D2537A">
        <w:rPr>
          <w:rFonts w:ascii="Arial" w:hAnsi="Arial" w:cs="Arial"/>
        </w:rPr>
        <w:t xml:space="preserve"> на 2021-20</w:t>
      </w:r>
      <w:r>
        <w:rPr>
          <w:rFonts w:ascii="Arial" w:hAnsi="Arial" w:cs="Arial"/>
        </w:rPr>
        <w:t>25</w:t>
      </w:r>
      <w:r w:rsidRPr="00D2537A">
        <w:rPr>
          <w:rFonts w:ascii="Arial" w:hAnsi="Arial" w:cs="Arial"/>
        </w:rPr>
        <w:t xml:space="preserve"> годы»</w:t>
      </w:r>
      <w:r w:rsidRPr="00773098">
        <w:rPr>
          <w:rFonts w:ascii="Arial" w:hAnsi="Arial" w:cs="Arial"/>
        </w:rPr>
        <w:t xml:space="preserve"> (далее - Программа) разработана в соответствии с Федеральным законом от 24.07.2007 № 209-ФЗ «О развитии малого и среднего предпринимательства в Российской Федерации», Распоряжением Правительства РФ от 02.06.2016 № 1083-р «Об утверждении Стратегии развития малого и среднего предпринимательства в Российской Федерации на период до 2030 года».</w:t>
      </w:r>
    </w:p>
    <w:p w:rsidR="00773098" w:rsidRPr="00D5712E" w:rsidRDefault="00773098" w:rsidP="00773098">
      <w:pPr>
        <w:pStyle w:val="ad"/>
        <w:spacing w:before="0" w:beforeAutospacing="0" w:after="0" w:afterAutospacing="0"/>
        <w:ind w:firstLine="708"/>
        <w:jc w:val="both"/>
        <w:rPr>
          <w:rFonts w:ascii="Arial" w:hAnsi="Arial" w:cs="Arial"/>
          <w:color w:val="000000"/>
        </w:rPr>
      </w:pPr>
      <w:r w:rsidRPr="00D5712E">
        <w:rPr>
          <w:rFonts w:ascii="Arial" w:hAnsi="Arial" w:cs="Arial"/>
          <w:color w:val="000000"/>
        </w:rPr>
        <w:t xml:space="preserve">Структура малых предприятий на территории </w:t>
      </w:r>
      <w:r>
        <w:rPr>
          <w:rFonts w:ascii="Arial" w:hAnsi="Arial" w:cs="Arial"/>
          <w:color w:val="000000"/>
        </w:rPr>
        <w:t>Биритского муниципального образования</w:t>
      </w:r>
      <w:r w:rsidRPr="00D5712E">
        <w:rPr>
          <w:rFonts w:ascii="Arial" w:hAnsi="Arial" w:cs="Arial"/>
          <w:color w:val="000000"/>
        </w:rPr>
        <w:t xml:space="preserve"> по видам экономической деятельности в течение последних трёх лет  идет </w:t>
      </w:r>
      <w:r>
        <w:rPr>
          <w:rFonts w:ascii="Arial" w:hAnsi="Arial" w:cs="Arial"/>
          <w:color w:val="000000"/>
        </w:rPr>
        <w:t xml:space="preserve">медленными темпами, но все же </w:t>
      </w:r>
      <w:r w:rsidRPr="00D5712E">
        <w:rPr>
          <w:rFonts w:ascii="Arial" w:hAnsi="Arial" w:cs="Arial"/>
          <w:color w:val="000000"/>
        </w:rPr>
        <w:t xml:space="preserve">к </w:t>
      </w:r>
      <w:r>
        <w:rPr>
          <w:rFonts w:ascii="Arial" w:hAnsi="Arial" w:cs="Arial"/>
          <w:color w:val="000000"/>
        </w:rPr>
        <w:t>увелич</w:t>
      </w:r>
      <w:r w:rsidRPr="00D5712E">
        <w:rPr>
          <w:rFonts w:ascii="Arial" w:hAnsi="Arial" w:cs="Arial"/>
          <w:color w:val="000000"/>
        </w:rPr>
        <w:t>ению. Сфера сельского хо</w:t>
      </w:r>
      <w:r>
        <w:rPr>
          <w:rFonts w:ascii="Arial" w:hAnsi="Arial" w:cs="Arial"/>
          <w:color w:val="000000"/>
        </w:rPr>
        <w:t xml:space="preserve">зяйства и торговли </w:t>
      </w:r>
      <w:r w:rsidRPr="00D5712E">
        <w:rPr>
          <w:rFonts w:ascii="Arial" w:hAnsi="Arial" w:cs="Arial"/>
          <w:color w:val="000000"/>
        </w:rPr>
        <w:t>являются наиболее предпочтительными для малого бизнеса.</w:t>
      </w:r>
    </w:p>
    <w:p w:rsidR="00CE2DBF" w:rsidRDefault="00773098" w:rsidP="00773098">
      <w:pPr>
        <w:pStyle w:val="ad"/>
        <w:spacing w:before="0" w:beforeAutospacing="0" w:after="0" w:afterAutospacing="0"/>
        <w:ind w:firstLine="708"/>
        <w:jc w:val="both"/>
        <w:rPr>
          <w:rFonts w:ascii="Arial" w:hAnsi="Arial" w:cs="Arial"/>
          <w:color w:val="000000"/>
        </w:rPr>
      </w:pPr>
      <w:r w:rsidRPr="00773098">
        <w:rPr>
          <w:rFonts w:ascii="Arial" w:hAnsi="Arial" w:cs="Arial"/>
        </w:rPr>
        <w:t xml:space="preserve">На 01 января 2021 года в малом секторе экономики </w:t>
      </w:r>
      <w:r>
        <w:rPr>
          <w:rFonts w:ascii="Arial" w:hAnsi="Arial" w:cs="Arial"/>
          <w:color w:val="000000"/>
        </w:rPr>
        <w:t>Биритского муниципального образования</w:t>
      </w:r>
      <w:r w:rsidRPr="00D5712E">
        <w:rPr>
          <w:rFonts w:ascii="Arial" w:hAnsi="Arial" w:cs="Arial"/>
          <w:color w:val="000000"/>
        </w:rPr>
        <w:t xml:space="preserve"> </w:t>
      </w:r>
      <w:r w:rsidRPr="00773098">
        <w:rPr>
          <w:rFonts w:ascii="Arial" w:hAnsi="Arial" w:cs="Arial"/>
        </w:rPr>
        <w:t>сложилась следующая ситуация</w:t>
      </w:r>
      <w:r>
        <w:rPr>
          <w:rFonts w:ascii="Arial" w:hAnsi="Arial" w:cs="Arial"/>
        </w:rPr>
        <w:t xml:space="preserve">. Всего </w:t>
      </w:r>
      <w:r w:rsidRPr="00D5712E">
        <w:rPr>
          <w:rFonts w:ascii="Arial" w:hAnsi="Arial" w:cs="Arial"/>
          <w:color w:val="000000"/>
        </w:rPr>
        <w:t xml:space="preserve">количество действующих малых </w:t>
      </w:r>
      <w:r>
        <w:rPr>
          <w:rFonts w:ascii="Arial" w:hAnsi="Arial" w:cs="Arial"/>
          <w:color w:val="000000"/>
        </w:rPr>
        <w:t xml:space="preserve">и средних </w:t>
      </w:r>
      <w:r w:rsidRPr="00D5712E">
        <w:rPr>
          <w:rFonts w:ascii="Arial" w:hAnsi="Arial" w:cs="Arial"/>
          <w:color w:val="000000"/>
        </w:rPr>
        <w:t>предприятий</w:t>
      </w:r>
      <w:r w:rsidR="00CE2DBF">
        <w:rPr>
          <w:rFonts w:ascii="Arial" w:hAnsi="Arial" w:cs="Arial"/>
          <w:color w:val="000000"/>
        </w:rPr>
        <w:t xml:space="preserve"> (далее МСП)</w:t>
      </w:r>
      <w:r w:rsidRPr="00D5712E">
        <w:rPr>
          <w:rFonts w:ascii="Arial" w:hAnsi="Arial" w:cs="Arial"/>
          <w:color w:val="000000"/>
        </w:rPr>
        <w:t xml:space="preserve"> составило 9 единиц. Из них</w:t>
      </w:r>
      <w:r>
        <w:rPr>
          <w:rFonts w:ascii="Arial" w:hAnsi="Arial" w:cs="Arial"/>
          <w:color w:val="000000"/>
        </w:rPr>
        <w:t>: объекты розничной торговли – 3 ед</w:t>
      </w:r>
      <w:r w:rsidR="00CE2DBF">
        <w:rPr>
          <w:rFonts w:ascii="Arial" w:hAnsi="Arial" w:cs="Arial"/>
          <w:color w:val="000000"/>
        </w:rPr>
        <w:t>иницы</w:t>
      </w:r>
      <w:r>
        <w:rPr>
          <w:rFonts w:ascii="Arial" w:hAnsi="Arial" w:cs="Arial"/>
          <w:color w:val="000000"/>
        </w:rPr>
        <w:t xml:space="preserve">. </w:t>
      </w:r>
      <w:r w:rsidR="00CE2DBF" w:rsidRPr="00773098">
        <w:rPr>
          <w:rFonts w:ascii="Arial" w:hAnsi="Arial" w:cs="Arial"/>
        </w:rPr>
        <w:t xml:space="preserve">Крестьянских (фермерских) хозяйств </w:t>
      </w:r>
      <w:r w:rsidRPr="00D5712E">
        <w:rPr>
          <w:rFonts w:ascii="Arial" w:hAnsi="Arial" w:cs="Arial"/>
          <w:color w:val="000000"/>
        </w:rPr>
        <w:t xml:space="preserve">– </w:t>
      </w:r>
      <w:r>
        <w:rPr>
          <w:rFonts w:ascii="Arial" w:hAnsi="Arial" w:cs="Arial"/>
          <w:color w:val="000000"/>
        </w:rPr>
        <w:t>6</w:t>
      </w:r>
      <w:r w:rsidRPr="00D5712E">
        <w:rPr>
          <w:rFonts w:ascii="Arial" w:hAnsi="Arial" w:cs="Arial"/>
          <w:color w:val="000000"/>
        </w:rPr>
        <w:t xml:space="preserve"> ед</w:t>
      </w:r>
      <w:r w:rsidR="00CE2DBF">
        <w:rPr>
          <w:rFonts w:ascii="Arial" w:hAnsi="Arial" w:cs="Arial"/>
          <w:color w:val="000000"/>
        </w:rPr>
        <w:t>иниц</w:t>
      </w:r>
      <w:r w:rsidRPr="00D5712E">
        <w:rPr>
          <w:rFonts w:ascii="Arial" w:hAnsi="Arial" w:cs="Arial"/>
          <w:color w:val="000000"/>
        </w:rPr>
        <w:t>.</w:t>
      </w:r>
    </w:p>
    <w:p w:rsidR="00CC5030" w:rsidRDefault="00CE2DBF" w:rsidP="00773098">
      <w:pPr>
        <w:pStyle w:val="ad"/>
        <w:spacing w:before="0" w:beforeAutospacing="0" w:after="0" w:afterAutospacing="0"/>
        <w:ind w:firstLine="708"/>
        <w:jc w:val="both"/>
        <w:rPr>
          <w:rFonts w:ascii="Arial" w:hAnsi="Arial" w:cs="Arial"/>
        </w:rPr>
      </w:pPr>
      <w:r w:rsidRPr="00773098">
        <w:rPr>
          <w:rFonts w:ascii="Arial" w:hAnsi="Arial" w:cs="Arial"/>
        </w:rPr>
        <w:t xml:space="preserve">В связи </w:t>
      </w:r>
      <w:r>
        <w:rPr>
          <w:rFonts w:ascii="Arial" w:hAnsi="Arial" w:cs="Arial"/>
        </w:rPr>
        <w:t>с низким</w:t>
      </w:r>
      <w:r w:rsidRPr="00773098">
        <w:rPr>
          <w:rFonts w:ascii="Arial" w:hAnsi="Arial" w:cs="Arial"/>
        </w:rPr>
        <w:t xml:space="preserve"> количеств</w:t>
      </w:r>
      <w:r>
        <w:rPr>
          <w:rFonts w:ascii="Arial" w:hAnsi="Arial" w:cs="Arial"/>
        </w:rPr>
        <w:t>ом</w:t>
      </w:r>
      <w:r w:rsidRPr="00773098">
        <w:rPr>
          <w:rFonts w:ascii="Arial" w:hAnsi="Arial" w:cs="Arial"/>
        </w:rPr>
        <w:t xml:space="preserve"> МСП, очевидна актуальность принятия органами местного самоуправления мер для дальнейшего развития предпринимательства, обусловленная необходимостью увеличения темпов экономического роста за счет активизации внутренних факторов, а также повышения уровня благосостояния населения, главным образом за счет формирования экономически активного среднего класса. </w:t>
      </w:r>
      <w:r w:rsidR="00773098">
        <w:rPr>
          <w:rFonts w:ascii="Arial" w:hAnsi="Arial" w:cs="Arial"/>
          <w:color w:val="000000"/>
        </w:rPr>
        <w:t xml:space="preserve"> </w:t>
      </w:r>
      <w:r w:rsidRPr="00773098">
        <w:rPr>
          <w:rFonts w:ascii="Arial" w:hAnsi="Arial" w:cs="Arial"/>
        </w:rPr>
        <w:t>Помимо поддержки организаци</w:t>
      </w:r>
      <w:r>
        <w:rPr>
          <w:rFonts w:ascii="Arial" w:hAnsi="Arial" w:cs="Arial"/>
        </w:rPr>
        <w:t xml:space="preserve">й, занятых сельским хозяйством, </w:t>
      </w:r>
      <w:r w:rsidRPr="00773098">
        <w:rPr>
          <w:rFonts w:ascii="Arial" w:hAnsi="Arial" w:cs="Arial"/>
        </w:rPr>
        <w:t>необходимо содействие развитию предприятий в сфере социального предпринимательства</w:t>
      </w:r>
      <w:r w:rsidR="00A81C33">
        <w:rPr>
          <w:rFonts w:ascii="Arial" w:hAnsi="Arial" w:cs="Arial"/>
        </w:rPr>
        <w:t xml:space="preserve">, производства и строительства. </w:t>
      </w:r>
      <w:r w:rsidRPr="00773098">
        <w:rPr>
          <w:rFonts w:ascii="Arial" w:hAnsi="Arial" w:cs="Arial"/>
        </w:rPr>
        <w:t xml:space="preserve">Стратегическим </w:t>
      </w:r>
      <w:r w:rsidRPr="00773098">
        <w:rPr>
          <w:rFonts w:ascii="Arial" w:hAnsi="Arial" w:cs="Arial"/>
        </w:rPr>
        <w:lastRenderedPageBreak/>
        <w:t>ресурсом развития является молодежь и незанятое население. Необходимо предусмотреть создание системы, способной развить предпринимательские навыки и дать прикладные знания для активного участия молодых людей и незанятого населения в социально-экономической жизни района. План реализации программных мероприятий построен таким образом, чтобы бюджетные инвестиции были направлены на создание условий для активной капитализации этого социального ресурса, на налаживание широких партнерских отношений между органами государственной власти, органами местного самоуправления, бизнесом, местным обществом.</w:t>
      </w:r>
      <w:r>
        <w:rPr>
          <w:rFonts w:ascii="Arial" w:hAnsi="Arial" w:cs="Arial"/>
        </w:rPr>
        <w:t xml:space="preserve"> </w:t>
      </w:r>
      <w:r w:rsidRPr="00773098">
        <w:rPr>
          <w:rFonts w:ascii="Arial" w:hAnsi="Arial" w:cs="Arial"/>
        </w:rPr>
        <w:t>В настоящее время на территории Би</w:t>
      </w:r>
      <w:r>
        <w:rPr>
          <w:rFonts w:ascii="Arial" w:hAnsi="Arial" w:cs="Arial"/>
        </w:rPr>
        <w:t>ритског</w:t>
      </w:r>
      <w:r w:rsidRPr="00773098">
        <w:rPr>
          <w:rFonts w:ascii="Arial" w:hAnsi="Arial" w:cs="Arial"/>
        </w:rPr>
        <w:t xml:space="preserve">о муниципального </w:t>
      </w:r>
      <w:r>
        <w:rPr>
          <w:rFonts w:ascii="Arial" w:hAnsi="Arial" w:cs="Arial"/>
        </w:rPr>
        <w:t>образования</w:t>
      </w:r>
      <w:r w:rsidRPr="00773098">
        <w:rPr>
          <w:rFonts w:ascii="Arial" w:hAnsi="Arial" w:cs="Arial"/>
        </w:rPr>
        <w:t xml:space="preserve"> существует много инвестиционных ниш. Отсутствуют предприятия, оказывающие бытовые услуги (клининговые услуги, химическая чистка, ремонт и по</w:t>
      </w:r>
      <w:r>
        <w:rPr>
          <w:rFonts w:ascii="Arial" w:hAnsi="Arial" w:cs="Arial"/>
        </w:rPr>
        <w:t>шив одежды)</w:t>
      </w:r>
      <w:r w:rsidRPr="00773098">
        <w:rPr>
          <w:rFonts w:ascii="Arial" w:hAnsi="Arial" w:cs="Arial"/>
        </w:rPr>
        <w:t xml:space="preserve">. </w:t>
      </w:r>
      <w:r>
        <w:rPr>
          <w:rFonts w:ascii="Arial" w:hAnsi="Arial" w:cs="Arial"/>
        </w:rPr>
        <w:t>Отсутствует</w:t>
      </w:r>
      <w:r w:rsidRPr="00773098">
        <w:rPr>
          <w:rFonts w:ascii="Arial" w:hAnsi="Arial" w:cs="Arial"/>
        </w:rPr>
        <w:t xml:space="preserve"> </w:t>
      </w:r>
      <w:r>
        <w:rPr>
          <w:rFonts w:ascii="Arial" w:hAnsi="Arial" w:cs="Arial"/>
        </w:rPr>
        <w:t>п</w:t>
      </w:r>
      <w:r w:rsidRPr="00773098">
        <w:rPr>
          <w:rFonts w:ascii="Arial" w:hAnsi="Arial" w:cs="Arial"/>
        </w:rPr>
        <w:t>роизводство местной продукции</w:t>
      </w:r>
      <w:r>
        <w:rPr>
          <w:rFonts w:ascii="Arial" w:hAnsi="Arial" w:cs="Arial"/>
        </w:rPr>
        <w:t>.</w:t>
      </w:r>
      <w:r w:rsidR="00CC5030">
        <w:rPr>
          <w:rFonts w:ascii="Arial" w:hAnsi="Arial" w:cs="Arial"/>
        </w:rPr>
        <w:t xml:space="preserve"> </w:t>
      </w:r>
      <w:r w:rsidR="00CC5030" w:rsidRPr="00773098">
        <w:rPr>
          <w:rFonts w:ascii="Arial" w:hAnsi="Arial" w:cs="Arial"/>
        </w:rPr>
        <w:t>Производство местной продукции безусловно имело бы большой спрос</w:t>
      </w:r>
      <w:r w:rsidR="00CC5030">
        <w:rPr>
          <w:rFonts w:ascii="Arial" w:hAnsi="Arial" w:cs="Arial"/>
        </w:rPr>
        <w:t>.</w:t>
      </w:r>
    </w:p>
    <w:p w:rsidR="00E6236A" w:rsidRDefault="00CC5030" w:rsidP="00E6236A">
      <w:pPr>
        <w:pStyle w:val="ad"/>
        <w:spacing w:before="0" w:beforeAutospacing="0" w:after="0" w:afterAutospacing="0"/>
        <w:ind w:firstLine="708"/>
        <w:jc w:val="both"/>
        <w:rPr>
          <w:rFonts w:ascii="Arial" w:hAnsi="Arial" w:cs="Arial"/>
        </w:rPr>
      </w:pPr>
      <w:r w:rsidRPr="00773098">
        <w:rPr>
          <w:rFonts w:ascii="Arial" w:hAnsi="Arial" w:cs="Arial"/>
        </w:rPr>
        <w:t xml:space="preserve">Муниципальная поддержка </w:t>
      </w:r>
      <w:r>
        <w:rPr>
          <w:rFonts w:ascii="Arial" w:hAnsi="Arial" w:cs="Arial"/>
        </w:rPr>
        <w:t>субъектов малого и среднего предпринимательства (далее –</w:t>
      </w:r>
      <w:r w:rsidR="007D13F2">
        <w:rPr>
          <w:rFonts w:ascii="Arial" w:hAnsi="Arial" w:cs="Arial"/>
        </w:rPr>
        <w:t xml:space="preserve"> </w:t>
      </w:r>
      <w:r>
        <w:rPr>
          <w:rFonts w:ascii="Arial" w:hAnsi="Arial" w:cs="Arial"/>
        </w:rPr>
        <w:t xml:space="preserve">СМСП) </w:t>
      </w:r>
      <w:r w:rsidRPr="00773098">
        <w:rPr>
          <w:rFonts w:ascii="Arial" w:hAnsi="Arial" w:cs="Arial"/>
        </w:rPr>
        <w:t>позволит сохранить существующие и увеличи</w:t>
      </w:r>
      <w:r w:rsidR="00E6236A">
        <w:rPr>
          <w:rFonts w:ascii="Arial" w:hAnsi="Arial" w:cs="Arial"/>
        </w:rPr>
        <w:t>ть количество рабочих мест МСП.</w:t>
      </w:r>
    </w:p>
    <w:p w:rsidR="00E6236A" w:rsidRDefault="00773098" w:rsidP="00E6236A">
      <w:pPr>
        <w:pStyle w:val="ad"/>
        <w:spacing w:before="0" w:beforeAutospacing="0" w:after="0" w:afterAutospacing="0"/>
        <w:ind w:firstLine="708"/>
        <w:jc w:val="both"/>
        <w:rPr>
          <w:rFonts w:ascii="Arial" w:hAnsi="Arial" w:cs="Arial"/>
        </w:rPr>
      </w:pPr>
      <w:r w:rsidRPr="00773098">
        <w:rPr>
          <w:rFonts w:ascii="Arial" w:hAnsi="Arial" w:cs="Arial"/>
        </w:rPr>
        <w:t xml:space="preserve">Следует отметить, что на развитие малого и среднего предпринимательства в </w:t>
      </w:r>
      <w:r w:rsidR="00E6236A">
        <w:rPr>
          <w:rFonts w:ascii="Arial" w:hAnsi="Arial" w:cs="Arial"/>
        </w:rPr>
        <w:t>Биритском муниципальном образовании</w:t>
      </w:r>
      <w:r w:rsidRPr="00773098">
        <w:rPr>
          <w:rFonts w:ascii="Arial" w:hAnsi="Arial" w:cs="Arial"/>
        </w:rPr>
        <w:t xml:space="preserve"> также, как и в целом на территории Российской Федерации, серьезное влияние оказывает существующая в стране экономическая ситуация и связ</w:t>
      </w:r>
      <w:r w:rsidR="00E6236A">
        <w:rPr>
          <w:rFonts w:ascii="Arial" w:hAnsi="Arial" w:cs="Arial"/>
        </w:rPr>
        <w:t>анные с ней следующие проблемы:</w:t>
      </w:r>
    </w:p>
    <w:p w:rsidR="00E6236A" w:rsidRDefault="00773098" w:rsidP="00E6236A">
      <w:pPr>
        <w:pStyle w:val="ad"/>
        <w:spacing w:before="0" w:beforeAutospacing="0" w:after="0" w:afterAutospacing="0"/>
        <w:ind w:firstLine="708"/>
        <w:jc w:val="both"/>
        <w:rPr>
          <w:rFonts w:ascii="Arial" w:hAnsi="Arial" w:cs="Arial"/>
        </w:rPr>
      </w:pPr>
      <w:r w:rsidRPr="00773098">
        <w:rPr>
          <w:rFonts w:ascii="Arial" w:hAnsi="Arial" w:cs="Arial"/>
        </w:rPr>
        <w:t>- ограниченность доступа к банковским кредитным ресурсам – банковское финансирование не решает проблем развития МСП из-за отсутствия должного залогового обеспечения, высоких процентных ставок, сложно</w:t>
      </w:r>
      <w:r w:rsidR="00E6236A">
        <w:rPr>
          <w:rFonts w:ascii="Arial" w:hAnsi="Arial" w:cs="Arial"/>
        </w:rPr>
        <w:t>й процедуры оформления кредита;</w:t>
      </w:r>
    </w:p>
    <w:p w:rsidR="00E6236A" w:rsidRDefault="00E6236A" w:rsidP="00E6236A">
      <w:pPr>
        <w:pStyle w:val="ad"/>
        <w:spacing w:before="0" w:beforeAutospacing="0" w:after="0" w:afterAutospacing="0"/>
        <w:ind w:firstLine="708"/>
        <w:jc w:val="both"/>
        <w:rPr>
          <w:rFonts w:ascii="Arial" w:hAnsi="Arial" w:cs="Arial"/>
        </w:rPr>
      </w:pPr>
      <w:r>
        <w:rPr>
          <w:rFonts w:ascii="Arial" w:hAnsi="Arial" w:cs="Arial"/>
        </w:rPr>
        <w:t>-</w:t>
      </w:r>
      <w:r w:rsidR="00773098" w:rsidRPr="00773098">
        <w:rPr>
          <w:rFonts w:ascii="Arial" w:hAnsi="Arial" w:cs="Arial"/>
        </w:rPr>
        <w:t>отсутствие стартового капитала</w:t>
      </w:r>
      <w:r>
        <w:rPr>
          <w:rFonts w:ascii="Arial" w:hAnsi="Arial" w:cs="Arial"/>
        </w:rPr>
        <w:t>;</w:t>
      </w:r>
    </w:p>
    <w:p w:rsidR="00E6236A" w:rsidRDefault="00E6236A" w:rsidP="00E6236A">
      <w:pPr>
        <w:pStyle w:val="ad"/>
        <w:spacing w:before="0" w:beforeAutospacing="0" w:after="0" w:afterAutospacing="0"/>
        <w:ind w:firstLine="708"/>
        <w:jc w:val="both"/>
        <w:rPr>
          <w:rFonts w:ascii="Arial" w:hAnsi="Arial" w:cs="Arial"/>
        </w:rPr>
      </w:pPr>
      <w:r>
        <w:rPr>
          <w:rFonts w:ascii="Arial" w:hAnsi="Arial" w:cs="Arial"/>
        </w:rPr>
        <w:t>-низкий уровень финансирования;</w:t>
      </w:r>
    </w:p>
    <w:p w:rsidR="00E6236A" w:rsidRDefault="00E6236A" w:rsidP="00E6236A">
      <w:pPr>
        <w:pStyle w:val="ad"/>
        <w:spacing w:before="0" w:beforeAutospacing="0" w:after="0" w:afterAutospacing="0"/>
        <w:ind w:firstLine="708"/>
        <w:jc w:val="both"/>
        <w:rPr>
          <w:rFonts w:ascii="Arial" w:hAnsi="Arial" w:cs="Arial"/>
        </w:rPr>
      </w:pPr>
      <w:r>
        <w:rPr>
          <w:rFonts w:ascii="Arial" w:hAnsi="Arial" w:cs="Arial"/>
        </w:rPr>
        <w:t>-</w:t>
      </w:r>
      <w:r w:rsidR="00773098" w:rsidRPr="00773098">
        <w:rPr>
          <w:rFonts w:ascii="Arial" w:hAnsi="Arial" w:cs="Arial"/>
        </w:rPr>
        <w:t>низкий объем присутствия предприятий малого и среднего бизнеса в произв</w:t>
      </w:r>
      <w:r>
        <w:rPr>
          <w:rFonts w:ascii="Arial" w:hAnsi="Arial" w:cs="Arial"/>
        </w:rPr>
        <w:t>одственной структуре экономики;</w:t>
      </w:r>
    </w:p>
    <w:p w:rsidR="00E6236A" w:rsidRDefault="00773098" w:rsidP="00E6236A">
      <w:pPr>
        <w:pStyle w:val="ad"/>
        <w:spacing w:before="0" w:beforeAutospacing="0" w:after="0" w:afterAutospacing="0"/>
        <w:ind w:firstLine="708"/>
        <w:jc w:val="both"/>
        <w:rPr>
          <w:rFonts w:ascii="Arial" w:hAnsi="Arial" w:cs="Arial"/>
        </w:rPr>
      </w:pPr>
      <w:r w:rsidRPr="00773098">
        <w:rPr>
          <w:rFonts w:ascii="Arial" w:hAnsi="Arial" w:cs="Arial"/>
        </w:rPr>
        <w:t>- невысокая активность субъектов малого предпринимательств</w:t>
      </w:r>
      <w:r w:rsidR="00E6236A">
        <w:rPr>
          <w:rFonts w:ascii="Arial" w:hAnsi="Arial" w:cs="Arial"/>
        </w:rPr>
        <w:t>а в решении социальных проблем;</w:t>
      </w:r>
    </w:p>
    <w:p w:rsidR="00E6236A" w:rsidRDefault="00773098" w:rsidP="00E6236A">
      <w:pPr>
        <w:pStyle w:val="ad"/>
        <w:spacing w:before="0" w:beforeAutospacing="0" w:after="0" w:afterAutospacing="0"/>
        <w:ind w:firstLine="708"/>
        <w:jc w:val="both"/>
        <w:rPr>
          <w:rFonts w:ascii="Arial" w:hAnsi="Arial" w:cs="Arial"/>
        </w:rPr>
      </w:pPr>
      <w:r w:rsidRPr="00773098">
        <w:rPr>
          <w:rFonts w:ascii="Arial" w:hAnsi="Arial" w:cs="Arial"/>
        </w:rPr>
        <w:t>- недостаточное развитие системы информационного обеспече</w:t>
      </w:r>
      <w:r w:rsidR="00E6236A">
        <w:rPr>
          <w:rFonts w:ascii="Arial" w:hAnsi="Arial" w:cs="Arial"/>
        </w:rPr>
        <w:t>ния малого предпринимательства.</w:t>
      </w:r>
    </w:p>
    <w:p w:rsidR="00E6236A" w:rsidRDefault="00773098" w:rsidP="00E6236A">
      <w:pPr>
        <w:pStyle w:val="ad"/>
        <w:spacing w:before="0" w:beforeAutospacing="0" w:after="0" w:afterAutospacing="0"/>
        <w:ind w:firstLine="709"/>
        <w:jc w:val="both"/>
        <w:rPr>
          <w:rFonts w:ascii="Arial" w:hAnsi="Arial" w:cs="Arial"/>
        </w:rPr>
      </w:pPr>
      <w:r w:rsidRPr="00773098">
        <w:rPr>
          <w:rFonts w:ascii="Arial" w:hAnsi="Arial" w:cs="Arial"/>
        </w:rPr>
        <w:t xml:space="preserve">С целью формирования условий для развития МСП и самозанятых граждан в </w:t>
      </w:r>
      <w:r w:rsidR="00E6236A">
        <w:rPr>
          <w:rFonts w:ascii="Arial" w:hAnsi="Arial" w:cs="Arial"/>
        </w:rPr>
        <w:t>Биритском муниципальном образовании</w:t>
      </w:r>
      <w:r w:rsidRPr="00773098">
        <w:rPr>
          <w:rFonts w:ascii="Arial" w:hAnsi="Arial" w:cs="Arial"/>
        </w:rPr>
        <w:t xml:space="preserve"> необходимо объединение усилий и согласованность действий органов местного самоуправления района</w:t>
      </w:r>
      <w:r w:rsidR="00E6236A">
        <w:rPr>
          <w:rFonts w:ascii="Arial" w:hAnsi="Arial" w:cs="Arial"/>
        </w:rPr>
        <w:t xml:space="preserve"> и СМСП.</w:t>
      </w:r>
    </w:p>
    <w:p w:rsidR="00A81C33" w:rsidRDefault="00773098" w:rsidP="00E6236A">
      <w:pPr>
        <w:pStyle w:val="ad"/>
        <w:spacing w:before="0" w:beforeAutospacing="0" w:after="0" w:afterAutospacing="0"/>
        <w:ind w:firstLine="709"/>
        <w:jc w:val="both"/>
        <w:rPr>
          <w:rFonts w:ascii="Arial" w:hAnsi="Arial" w:cs="Arial"/>
        </w:rPr>
      </w:pPr>
      <w:r w:rsidRPr="00773098">
        <w:rPr>
          <w:rFonts w:ascii="Arial" w:hAnsi="Arial" w:cs="Arial"/>
        </w:rPr>
        <w:t>Результатом взаимодействия должна стать выработанная система мер, регулирующая предпринимательскую деятельность, информационную базу и финансовые механизмы подде</w:t>
      </w:r>
      <w:r w:rsidR="00A81C33">
        <w:rPr>
          <w:rFonts w:ascii="Arial" w:hAnsi="Arial" w:cs="Arial"/>
        </w:rPr>
        <w:t>ржки МСП и самозанятых граждан.</w:t>
      </w:r>
    </w:p>
    <w:p w:rsidR="00773098" w:rsidRDefault="00773098" w:rsidP="00E6236A">
      <w:pPr>
        <w:pStyle w:val="ad"/>
        <w:spacing w:before="0" w:beforeAutospacing="0" w:after="0" w:afterAutospacing="0"/>
        <w:ind w:firstLine="709"/>
        <w:jc w:val="both"/>
        <w:rPr>
          <w:rFonts w:ascii="Arial" w:hAnsi="Arial" w:cs="Arial"/>
        </w:rPr>
      </w:pPr>
      <w:r w:rsidRPr="00773098">
        <w:rPr>
          <w:rFonts w:ascii="Arial" w:hAnsi="Arial" w:cs="Arial"/>
        </w:rPr>
        <w:t>Программа соответствует основным поручениям Президента Российской Федерации в области организации содействия развитию МСП и самозанятых граждан.</w:t>
      </w:r>
    </w:p>
    <w:p w:rsidR="00F302E6" w:rsidRDefault="00F302E6" w:rsidP="00E6236A">
      <w:pPr>
        <w:pStyle w:val="ad"/>
        <w:spacing w:before="0" w:beforeAutospacing="0" w:after="0" w:afterAutospacing="0"/>
        <w:ind w:firstLine="709"/>
        <w:jc w:val="both"/>
        <w:rPr>
          <w:rFonts w:ascii="Arial" w:hAnsi="Arial" w:cs="Arial"/>
        </w:rPr>
      </w:pPr>
    </w:p>
    <w:p w:rsidR="00F302E6" w:rsidRDefault="00F302E6" w:rsidP="00B562D9">
      <w:pPr>
        <w:pStyle w:val="ad"/>
        <w:numPr>
          <w:ilvl w:val="0"/>
          <w:numId w:val="9"/>
        </w:numPr>
        <w:spacing w:before="0" w:beforeAutospacing="0" w:after="0" w:afterAutospacing="0"/>
        <w:jc w:val="center"/>
        <w:rPr>
          <w:rFonts w:ascii="Arial" w:hAnsi="Arial" w:cs="Arial"/>
        </w:rPr>
      </w:pPr>
      <w:r w:rsidRPr="00F302E6">
        <w:rPr>
          <w:rFonts w:ascii="Arial" w:hAnsi="Arial" w:cs="Arial"/>
        </w:rPr>
        <w:t>Принципы и цели муниципальной политики в рассматриваемой сфере</w:t>
      </w:r>
      <w:r w:rsidRPr="00F302E6">
        <w:rPr>
          <w:rFonts w:ascii="Arial" w:hAnsi="Arial" w:cs="Arial"/>
        </w:rPr>
        <w:br/>
        <w:t>Задачи программы</w:t>
      </w:r>
    </w:p>
    <w:p w:rsidR="00B562D9" w:rsidRPr="00F302E6" w:rsidRDefault="00B562D9" w:rsidP="00B562D9">
      <w:pPr>
        <w:pStyle w:val="ad"/>
        <w:spacing w:before="0" w:beforeAutospacing="0" w:after="0" w:afterAutospacing="0"/>
        <w:ind w:left="720"/>
        <w:rPr>
          <w:rFonts w:ascii="Arial" w:hAnsi="Arial" w:cs="Arial"/>
        </w:rPr>
      </w:pPr>
    </w:p>
    <w:p w:rsidR="00F302E6" w:rsidRDefault="00F302E6" w:rsidP="00F302E6">
      <w:pPr>
        <w:pStyle w:val="ad"/>
        <w:spacing w:before="0" w:beforeAutospacing="0" w:after="0" w:afterAutospacing="0"/>
        <w:ind w:firstLine="709"/>
        <w:jc w:val="both"/>
        <w:rPr>
          <w:rFonts w:ascii="Arial" w:hAnsi="Arial" w:cs="Arial"/>
        </w:rPr>
      </w:pPr>
      <w:r w:rsidRPr="00F302E6">
        <w:rPr>
          <w:rFonts w:ascii="Arial" w:hAnsi="Arial" w:cs="Arial"/>
        </w:rPr>
        <w:t xml:space="preserve">Программно-целевой метод и системный подход к вопросам поддержки предпринимательства в </w:t>
      </w:r>
      <w:r>
        <w:rPr>
          <w:rFonts w:ascii="Arial" w:hAnsi="Arial" w:cs="Arial"/>
        </w:rPr>
        <w:t>Биритском муниципальном образовании</w:t>
      </w:r>
      <w:r w:rsidRPr="00F302E6">
        <w:rPr>
          <w:rFonts w:ascii="Arial" w:hAnsi="Arial" w:cs="Arial"/>
        </w:rPr>
        <w:t xml:space="preserve">, учитывающие реальное состояния малого и среднего бизнеса, их потребности и уровень развития в различных отраслях экономики, проблемы и задачи, стоящие перед </w:t>
      </w:r>
      <w:r>
        <w:rPr>
          <w:rFonts w:ascii="Arial" w:hAnsi="Arial" w:cs="Arial"/>
        </w:rPr>
        <w:t>муниципальным образованием, полностью себя оправдывает.</w:t>
      </w:r>
    </w:p>
    <w:p w:rsidR="00F302E6" w:rsidRDefault="00F302E6" w:rsidP="00F302E6">
      <w:pPr>
        <w:pStyle w:val="ad"/>
        <w:spacing w:before="0" w:beforeAutospacing="0" w:after="0" w:afterAutospacing="0"/>
        <w:ind w:firstLine="709"/>
        <w:jc w:val="both"/>
        <w:rPr>
          <w:rFonts w:ascii="Arial" w:hAnsi="Arial" w:cs="Arial"/>
        </w:rPr>
      </w:pPr>
      <w:r w:rsidRPr="00F302E6">
        <w:rPr>
          <w:rFonts w:ascii="Arial" w:hAnsi="Arial" w:cs="Arial"/>
        </w:rPr>
        <w:t>Целью муниципальной программы является создание благоприятных условий для устойчивого развития малого и среднего предпринимательства в Би</w:t>
      </w:r>
      <w:r>
        <w:rPr>
          <w:rFonts w:ascii="Arial" w:hAnsi="Arial" w:cs="Arial"/>
        </w:rPr>
        <w:t>рит</w:t>
      </w:r>
      <w:r w:rsidRPr="00F302E6">
        <w:rPr>
          <w:rFonts w:ascii="Arial" w:hAnsi="Arial" w:cs="Arial"/>
        </w:rPr>
        <w:t xml:space="preserve">ском муниципальном </w:t>
      </w:r>
      <w:r>
        <w:rPr>
          <w:rFonts w:ascii="Arial" w:hAnsi="Arial" w:cs="Arial"/>
        </w:rPr>
        <w:t xml:space="preserve">образовании. </w:t>
      </w:r>
      <w:r w:rsidRPr="00F302E6">
        <w:rPr>
          <w:rFonts w:ascii="Arial" w:hAnsi="Arial" w:cs="Arial"/>
        </w:rPr>
        <w:t>Достижение цели</w:t>
      </w:r>
      <w:r>
        <w:rPr>
          <w:rFonts w:ascii="Arial" w:hAnsi="Arial" w:cs="Arial"/>
        </w:rPr>
        <w:t xml:space="preserve"> программы будет обеспечиваться</w:t>
      </w:r>
    </w:p>
    <w:p w:rsidR="00F302E6" w:rsidRDefault="00F302E6" w:rsidP="00F302E6">
      <w:pPr>
        <w:pStyle w:val="ad"/>
        <w:spacing w:before="0" w:beforeAutospacing="0" w:after="0" w:afterAutospacing="0"/>
        <w:jc w:val="both"/>
        <w:rPr>
          <w:rFonts w:ascii="Arial" w:hAnsi="Arial" w:cs="Arial"/>
        </w:rPr>
      </w:pPr>
      <w:r w:rsidRPr="00F302E6">
        <w:rPr>
          <w:rFonts w:ascii="Arial" w:hAnsi="Arial" w:cs="Arial"/>
        </w:rPr>
        <w:lastRenderedPageBreak/>
        <w:t>реш</w:t>
      </w:r>
      <w:r>
        <w:rPr>
          <w:rFonts w:ascii="Arial" w:hAnsi="Arial" w:cs="Arial"/>
        </w:rPr>
        <w:t>ением следующих основных задач:</w:t>
      </w:r>
    </w:p>
    <w:p w:rsidR="00F302E6" w:rsidRDefault="00F302E6" w:rsidP="00F302E6">
      <w:pPr>
        <w:pStyle w:val="ad"/>
        <w:spacing w:before="0" w:beforeAutospacing="0" w:after="0" w:afterAutospacing="0"/>
        <w:ind w:firstLine="709"/>
        <w:jc w:val="both"/>
        <w:rPr>
          <w:rFonts w:ascii="Arial" w:hAnsi="Arial" w:cs="Arial"/>
        </w:rPr>
      </w:pPr>
      <w:r w:rsidRPr="00F302E6">
        <w:rPr>
          <w:rFonts w:ascii="Arial" w:hAnsi="Arial" w:cs="Arial"/>
        </w:rPr>
        <w:t>- формирование условий, стимулирующих граждан к осуществлению предпринимательской деятельности для</w:t>
      </w:r>
      <w:r>
        <w:rPr>
          <w:rFonts w:ascii="Arial" w:hAnsi="Arial" w:cs="Arial"/>
        </w:rPr>
        <w:t xml:space="preserve"> повышения занятости населения;</w:t>
      </w:r>
    </w:p>
    <w:p w:rsidR="00F302E6" w:rsidRDefault="00F302E6" w:rsidP="00F302E6">
      <w:pPr>
        <w:pStyle w:val="ad"/>
        <w:spacing w:before="0" w:beforeAutospacing="0" w:after="0" w:afterAutospacing="0"/>
        <w:ind w:firstLine="709"/>
        <w:jc w:val="both"/>
        <w:rPr>
          <w:rFonts w:ascii="Arial" w:hAnsi="Arial" w:cs="Arial"/>
        </w:rPr>
      </w:pPr>
      <w:r w:rsidRPr="00F302E6">
        <w:rPr>
          <w:rFonts w:ascii="Arial" w:hAnsi="Arial" w:cs="Arial"/>
        </w:rPr>
        <w:t>- развитие инфраструктуры поддержки МСП и с</w:t>
      </w:r>
      <w:r>
        <w:rPr>
          <w:rFonts w:ascii="Arial" w:hAnsi="Arial" w:cs="Arial"/>
        </w:rPr>
        <w:t>амозанятых граждан;</w:t>
      </w:r>
    </w:p>
    <w:p w:rsidR="00F302E6" w:rsidRDefault="00F302E6" w:rsidP="00F302E6">
      <w:pPr>
        <w:pStyle w:val="ad"/>
        <w:spacing w:before="0" w:beforeAutospacing="0" w:after="0" w:afterAutospacing="0"/>
        <w:ind w:firstLine="709"/>
        <w:jc w:val="both"/>
        <w:rPr>
          <w:rFonts w:ascii="Arial" w:hAnsi="Arial" w:cs="Arial"/>
        </w:rPr>
      </w:pPr>
      <w:r>
        <w:rPr>
          <w:rFonts w:ascii="Arial" w:hAnsi="Arial" w:cs="Arial"/>
        </w:rPr>
        <w:t xml:space="preserve">- </w:t>
      </w:r>
      <w:r w:rsidRPr="00F302E6">
        <w:rPr>
          <w:rFonts w:ascii="Arial" w:hAnsi="Arial" w:cs="Arial"/>
        </w:rPr>
        <w:t>создание условий для развития социально ориент</w:t>
      </w:r>
      <w:r>
        <w:rPr>
          <w:rFonts w:ascii="Arial" w:hAnsi="Arial" w:cs="Arial"/>
        </w:rPr>
        <w:t xml:space="preserve">ированного предпринимательства. </w:t>
      </w:r>
    </w:p>
    <w:p w:rsidR="00F302E6" w:rsidRDefault="00F302E6" w:rsidP="00F302E6">
      <w:pPr>
        <w:pStyle w:val="ad"/>
        <w:spacing w:before="0" w:beforeAutospacing="0" w:after="0" w:afterAutospacing="0"/>
        <w:ind w:firstLine="709"/>
        <w:jc w:val="both"/>
        <w:rPr>
          <w:rFonts w:ascii="Arial" w:hAnsi="Arial" w:cs="Arial"/>
        </w:rPr>
      </w:pPr>
      <w:r w:rsidRPr="00F302E6">
        <w:rPr>
          <w:rFonts w:ascii="Arial" w:hAnsi="Arial" w:cs="Arial"/>
        </w:rPr>
        <w:t>Для успешного выполнения поставленных в Программе задач необходимо обеспечить более тесное взаимодействие органов местного самоуправления, организаций, образующих инфраструктуру поддержки МСП и самозанятых граждан.</w:t>
      </w:r>
      <w:r w:rsidRPr="00F302E6">
        <w:rPr>
          <w:rFonts w:ascii="Arial" w:hAnsi="Arial" w:cs="Arial"/>
        </w:rPr>
        <w:br/>
        <w:t>Принимая во внимание необходимость развития реального сектора экономики, услуг населению, а также стимулирования развития бизнеса, занятого в социальной и инфраструктурной сферах необходимо в первую очередь оказывать меры муниципальной поддержки приоритетным ви</w:t>
      </w:r>
      <w:r>
        <w:rPr>
          <w:rFonts w:ascii="Arial" w:hAnsi="Arial" w:cs="Arial"/>
        </w:rPr>
        <w:t>дам экономической деятельности.</w:t>
      </w:r>
    </w:p>
    <w:p w:rsidR="00396562" w:rsidRDefault="00F302E6" w:rsidP="00F302E6">
      <w:pPr>
        <w:pStyle w:val="ad"/>
        <w:spacing w:before="0" w:beforeAutospacing="0" w:after="0" w:afterAutospacing="0"/>
        <w:ind w:firstLine="709"/>
        <w:jc w:val="both"/>
        <w:rPr>
          <w:rFonts w:ascii="Arial" w:hAnsi="Arial" w:cs="Arial"/>
        </w:rPr>
      </w:pPr>
      <w:r w:rsidRPr="00F302E6">
        <w:rPr>
          <w:rFonts w:ascii="Arial" w:hAnsi="Arial" w:cs="Arial"/>
        </w:rPr>
        <w:t>Видами экономической деятельности, являющимися приоритетными сферами деятельности для Би</w:t>
      </w:r>
      <w:r>
        <w:rPr>
          <w:rFonts w:ascii="Arial" w:hAnsi="Arial" w:cs="Arial"/>
        </w:rPr>
        <w:t>рит</w:t>
      </w:r>
      <w:r w:rsidRPr="00F302E6">
        <w:rPr>
          <w:rFonts w:ascii="Arial" w:hAnsi="Arial" w:cs="Arial"/>
        </w:rPr>
        <w:t xml:space="preserve">ского муниципального </w:t>
      </w:r>
      <w:r>
        <w:rPr>
          <w:rFonts w:ascii="Arial" w:hAnsi="Arial" w:cs="Arial"/>
        </w:rPr>
        <w:t>образования</w:t>
      </w:r>
      <w:r w:rsidRPr="00F302E6">
        <w:rPr>
          <w:rFonts w:ascii="Arial" w:hAnsi="Arial" w:cs="Arial"/>
        </w:rPr>
        <w:t xml:space="preserve"> являются рыбоводство пресноводное, обрабатывающие производства, водоснабжение, водоотведение, организация сбора и утилизации отходов, деятельность по ликвидации загрязнений, туристическая деятельность, образование, здравоохранение, деятельность в области культуры, спорта</w:t>
      </w:r>
      <w:r w:rsidR="00396562">
        <w:rPr>
          <w:rFonts w:ascii="Arial" w:hAnsi="Arial" w:cs="Arial"/>
        </w:rPr>
        <w:t>.</w:t>
      </w:r>
    </w:p>
    <w:p w:rsidR="00F302E6" w:rsidRPr="00F302E6" w:rsidRDefault="00F302E6" w:rsidP="00F302E6">
      <w:pPr>
        <w:pStyle w:val="ad"/>
        <w:spacing w:before="0" w:beforeAutospacing="0" w:after="0" w:afterAutospacing="0"/>
        <w:ind w:firstLine="709"/>
        <w:jc w:val="both"/>
        <w:rPr>
          <w:rFonts w:ascii="Arial" w:hAnsi="Arial" w:cs="Arial"/>
        </w:rPr>
      </w:pPr>
      <w:r w:rsidRPr="00F302E6">
        <w:rPr>
          <w:rFonts w:ascii="Arial" w:hAnsi="Arial" w:cs="Arial"/>
        </w:rPr>
        <w:t>Развитие приоритетных направлений положительно повлияет на повышение качества жизни населения муниципального района.</w:t>
      </w:r>
    </w:p>
    <w:p w:rsidR="00F302E6" w:rsidRPr="00F302E6" w:rsidRDefault="00F302E6" w:rsidP="00E6236A">
      <w:pPr>
        <w:pStyle w:val="ad"/>
        <w:spacing w:before="0" w:beforeAutospacing="0" w:after="0" w:afterAutospacing="0"/>
        <w:ind w:firstLine="709"/>
        <w:jc w:val="both"/>
        <w:rPr>
          <w:rFonts w:ascii="Arial" w:hAnsi="Arial" w:cs="Arial"/>
        </w:rPr>
      </w:pPr>
    </w:p>
    <w:p w:rsidR="00734CA0" w:rsidRDefault="00734CA0" w:rsidP="00734CA0">
      <w:pPr>
        <w:pStyle w:val="ad"/>
        <w:spacing w:before="0" w:beforeAutospacing="0" w:after="0" w:afterAutospacing="0"/>
        <w:jc w:val="center"/>
        <w:rPr>
          <w:rFonts w:ascii="Arial" w:hAnsi="Arial" w:cs="Arial"/>
        </w:rPr>
      </w:pPr>
      <w:r>
        <w:rPr>
          <w:rFonts w:ascii="Arial" w:hAnsi="Arial" w:cs="Arial"/>
        </w:rPr>
        <w:t>ПЕРЕЧЕНЬ</w:t>
      </w:r>
    </w:p>
    <w:p w:rsidR="00734CA0" w:rsidRDefault="00734CA0" w:rsidP="00734CA0">
      <w:pPr>
        <w:pStyle w:val="ad"/>
        <w:spacing w:before="0" w:beforeAutospacing="0" w:after="0" w:afterAutospacing="0"/>
        <w:jc w:val="center"/>
        <w:rPr>
          <w:rFonts w:ascii="Arial" w:hAnsi="Arial" w:cs="Arial"/>
        </w:rPr>
      </w:pPr>
      <w:r w:rsidRPr="00734CA0">
        <w:rPr>
          <w:rFonts w:ascii="Arial" w:hAnsi="Arial" w:cs="Arial"/>
        </w:rPr>
        <w:t xml:space="preserve">видов экономической деятельности, являющихся приоритетными </w:t>
      </w:r>
      <w:r w:rsidRPr="00734CA0">
        <w:rPr>
          <w:rFonts w:ascii="Arial" w:hAnsi="Arial" w:cs="Arial"/>
        </w:rPr>
        <w:br/>
        <w:t>для Би</w:t>
      </w:r>
      <w:r>
        <w:rPr>
          <w:rFonts w:ascii="Arial" w:hAnsi="Arial" w:cs="Arial"/>
        </w:rPr>
        <w:t xml:space="preserve">ритского </w:t>
      </w:r>
      <w:r w:rsidRPr="00734CA0">
        <w:rPr>
          <w:rFonts w:ascii="Arial" w:hAnsi="Arial" w:cs="Arial"/>
        </w:rPr>
        <w:t xml:space="preserve">муниципального </w:t>
      </w:r>
      <w:r>
        <w:rPr>
          <w:rFonts w:ascii="Arial" w:hAnsi="Arial" w:cs="Arial"/>
        </w:rPr>
        <w:t>образования</w:t>
      </w:r>
    </w:p>
    <w:p w:rsidR="00734CA0" w:rsidRDefault="00734CA0" w:rsidP="00734CA0">
      <w:pPr>
        <w:pStyle w:val="ad"/>
        <w:spacing w:before="0" w:beforeAutospacing="0" w:after="0" w:afterAutospacing="0"/>
        <w:jc w:val="center"/>
        <w:rPr>
          <w:rFonts w:ascii="Arial" w:hAnsi="Arial" w:cs="Arial"/>
        </w:rPr>
      </w:pPr>
    </w:p>
    <w:tbl>
      <w:tblPr>
        <w:tblStyle w:val="a7"/>
        <w:tblW w:w="0" w:type="auto"/>
        <w:tblLook w:val="04A0" w:firstRow="1" w:lastRow="0" w:firstColumn="1" w:lastColumn="0" w:noHBand="0" w:noVBand="1"/>
      </w:tblPr>
      <w:tblGrid>
        <w:gridCol w:w="4927"/>
        <w:gridCol w:w="4927"/>
      </w:tblGrid>
      <w:tr w:rsidR="00734CA0" w:rsidTr="00E0789A">
        <w:tc>
          <w:tcPr>
            <w:tcW w:w="9854" w:type="dxa"/>
            <w:gridSpan w:val="2"/>
          </w:tcPr>
          <w:p w:rsidR="00734CA0" w:rsidRPr="00B477C8" w:rsidRDefault="00734CA0" w:rsidP="00734CA0">
            <w:pPr>
              <w:pStyle w:val="ad"/>
              <w:spacing w:before="0" w:beforeAutospacing="0" w:after="0" w:afterAutospacing="0"/>
              <w:jc w:val="center"/>
              <w:rPr>
                <w:rFonts w:ascii="Courier New" w:hAnsi="Courier New" w:cs="Courier New"/>
                <w:sz w:val="20"/>
                <w:szCs w:val="20"/>
              </w:rPr>
            </w:pPr>
            <w:r w:rsidRPr="00B477C8">
              <w:rPr>
                <w:rFonts w:ascii="Courier New" w:hAnsi="Courier New" w:cs="Courier New"/>
                <w:sz w:val="20"/>
                <w:szCs w:val="20"/>
              </w:rPr>
              <w:t>Для субъектов малого и среднего предпринимательства</w:t>
            </w:r>
          </w:p>
        </w:tc>
      </w:tr>
      <w:tr w:rsidR="00734CA0" w:rsidTr="00734CA0">
        <w:tc>
          <w:tcPr>
            <w:tcW w:w="4927" w:type="dxa"/>
          </w:tcPr>
          <w:p w:rsidR="00734CA0" w:rsidRPr="00B477C8" w:rsidRDefault="00A81C33" w:rsidP="00734CA0">
            <w:pPr>
              <w:pStyle w:val="ad"/>
              <w:spacing w:before="0" w:beforeAutospacing="0" w:after="0" w:afterAutospacing="0"/>
              <w:jc w:val="center"/>
              <w:rPr>
                <w:rFonts w:ascii="Courier New" w:hAnsi="Courier New" w:cs="Courier New"/>
                <w:sz w:val="20"/>
                <w:szCs w:val="20"/>
              </w:rPr>
            </w:pPr>
            <w:r w:rsidRPr="00B477C8">
              <w:rPr>
                <w:rFonts w:ascii="Courier New" w:hAnsi="Courier New" w:cs="Courier New"/>
                <w:sz w:val="20"/>
                <w:szCs w:val="20"/>
              </w:rPr>
              <w:t>Код группировок видов экономической деятельности по ОКВЭД</w:t>
            </w:r>
          </w:p>
        </w:tc>
        <w:tc>
          <w:tcPr>
            <w:tcW w:w="4927" w:type="dxa"/>
          </w:tcPr>
          <w:p w:rsidR="00734CA0" w:rsidRPr="00B477C8" w:rsidRDefault="00A81C33" w:rsidP="00734CA0">
            <w:pPr>
              <w:pStyle w:val="ad"/>
              <w:spacing w:before="0" w:beforeAutospacing="0" w:after="0" w:afterAutospacing="0"/>
              <w:jc w:val="center"/>
              <w:rPr>
                <w:rFonts w:ascii="Courier New" w:hAnsi="Courier New" w:cs="Courier New"/>
                <w:sz w:val="20"/>
                <w:szCs w:val="20"/>
              </w:rPr>
            </w:pPr>
            <w:r w:rsidRPr="00B477C8">
              <w:rPr>
                <w:rFonts w:ascii="Courier New" w:hAnsi="Courier New" w:cs="Courier New"/>
                <w:sz w:val="20"/>
                <w:szCs w:val="20"/>
              </w:rPr>
              <w:t>Наименование вида экономической деятельности</w:t>
            </w:r>
          </w:p>
        </w:tc>
      </w:tr>
      <w:tr w:rsidR="00A81C33" w:rsidTr="00E0789A">
        <w:tc>
          <w:tcPr>
            <w:tcW w:w="9854" w:type="dxa"/>
            <w:gridSpan w:val="2"/>
          </w:tcPr>
          <w:p w:rsidR="00A81C33" w:rsidRPr="00B477C8" w:rsidRDefault="00A81C33" w:rsidP="00734CA0">
            <w:pPr>
              <w:pStyle w:val="ad"/>
              <w:spacing w:before="0" w:beforeAutospacing="0" w:after="0" w:afterAutospacing="0"/>
              <w:jc w:val="center"/>
              <w:rPr>
                <w:rFonts w:ascii="Courier New" w:hAnsi="Courier New" w:cs="Courier New"/>
                <w:sz w:val="20"/>
                <w:szCs w:val="20"/>
              </w:rPr>
            </w:pPr>
            <w:r w:rsidRPr="00B477C8">
              <w:rPr>
                <w:rFonts w:ascii="Courier New" w:hAnsi="Courier New" w:cs="Courier New"/>
                <w:sz w:val="20"/>
                <w:szCs w:val="20"/>
              </w:rPr>
              <w:t>Раздел N. Деятельность туристических агентств и прочих организаций, предоставляющих услуги в сфере туризма</w:t>
            </w:r>
          </w:p>
        </w:tc>
      </w:tr>
      <w:tr w:rsidR="00734CA0" w:rsidTr="00734CA0">
        <w:tc>
          <w:tcPr>
            <w:tcW w:w="4927" w:type="dxa"/>
          </w:tcPr>
          <w:p w:rsidR="00734CA0" w:rsidRPr="00B477C8" w:rsidRDefault="00B477C8" w:rsidP="00734CA0">
            <w:pPr>
              <w:pStyle w:val="ad"/>
              <w:spacing w:before="0" w:beforeAutospacing="0" w:after="0" w:afterAutospacing="0"/>
              <w:jc w:val="center"/>
              <w:rPr>
                <w:rFonts w:ascii="Courier New" w:hAnsi="Courier New" w:cs="Courier New"/>
                <w:sz w:val="20"/>
                <w:szCs w:val="20"/>
              </w:rPr>
            </w:pPr>
            <w:r w:rsidRPr="00B477C8">
              <w:rPr>
                <w:rFonts w:ascii="Courier New" w:hAnsi="Courier New" w:cs="Courier New"/>
                <w:sz w:val="20"/>
                <w:szCs w:val="20"/>
              </w:rPr>
              <w:t>79.90.2</w:t>
            </w:r>
          </w:p>
        </w:tc>
        <w:tc>
          <w:tcPr>
            <w:tcW w:w="4927" w:type="dxa"/>
          </w:tcPr>
          <w:p w:rsidR="00734CA0" w:rsidRPr="00B477C8" w:rsidRDefault="00B477C8" w:rsidP="00734CA0">
            <w:pPr>
              <w:pStyle w:val="ad"/>
              <w:spacing w:before="0" w:beforeAutospacing="0" w:after="0" w:afterAutospacing="0"/>
              <w:jc w:val="center"/>
              <w:rPr>
                <w:rFonts w:ascii="Courier New" w:hAnsi="Courier New" w:cs="Courier New"/>
                <w:sz w:val="20"/>
                <w:szCs w:val="20"/>
              </w:rPr>
            </w:pPr>
            <w:r w:rsidRPr="00B477C8">
              <w:rPr>
                <w:rFonts w:ascii="Courier New" w:hAnsi="Courier New" w:cs="Courier New"/>
                <w:sz w:val="20"/>
                <w:szCs w:val="20"/>
              </w:rPr>
              <w:t>Деятельность по предоставлению экскурсионных туристических услуг</w:t>
            </w:r>
          </w:p>
        </w:tc>
      </w:tr>
      <w:tr w:rsidR="00B477C8" w:rsidTr="00E0789A">
        <w:tc>
          <w:tcPr>
            <w:tcW w:w="9854" w:type="dxa"/>
            <w:gridSpan w:val="2"/>
          </w:tcPr>
          <w:p w:rsidR="00B477C8" w:rsidRPr="00B477C8" w:rsidRDefault="00B477C8" w:rsidP="00734CA0">
            <w:pPr>
              <w:pStyle w:val="ad"/>
              <w:spacing w:before="0" w:beforeAutospacing="0" w:after="0" w:afterAutospacing="0"/>
              <w:jc w:val="center"/>
              <w:rPr>
                <w:rFonts w:ascii="Courier New" w:hAnsi="Courier New" w:cs="Courier New"/>
                <w:sz w:val="20"/>
                <w:szCs w:val="20"/>
              </w:rPr>
            </w:pPr>
            <w:r w:rsidRPr="00B477C8">
              <w:rPr>
                <w:rFonts w:ascii="Courier New" w:hAnsi="Courier New" w:cs="Courier New"/>
                <w:sz w:val="20"/>
                <w:szCs w:val="20"/>
              </w:rPr>
              <w:t>Раздел Q. Деятельность в области здравоохранения и социальных услуг</w:t>
            </w:r>
          </w:p>
        </w:tc>
      </w:tr>
      <w:tr w:rsidR="00B477C8" w:rsidTr="00E0789A">
        <w:tc>
          <w:tcPr>
            <w:tcW w:w="4927" w:type="dxa"/>
            <w:vAlign w:val="center"/>
          </w:tcPr>
          <w:p w:rsidR="00B477C8" w:rsidRPr="00B477C8" w:rsidRDefault="00B477C8" w:rsidP="00B477C8">
            <w:pPr>
              <w:jc w:val="center"/>
              <w:rPr>
                <w:rFonts w:ascii="Courier New" w:hAnsi="Courier New" w:cs="Courier New"/>
                <w:sz w:val="20"/>
                <w:szCs w:val="20"/>
              </w:rPr>
            </w:pPr>
            <w:r w:rsidRPr="00B477C8">
              <w:rPr>
                <w:rFonts w:ascii="Courier New" w:hAnsi="Courier New" w:cs="Courier New"/>
                <w:sz w:val="20"/>
                <w:szCs w:val="20"/>
              </w:rPr>
              <w:t>87</w:t>
            </w:r>
          </w:p>
        </w:tc>
        <w:tc>
          <w:tcPr>
            <w:tcW w:w="4927" w:type="dxa"/>
            <w:vAlign w:val="center"/>
          </w:tcPr>
          <w:p w:rsidR="00B477C8" w:rsidRPr="00B477C8" w:rsidRDefault="00B477C8" w:rsidP="00B477C8">
            <w:pPr>
              <w:jc w:val="center"/>
              <w:rPr>
                <w:rFonts w:ascii="Courier New" w:hAnsi="Courier New" w:cs="Courier New"/>
                <w:sz w:val="20"/>
                <w:szCs w:val="20"/>
              </w:rPr>
            </w:pPr>
            <w:r w:rsidRPr="00B477C8">
              <w:rPr>
                <w:rFonts w:ascii="Courier New" w:hAnsi="Courier New" w:cs="Courier New"/>
                <w:sz w:val="20"/>
                <w:szCs w:val="20"/>
              </w:rPr>
              <w:t>Деятельность по уходу с обеспечением проживания</w:t>
            </w:r>
          </w:p>
        </w:tc>
      </w:tr>
      <w:tr w:rsidR="00B477C8" w:rsidTr="00E0789A">
        <w:tc>
          <w:tcPr>
            <w:tcW w:w="4927" w:type="dxa"/>
            <w:vAlign w:val="center"/>
          </w:tcPr>
          <w:p w:rsidR="00B477C8" w:rsidRPr="00B477C8" w:rsidRDefault="00B477C8" w:rsidP="00B477C8">
            <w:pPr>
              <w:jc w:val="center"/>
              <w:rPr>
                <w:rFonts w:ascii="Courier New" w:hAnsi="Courier New" w:cs="Courier New"/>
                <w:sz w:val="20"/>
                <w:szCs w:val="20"/>
              </w:rPr>
            </w:pPr>
            <w:r w:rsidRPr="00B477C8">
              <w:rPr>
                <w:rFonts w:ascii="Courier New" w:hAnsi="Courier New" w:cs="Courier New"/>
                <w:sz w:val="20"/>
                <w:szCs w:val="20"/>
              </w:rPr>
              <w:t>88</w:t>
            </w:r>
          </w:p>
        </w:tc>
        <w:tc>
          <w:tcPr>
            <w:tcW w:w="4927" w:type="dxa"/>
            <w:vAlign w:val="center"/>
          </w:tcPr>
          <w:p w:rsidR="00B477C8" w:rsidRPr="00B477C8" w:rsidRDefault="00B477C8" w:rsidP="00B477C8">
            <w:pPr>
              <w:jc w:val="center"/>
              <w:rPr>
                <w:rFonts w:ascii="Courier New" w:hAnsi="Courier New" w:cs="Courier New"/>
                <w:sz w:val="20"/>
                <w:szCs w:val="20"/>
              </w:rPr>
            </w:pPr>
            <w:r w:rsidRPr="00B477C8">
              <w:rPr>
                <w:rFonts w:ascii="Courier New" w:hAnsi="Courier New" w:cs="Courier New"/>
                <w:sz w:val="20"/>
                <w:szCs w:val="20"/>
              </w:rPr>
              <w:t>Предоставление социальных услуг без обеспечения проживания</w:t>
            </w:r>
          </w:p>
        </w:tc>
      </w:tr>
      <w:tr w:rsidR="00B477C8" w:rsidTr="00E0789A">
        <w:tc>
          <w:tcPr>
            <w:tcW w:w="9854" w:type="dxa"/>
            <w:gridSpan w:val="2"/>
            <w:vAlign w:val="center"/>
          </w:tcPr>
          <w:p w:rsidR="00B477C8" w:rsidRPr="00B477C8" w:rsidRDefault="00B477C8" w:rsidP="00B477C8">
            <w:pPr>
              <w:jc w:val="center"/>
              <w:rPr>
                <w:rFonts w:ascii="Courier New" w:hAnsi="Courier New" w:cs="Courier New"/>
                <w:sz w:val="20"/>
                <w:szCs w:val="20"/>
              </w:rPr>
            </w:pPr>
            <w:r w:rsidRPr="00B477C8">
              <w:rPr>
                <w:rFonts w:ascii="Courier New" w:hAnsi="Courier New" w:cs="Courier New"/>
                <w:sz w:val="20"/>
                <w:szCs w:val="20"/>
              </w:rPr>
              <w:t>Раздел R. Деятельность в области культуры, спорта, организации досуга и развлечений</w:t>
            </w:r>
          </w:p>
        </w:tc>
      </w:tr>
      <w:tr w:rsidR="00B477C8" w:rsidTr="00E0789A">
        <w:tc>
          <w:tcPr>
            <w:tcW w:w="4927" w:type="dxa"/>
            <w:vAlign w:val="center"/>
          </w:tcPr>
          <w:p w:rsidR="00B477C8" w:rsidRPr="00B477C8" w:rsidRDefault="00B477C8" w:rsidP="00B477C8">
            <w:pPr>
              <w:jc w:val="center"/>
              <w:rPr>
                <w:rFonts w:ascii="Courier New" w:hAnsi="Courier New" w:cs="Courier New"/>
                <w:sz w:val="20"/>
                <w:szCs w:val="20"/>
              </w:rPr>
            </w:pPr>
            <w:r w:rsidRPr="00B477C8">
              <w:rPr>
                <w:rFonts w:ascii="Courier New" w:hAnsi="Courier New" w:cs="Courier New"/>
                <w:sz w:val="20"/>
                <w:szCs w:val="20"/>
              </w:rPr>
              <w:t>96.04</w:t>
            </w:r>
          </w:p>
        </w:tc>
        <w:tc>
          <w:tcPr>
            <w:tcW w:w="4927" w:type="dxa"/>
            <w:vAlign w:val="center"/>
          </w:tcPr>
          <w:p w:rsidR="00B477C8" w:rsidRPr="00B477C8" w:rsidRDefault="00B477C8" w:rsidP="00B477C8">
            <w:pPr>
              <w:jc w:val="center"/>
              <w:rPr>
                <w:rFonts w:ascii="Courier New" w:hAnsi="Courier New" w:cs="Courier New"/>
                <w:sz w:val="20"/>
                <w:szCs w:val="20"/>
              </w:rPr>
            </w:pPr>
            <w:r w:rsidRPr="00B477C8">
              <w:rPr>
                <w:rFonts w:ascii="Courier New" w:hAnsi="Courier New" w:cs="Courier New"/>
                <w:sz w:val="20"/>
                <w:szCs w:val="20"/>
              </w:rPr>
              <w:t>Деятельность физкультурно-оздоровительная</w:t>
            </w:r>
          </w:p>
        </w:tc>
      </w:tr>
      <w:tr w:rsidR="00B477C8" w:rsidTr="00E0789A">
        <w:tc>
          <w:tcPr>
            <w:tcW w:w="9854" w:type="dxa"/>
            <w:gridSpan w:val="2"/>
            <w:vAlign w:val="center"/>
          </w:tcPr>
          <w:p w:rsidR="00B477C8" w:rsidRPr="00B477C8" w:rsidRDefault="00B477C8" w:rsidP="00B477C8">
            <w:pPr>
              <w:jc w:val="center"/>
              <w:rPr>
                <w:rFonts w:ascii="Courier New" w:hAnsi="Courier New" w:cs="Courier New"/>
                <w:sz w:val="20"/>
                <w:szCs w:val="20"/>
              </w:rPr>
            </w:pPr>
            <w:r w:rsidRPr="00B477C8">
              <w:rPr>
                <w:rFonts w:ascii="Courier New" w:hAnsi="Courier New" w:cs="Courier New"/>
                <w:sz w:val="20"/>
                <w:szCs w:val="20"/>
              </w:rPr>
              <w:t>Раздел A. Сельское, лесное хозяйство, охота, рыболовство и рыбоводство</w:t>
            </w:r>
          </w:p>
        </w:tc>
      </w:tr>
      <w:tr w:rsidR="00B477C8" w:rsidTr="00E0789A">
        <w:tc>
          <w:tcPr>
            <w:tcW w:w="4927" w:type="dxa"/>
            <w:vAlign w:val="center"/>
          </w:tcPr>
          <w:p w:rsidR="00B477C8" w:rsidRPr="00B477C8" w:rsidRDefault="00B477C8" w:rsidP="00B477C8">
            <w:pPr>
              <w:jc w:val="center"/>
              <w:rPr>
                <w:rFonts w:ascii="Courier New" w:hAnsi="Courier New" w:cs="Courier New"/>
                <w:sz w:val="20"/>
                <w:szCs w:val="20"/>
              </w:rPr>
            </w:pPr>
            <w:r w:rsidRPr="00B477C8">
              <w:rPr>
                <w:rFonts w:ascii="Courier New" w:hAnsi="Courier New" w:cs="Courier New"/>
                <w:sz w:val="20"/>
                <w:szCs w:val="20"/>
              </w:rPr>
              <w:t>03.22</w:t>
            </w:r>
          </w:p>
        </w:tc>
        <w:tc>
          <w:tcPr>
            <w:tcW w:w="4927" w:type="dxa"/>
            <w:vAlign w:val="center"/>
          </w:tcPr>
          <w:p w:rsidR="00B477C8" w:rsidRPr="00B477C8" w:rsidRDefault="00B477C8" w:rsidP="00B477C8">
            <w:pPr>
              <w:jc w:val="center"/>
              <w:rPr>
                <w:rFonts w:ascii="Courier New" w:hAnsi="Courier New" w:cs="Courier New"/>
                <w:sz w:val="20"/>
                <w:szCs w:val="20"/>
              </w:rPr>
            </w:pPr>
            <w:r w:rsidRPr="00B477C8">
              <w:rPr>
                <w:rFonts w:ascii="Courier New" w:hAnsi="Courier New" w:cs="Courier New"/>
                <w:sz w:val="20"/>
                <w:szCs w:val="20"/>
              </w:rPr>
              <w:t>Рыбоводство пресноводное</w:t>
            </w:r>
          </w:p>
        </w:tc>
      </w:tr>
      <w:tr w:rsidR="00B477C8" w:rsidTr="00E0789A">
        <w:tc>
          <w:tcPr>
            <w:tcW w:w="9854" w:type="dxa"/>
            <w:gridSpan w:val="2"/>
            <w:vAlign w:val="center"/>
          </w:tcPr>
          <w:p w:rsidR="00B477C8" w:rsidRPr="00B477C8" w:rsidRDefault="00B477C8" w:rsidP="00B477C8">
            <w:pPr>
              <w:jc w:val="center"/>
              <w:rPr>
                <w:rFonts w:ascii="Courier New" w:hAnsi="Courier New" w:cs="Courier New"/>
                <w:sz w:val="20"/>
                <w:szCs w:val="20"/>
              </w:rPr>
            </w:pPr>
            <w:r w:rsidRPr="00B477C8">
              <w:rPr>
                <w:rFonts w:ascii="Courier New" w:hAnsi="Courier New" w:cs="Courier New"/>
                <w:sz w:val="20"/>
                <w:szCs w:val="20"/>
              </w:rPr>
              <w:t>Раздел S. Предоставление прочих видов услуг</w:t>
            </w:r>
          </w:p>
        </w:tc>
      </w:tr>
      <w:tr w:rsidR="00B477C8" w:rsidTr="00E0789A">
        <w:tc>
          <w:tcPr>
            <w:tcW w:w="4927" w:type="dxa"/>
            <w:vAlign w:val="center"/>
          </w:tcPr>
          <w:p w:rsidR="00B477C8" w:rsidRPr="00B477C8" w:rsidRDefault="00B477C8" w:rsidP="00B477C8">
            <w:pPr>
              <w:jc w:val="center"/>
              <w:rPr>
                <w:rFonts w:ascii="Courier New" w:hAnsi="Courier New" w:cs="Courier New"/>
                <w:sz w:val="20"/>
                <w:szCs w:val="20"/>
              </w:rPr>
            </w:pPr>
            <w:r w:rsidRPr="00B477C8">
              <w:rPr>
                <w:rFonts w:ascii="Courier New" w:hAnsi="Courier New" w:cs="Courier New"/>
                <w:sz w:val="20"/>
                <w:szCs w:val="20"/>
              </w:rPr>
              <w:t>95</w:t>
            </w:r>
          </w:p>
        </w:tc>
        <w:tc>
          <w:tcPr>
            <w:tcW w:w="4927" w:type="dxa"/>
            <w:vAlign w:val="center"/>
          </w:tcPr>
          <w:p w:rsidR="00B477C8" w:rsidRPr="00B477C8" w:rsidRDefault="00B477C8" w:rsidP="00B477C8">
            <w:pPr>
              <w:jc w:val="center"/>
              <w:rPr>
                <w:rFonts w:ascii="Courier New" w:hAnsi="Courier New" w:cs="Courier New"/>
                <w:sz w:val="20"/>
                <w:szCs w:val="20"/>
              </w:rPr>
            </w:pPr>
            <w:r w:rsidRPr="00B477C8">
              <w:rPr>
                <w:rFonts w:ascii="Courier New" w:hAnsi="Courier New" w:cs="Courier New"/>
                <w:sz w:val="20"/>
                <w:szCs w:val="20"/>
              </w:rPr>
              <w:t>Ремонт компьютеров, предметов личного потребления и хозяйственно-бытового назначения</w:t>
            </w:r>
          </w:p>
        </w:tc>
      </w:tr>
    </w:tbl>
    <w:p w:rsidR="00734CA0" w:rsidRDefault="00734CA0" w:rsidP="00734CA0">
      <w:pPr>
        <w:pStyle w:val="ad"/>
        <w:spacing w:before="0" w:beforeAutospacing="0" w:after="0" w:afterAutospacing="0"/>
        <w:jc w:val="center"/>
        <w:rPr>
          <w:rFonts w:ascii="Arial" w:hAnsi="Arial" w:cs="Arial"/>
        </w:rPr>
      </w:pPr>
    </w:p>
    <w:p w:rsidR="00B477C8" w:rsidRPr="00E51AD2" w:rsidRDefault="00B477C8" w:rsidP="00B477C8">
      <w:pPr>
        <w:pStyle w:val="ad"/>
        <w:jc w:val="center"/>
        <w:rPr>
          <w:rFonts w:ascii="Arial" w:hAnsi="Arial" w:cs="Arial"/>
        </w:rPr>
      </w:pPr>
      <w:r w:rsidRPr="00E51AD2">
        <w:rPr>
          <w:rFonts w:ascii="Arial" w:hAnsi="Arial" w:cs="Arial"/>
        </w:rPr>
        <w:t>3. Прогноз конечных результатов реализации программы</w:t>
      </w:r>
    </w:p>
    <w:p w:rsidR="00E51AD2" w:rsidRDefault="00B477C8" w:rsidP="00294801">
      <w:pPr>
        <w:pStyle w:val="ad"/>
        <w:spacing w:before="0" w:beforeAutospacing="0" w:after="0" w:afterAutospacing="0"/>
        <w:ind w:firstLine="709"/>
        <w:jc w:val="both"/>
        <w:rPr>
          <w:rFonts w:ascii="Arial" w:hAnsi="Arial" w:cs="Arial"/>
        </w:rPr>
      </w:pPr>
      <w:r w:rsidRPr="00E51AD2">
        <w:rPr>
          <w:rFonts w:ascii="Arial" w:hAnsi="Arial" w:cs="Arial"/>
        </w:rPr>
        <w:t xml:space="preserve">В результате реализации мероприятий программы предполагается создать благоприятные условия для устойчивого функционирования и развития МСП и самозанятых граждан на территории </w:t>
      </w:r>
      <w:r w:rsidR="00E51AD2" w:rsidRPr="00E51AD2">
        <w:rPr>
          <w:rFonts w:ascii="Arial" w:hAnsi="Arial" w:cs="Arial"/>
        </w:rPr>
        <w:t>муниципального образования.</w:t>
      </w:r>
      <w:r w:rsidRPr="00E51AD2">
        <w:rPr>
          <w:rFonts w:ascii="Arial" w:hAnsi="Arial" w:cs="Arial"/>
        </w:rPr>
        <w:t xml:space="preserve"> Конечными показателями эффективности</w:t>
      </w:r>
      <w:r w:rsidR="00E51AD2">
        <w:rPr>
          <w:rFonts w:ascii="Arial" w:hAnsi="Arial" w:cs="Arial"/>
        </w:rPr>
        <w:t xml:space="preserve"> реализации программы являются:</w:t>
      </w:r>
    </w:p>
    <w:p w:rsidR="00E51AD2" w:rsidRPr="00E51AD2" w:rsidRDefault="00294801" w:rsidP="00294801">
      <w:pPr>
        <w:pStyle w:val="ad"/>
        <w:spacing w:before="0" w:beforeAutospacing="0" w:after="0" w:afterAutospacing="0"/>
        <w:ind w:firstLine="709"/>
        <w:jc w:val="both"/>
        <w:rPr>
          <w:rFonts w:ascii="Arial" w:hAnsi="Arial" w:cs="Arial"/>
        </w:rPr>
      </w:pPr>
      <w:r>
        <w:rPr>
          <w:rFonts w:ascii="Arial" w:hAnsi="Arial" w:cs="Arial"/>
        </w:rPr>
        <w:t>- ч</w:t>
      </w:r>
      <w:r w:rsidR="00E51AD2" w:rsidRPr="00E51AD2">
        <w:rPr>
          <w:rFonts w:ascii="Arial" w:hAnsi="Arial" w:cs="Arial"/>
        </w:rPr>
        <w:t>исло субъектов МСП – не менее 3,0 единиц до 2025 года;</w:t>
      </w:r>
    </w:p>
    <w:p w:rsidR="00294801" w:rsidRDefault="00E51AD2" w:rsidP="00294801">
      <w:pPr>
        <w:pStyle w:val="ad"/>
        <w:spacing w:before="0" w:beforeAutospacing="0" w:after="0" w:afterAutospacing="0"/>
        <w:ind w:firstLine="709"/>
        <w:jc w:val="both"/>
        <w:rPr>
          <w:rFonts w:ascii="Arial" w:hAnsi="Arial" w:cs="Arial"/>
        </w:rPr>
      </w:pPr>
      <w:r w:rsidRPr="00E51AD2">
        <w:rPr>
          <w:rFonts w:ascii="Arial" w:hAnsi="Arial" w:cs="Arial"/>
        </w:rPr>
        <w:lastRenderedPageBreak/>
        <w:t>- количество СМСП и самозанятых граждан, осуществляющих приоритетные виды деятельности, получивших поддержку – не менее 5 ед. с 2021 до 2025 года;</w:t>
      </w:r>
    </w:p>
    <w:p w:rsidR="00294801" w:rsidRDefault="00E51AD2" w:rsidP="00294801">
      <w:pPr>
        <w:pStyle w:val="ad"/>
        <w:spacing w:before="0" w:beforeAutospacing="0" w:after="0" w:afterAutospacing="0"/>
        <w:ind w:firstLine="709"/>
        <w:jc w:val="both"/>
        <w:rPr>
          <w:rFonts w:ascii="Arial" w:hAnsi="Arial" w:cs="Arial"/>
        </w:rPr>
      </w:pPr>
      <w:r w:rsidRPr="00E51AD2">
        <w:rPr>
          <w:rFonts w:ascii="Arial" w:hAnsi="Arial" w:cs="Arial"/>
        </w:rPr>
        <w:t>- количество индивидуальных предпринимателей, применяющих патентную систему налогообложения, в общем количестве индивидуальных предпринимателей, зарегистрированных в Биритском муниципальном образовании не менее 3 до 2025 года.</w:t>
      </w:r>
    </w:p>
    <w:p w:rsidR="00294801" w:rsidRDefault="00B477C8" w:rsidP="00294801">
      <w:pPr>
        <w:pStyle w:val="ad"/>
        <w:spacing w:before="0" w:beforeAutospacing="0" w:after="0" w:afterAutospacing="0"/>
        <w:ind w:firstLine="709"/>
        <w:jc w:val="both"/>
        <w:rPr>
          <w:rFonts w:ascii="Arial" w:hAnsi="Arial" w:cs="Arial"/>
        </w:rPr>
      </w:pPr>
      <w:r w:rsidRPr="00294801">
        <w:rPr>
          <w:rFonts w:ascii="Arial" w:hAnsi="Arial" w:cs="Arial"/>
        </w:rPr>
        <w:t>Итогом реализации программы станет улучшение конкурентной среды в сфере предпринимательства, снижение барьеров, препятствующих развитию пр</w:t>
      </w:r>
      <w:r w:rsidR="00294801">
        <w:rPr>
          <w:rFonts w:ascii="Arial" w:hAnsi="Arial" w:cs="Arial"/>
        </w:rPr>
        <w:t>едпринимательской деятельности.</w:t>
      </w:r>
    </w:p>
    <w:p w:rsidR="00294801" w:rsidRDefault="00B477C8" w:rsidP="00294801">
      <w:pPr>
        <w:pStyle w:val="ad"/>
        <w:spacing w:before="0" w:beforeAutospacing="0" w:after="0" w:afterAutospacing="0"/>
        <w:ind w:firstLine="709"/>
        <w:jc w:val="both"/>
        <w:rPr>
          <w:rFonts w:ascii="Arial" w:hAnsi="Arial" w:cs="Arial"/>
        </w:rPr>
      </w:pPr>
      <w:r w:rsidRPr="00294801">
        <w:rPr>
          <w:rFonts w:ascii="Arial" w:hAnsi="Arial" w:cs="Arial"/>
        </w:rPr>
        <w:t>В результате реализации мероприятий программы в сфере занятости населения положительным эффектом будет являться создание новых рабочих мест. Отрицательных эффектов от реализации мероприятий программы не ожидается. Реализация программы будет способствовать созданию оптимальных условий для устойчивого социально-экономического развития района, в том числе:</w:t>
      </w:r>
    </w:p>
    <w:p w:rsidR="00294801" w:rsidRDefault="00294801" w:rsidP="00294801">
      <w:pPr>
        <w:pStyle w:val="ad"/>
        <w:spacing w:before="0" w:beforeAutospacing="0" w:after="0" w:afterAutospacing="0"/>
        <w:ind w:firstLine="709"/>
        <w:jc w:val="both"/>
        <w:rPr>
          <w:rFonts w:ascii="Arial" w:hAnsi="Arial" w:cs="Arial"/>
        </w:rPr>
      </w:pPr>
      <w:r>
        <w:rPr>
          <w:rFonts w:ascii="Arial" w:hAnsi="Arial" w:cs="Arial"/>
        </w:rPr>
        <w:t xml:space="preserve">-развитию </w:t>
      </w:r>
      <w:r w:rsidR="00B477C8" w:rsidRPr="00294801">
        <w:rPr>
          <w:rFonts w:ascii="Arial" w:hAnsi="Arial" w:cs="Arial"/>
        </w:rPr>
        <w:t>с</w:t>
      </w:r>
      <w:r>
        <w:rPr>
          <w:rFonts w:ascii="Arial" w:hAnsi="Arial" w:cs="Arial"/>
        </w:rPr>
        <w:t>оциального предпринимательства;</w:t>
      </w:r>
    </w:p>
    <w:p w:rsidR="00294801" w:rsidRDefault="00294801" w:rsidP="00294801">
      <w:pPr>
        <w:pStyle w:val="ad"/>
        <w:spacing w:before="0" w:beforeAutospacing="0" w:after="0" w:afterAutospacing="0"/>
        <w:ind w:firstLine="709"/>
        <w:jc w:val="both"/>
        <w:rPr>
          <w:rFonts w:ascii="Arial" w:hAnsi="Arial" w:cs="Arial"/>
        </w:rPr>
      </w:pPr>
      <w:r>
        <w:rPr>
          <w:rFonts w:ascii="Arial" w:hAnsi="Arial" w:cs="Arial"/>
        </w:rPr>
        <w:t>-</w:t>
      </w:r>
      <w:r w:rsidR="00B477C8" w:rsidRPr="00294801">
        <w:rPr>
          <w:rFonts w:ascii="Arial" w:hAnsi="Arial" w:cs="Arial"/>
        </w:rPr>
        <w:t xml:space="preserve"> увеличению налоговых поступлений в бюджеты бюджетно</w:t>
      </w:r>
      <w:r>
        <w:rPr>
          <w:rFonts w:ascii="Arial" w:hAnsi="Arial" w:cs="Arial"/>
        </w:rPr>
        <w:t>й системы Российской Федерации;</w:t>
      </w:r>
    </w:p>
    <w:p w:rsidR="00B477C8" w:rsidRDefault="00294801" w:rsidP="00294801">
      <w:pPr>
        <w:pStyle w:val="ad"/>
        <w:spacing w:before="0" w:beforeAutospacing="0" w:after="0" w:afterAutospacing="0"/>
        <w:ind w:firstLine="709"/>
        <w:jc w:val="both"/>
        <w:rPr>
          <w:rFonts w:ascii="Arial" w:hAnsi="Arial" w:cs="Arial"/>
        </w:rPr>
      </w:pPr>
      <w:r>
        <w:rPr>
          <w:rFonts w:ascii="Arial" w:hAnsi="Arial" w:cs="Arial"/>
        </w:rPr>
        <w:t>- у</w:t>
      </w:r>
      <w:r w:rsidR="00B477C8" w:rsidRPr="00294801">
        <w:rPr>
          <w:rFonts w:ascii="Arial" w:hAnsi="Arial" w:cs="Arial"/>
        </w:rPr>
        <w:t xml:space="preserve">величению ассортимента товаров (работ, услуг), производимых на территории </w:t>
      </w:r>
      <w:r w:rsidR="00F4280B">
        <w:rPr>
          <w:rFonts w:ascii="Arial" w:hAnsi="Arial" w:cs="Arial"/>
        </w:rPr>
        <w:t>Биритского муниципального образования</w:t>
      </w:r>
      <w:r w:rsidR="00B477C8" w:rsidRPr="00294801">
        <w:rPr>
          <w:rFonts w:ascii="Arial" w:hAnsi="Arial" w:cs="Arial"/>
        </w:rPr>
        <w:t>.</w:t>
      </w:r>
    </w:p>
    <w:p w:rsidR="00F4280B" w:rsidRPr="00F4280B" w:rsidRDefault="00F4280B" w:rsidP="00F4280B">
      <w:pPr>
        <w:pStyle w:val="ad"/>
        <w:jc w:val="center"/>
        <w:rPr>
          <w:rFonts w:ascii="Arial" w:hAnsi="Arial" w:cs="Arial"/>
        </w:rPr>
      </w:pPr>
      <w:r w:rsidRPr="00F4280B">
        <w:rPr>
          <w:rFonts w:ascii="Arial" w:hAnsi="Arial" w:cs="Arial"/>
        </w:rPr>
        <w:t>4. Сроки и этапы реализации программы</w:t>
      </w:r>
    </w:p>
    <w:p w:rsidR="00F4280B" w:rsidRDefault="00F4280B" w:rsidP="00F4280B">
      <w:pPr>
        <w:pStyle w:val="ad"/>
        <w:spacing w:before="0" w:beforeAutospacing="0" w:after="0" w:afterAutospacing="0"/>
        <w:ind w:firstLine="709"/>
        <w:jc w:val="both"/>
        <w:rPr>
          <w:rFonts w:ascii="Arial" w:hAnsi="Arial" w:cs="Arial"/>
        </w:rPr>
      </w:pPr>
      <w:r w:rsidRPr="00F4280B">
        <w:rPr>
          <w:rFonts w:ascii="Arial" w:hAnsi="Arial" w:cs="Arial"/>
        </w:rPr>
        <w:t>Программа реализуется в 2021-2025 годах в один этап в соответствии с требованиями Бюджетного Кодекса Российской Федерации.</w:t>
      </w:r>
    </w:p>
    <w:p w:rsidR="00660DD0" w:rsidRDefault="00660DD0" w:rsidP="00F4280B">
      <w:pPr>
        <w:pStyle w:val="ad"/>
        <w:spacing w:before="0" w:beforeAutospacing="0" w:after="0" w:afterAutospacing="0"/>
        <w:ind w:firstLine="709"/>
        <w:jc w:val="both"/>
        <w:rPr>
          <w:rFonts w:ascii="Arial" w:hAnsi="Arial" w:cs="Arial"/>
        </w:rPr>
      </w:pPr>
    </w:p>
    <w:p w:rsidR="00B51227" w:rsidRPr="00B51227" w:rsidRDefault="00B51227" w:rsidP="00B51227">
      <w:pPr>
        <w:pStyle w:val="ad"/>
        <w:jc w:val="center"/>
        <w:rPr>
          <w:rFonts w:ascii="Arial" w:hAnsi="Arial" w:cs="Arial"/>
        </w:rPr>
      </w:pPr>
      <w:r w:rsidRPr="00B51227">
        <w:rPr>
          <w:rFonts w:ascii="Arial" w:hAnsi="Arial" w:cs="Arial"/>
        </w:rPr>
        <w:t>5. Характеристика основных мероприятий программы</w:t>
      </w:r>
    </w:p>
    <w:p w:rsidR="00B51227" w:rsidRDefault="00B51227" w:rsidP="00B51227">
      <w:pPr>
        <w:pStyle w:val="ad"/>
        <w:spacing w:before="0" w:beforeAutospacing="0" w:after="0" w:afterAutospacing="0"/>
        <w:ind w:firstLine="709"/>
        <w:jc w:val="both"/>
        <w:rPr>
          <w:rFonts w:ascii="Arial" w:hAnsi="Arial" w:cs="Arial"/>
        </w:rPr>
      </w:pPr>
      <w:r w:rsidRPr="00B51227">
        <w:rPr>
          <w:rFonts w:ascii="Arial" w:hAnsi="Arial" w:cs="Arial"/>
        </w:rPr>
        <w:t xml:space="preserve">К ключевым условиям устойчивого функционирования и развития МСП и самозанятых граждан </w:t>
      </w:r>
      <w:r>
        <w:rPr>
          <w:rFonts w:ascii="Arial" w:hAnsi="Arial" w:cs="Arial"/>
        </w:rPr>
        <w:t>Биритского муниципального образования</w:t>
      </w:r>
      <w:r w:rsidRPr="00B51227">
        <w:rPr>
          <w:rFonts w:ascii="Arial" w:hAnsi="Arial" w:cs="Arial"/>
        </w:rPr>
        <w:t xml:space="preserve"> относятся: финансовое и имущественное положение субъектов МСП и самозанятых граждан, наличие инфраструктуры поддержки субъектов МСП, наличие инновационных технологий, обеспеченность квалифицированными кадрами, состояние технического обслуживан</w:t>
      </w:r>
      <w:r>
        <w:rPr>
          <w:rFonts w:ascii="Arial" w:hAnsi="Arial" w:cs="Arial"/>
        </w:rPr>
        <w:t>ия, обеспеченность информацией.</w:t>
      </w:r>
    </w:p>
    <w:p w:rsidR="00B51227" w:rsidRDefault="00B51227" w:rsidP="00B51227">
      <w:pPr>
        <w:pStyle w:val="ad"/>
        <w:spacing w:before="0" w:beforeAutospacing="0" w:after="0" w:afterAutospacing="0"/>
        <w:ind w:firstLine="709"/>
        <w:jc w:val="both"/>
        <w:rPr>
          <w:rFonts w:ascii="Arial" w:hAnsi="Arial" w:cs="Arial"/>
        </w:rPr>
      </w:pPr>
      <w:r>
        <w:rPr>
          <w:rFonts w:ascii="Arial" w:hAnsi="Arial" w:cs="Arial"/>
        </w:rPr>
        <w:t>Основные мероприятия программы:</w:t>
      </w:r>
    </w:p>
    <w:p w:rsidR="00B51227" w:rsidRDefault="00B51227" w:rsidP="00B51227">
      <w:pPr>
        <w:pStyle w:val="ad"/>
        <w:spacing w:before="0" w:beforeAutospacing="0" w:after="0" w:afterAutospacing="0"/>
        <w:ind w:firstLine="709"/>
        <w:jc w:val="both"/>
        <w:rPr>
          <w:rFonts w:ascii="Arial" w:hAnsi="Arial" w:cs="Arial"/>
        </w:rPr>
      </w:pPr>
      <w:r w:rsidRPr="00B51227">
        <w:rPr>
          <w:rFonts w:ascii="Arial" w:hAnsi="Arial" w:cs="Arial"/>
        </w:rPr>
        <w:t>5.1. Финансовая поддержка субъектов МСП и самозанятых граждан Би</w:t>
      </w:r>
      <w:r>
        <w:rPr>
          <w:rFonts w:ascii="Arial" w:hAnsi="Arial" w:cs="Arial"/>
        </w:rPr>
        <w:t>ритского</w:t>
      </w:r>
      <w:r w:rsidRPr="00B51227">
        <w:rPr>
          <w:rFonts w:ascii="Arial" w:hAnsi="Arial" w:cs="Arial"/>
        </w:rPr>
        <w:t xml:space="preserve"> муниципального </w:t>
      </w:r>
      <w:r>
        <w:rPr>
          <w:rFonts w:ascii="Arial" w:hAnsi="Arial" w:cs="Arial"/>
        </w:rPr>
        <w:t>образования</w:t>
      </w:r>
      <w:r w:rsidRPr="00B51227">
        <w:rPr>
          <w:rFonts w:ascii="Arial" w:hAnsi="Arial" w:cs="Arial"/>
        </w:rPr>
        <w:t xml:space="preserve"> </w:t>
      </w:r>
    </w:p>
    <w:p w:rsidR="00B51227" w:rsidRDefault="00B51227" w:rsidP="00B51227">
      <w:pPr>
        <w:pStyle w:val="ad"/>
        <w:spacing w:before="0" w:beforeAutospacing="0" w:after="0" w:afterAutospacing="0"/>
        <w:ind w:firstLine="709"/>
        <w:jc w:val="both"/>
        <w:rPr>
          <w:rFonts w:ascii="Arial" w:hAnsi="Arial" w:cs="Arial"/>
        </w:rPr>
      </w:pPr>
      <w:r w:rsidRPr="00B51227">
        <w:rPr>
          <w:rFonts w:ascii="Arial" w:hAnsi="Arial" w:cs="Arial"/>
        </w:rPr>
        <w:t>Основное содержание данного мероприятия: реализация мер по обеспечению доступа субъектов МСП и самозанятых граждан к финансовым ресурсам, а именно: субсидирование части затрат субъектам МСП и самозанятым гражданам, осуществляющих приоритетные виды экономической деятельности в Би</w:t>
      </w:r>
      <w:r>
        <w:rPr>
          <w:rFonts w:ascii="Arial" w:hAnsi="Arial" w:cs="Arial"/>
        </w:rPr>
        <w:t>рит</w:t>
      </w:r>
      <w:r w:rsidRPr="00B51227">
        <w:rPr>
          <w:rFonts w:ascii="Arial" w:hAnsi="Arial" w:cs="Arial"/>
        </w:rPr>
        <w:t xml:space="preserve">ском муниципальном </w:t>
      </w:r>
      <w:r>
        <w:rPr>
          <w:rFonts w:ascii="Arial" w:hAnsi="Arial" w:cs="Arial"/>
        </w:rPr>
        <w:t>образовании</w:t>
      </w:r>
      <w:r w:rsidRPr="00B51227">
        <w:rPr>
          <w:rFonts w:ascii="Arial" w:hAnsi="Arial" w:cs="Arial"/>
        </w:rPr>
        <w:t>, в целях частичного возмещения части затрат на развитие приоритетного в</w:t>
      </w:r>
      <w:r>
        <w:rPr>
          <w:rFonts w:ascii="Arial" w:hAnsi="Arial" w:cs="Arial"/>
        </w:rPr>
        <w:t>ида экономической деятельности.</w:t>
      </w:r>
    </w:p>
    <w:p w:rsidR="00B51227" w:rsidRDefault="00B51227" w:rsidP="00B51227">
      <w:pPr>
        <w:pStyle w:val="ad"/>
        <w:spacing w:before="0" w:beforeAutospacing="0" w:after="0" w:afterAutospacing="0"/>
        <w:ind w:firstLine="709"/>
        <w:jc w:val="both"/>
        <w:rPr>
          <w:rFonts w:ascii="Arial" w:hAnsi="Arial" w:cs="Arial"/>
        </w:rPr>
      </w:pPr>
      <w:r w:rsidRPr="00B51227">
        <w:rPr>
          <w:rFonts w:ascii="Arial" w:hAnsi="Arial" w:cs="Arial"/>
        </w:rPr>
        <w:t>5.2</w:t>
      </w:r>
      <w:r>
        <w:rPr>
          <w:rFonts w:ascii="Arial" w:hAnsi="Arial" w:cs="Arial"/>
        </w:rPr>
        <w:t xml:space="preserve">. </w:t>
      </w:r>
      <w:r w:rsidRPr="00B51227">
        <w:rPr>
          <w:rFonts w:ascii="Arial" w:hAnsi="Arial" w:cs="Arial"/>
        </w:rPr>
        <w:t>Повышение доступности информационно-консультационной поддержки субъе</w:t>
      </w:r>
      <w:r>
        <w:rPr>
          <w:rFonts w:ascii="Arial" w:hAnsi="Arial" w:cs="Arial"/>
        </w:rPr>
        <w:t xml:space="preserve">ктов МСП и самозанятых граждан. </w:t>
      </w:r>
      <w:r w:rsidRPr="00B51227">
        <w:rPr>
          <w:rFonts w:ascii="Arial" w:hAnsi="Arial" w:cs="Arial"/>
        </w:rPr>
        <w:t>Основное содержание мероприятия: организация на территории муниципального района для субъектов МСП обучающих и консультационных мероприятий по различным аспектам предпринимательской деятельности; содействие выпуску тематических рубрик и других форм информирования в средствах массовой информации, изданию и распространению информационных и методических материалов для субъектов МСП и самозанятых граждан; проведение мониторинга экономического и налогового потенциала, ведение реестра МСП - получ</w:t>
      </w:r>
      <w:r>
        <w:rPr>
          <w:rFonts w:ascii="Arial" w:hAnsi="Arial" w:cs="Arial"/>
        </w:rPr>
        <w:t>ателей муниципальной поддержки.</w:t>
      </w:r>
    </w:p>
    <w:p w:rsidR="00B51227" w:rsidRDefault="00B51227" w:rsidP="00B51227">
      <w:pPr>
        <w:pStyle w:val="ad"/>
        <w:spacing w:before="0" w:beforeAutospacing="0" w:after="0" w:afterAutospacing="0"/>
        <w:ind w:firstLine="709"/>
        <w:jc w:val="both"/>
        <w:rPr>
          <w:rFonts w:ascii="Arial" w:hAnsi="Arial" w:cs="Arial"/>
        </w:rPr>
      </w:pPr>
      <w:r w:rsidRPr="00B51227">
        <w:rPr>
          <w:rFonts w:ascii="Arial" w:hAnsi="Arial" w:cs="Arial"/>
        </w:rPr>
        <w:lastRenderedPageBreak/>
        <w:t>5.</w:t>
      </w:r>
      <w:r>
        <w:rPr>
          <w:rFonts w:ascii="Arial" w:hAnsi="Arial" w:cs="Arial"/>
        </w:rPr>
        <w:t>3</w:t>
      </w:r>
      <w:r w:rsidRPr="00B51227">
        <w:rPr>
          <w:rFonts w:ascii="Arial" w:hAnsi="Arial" w:cs="Arial"/>
        </w:rPr>
        <w:t>. Пропаганда (популяризация) предпринимательской деятельности и развитие</w:t>
      </w:r>
      <w:r>
        <w:rPr>
          <w:rFonts w:ascii="Arial" w:hAnsi="Arial" w:cs="Arial"/>
        </w:rPr>
        <w:t xml:space="preserve"> предпринимательской инициативы. П</w:t>
      </w:r>
      <w:r w:rsidRPr="00B51227">
        <w:rPr>
          <w:rFonts w:ascii="Arial" w:hAnsi="Arial" w:cs="Arial"/>
        </w:rPr>
        <w:t>одготовка информационных материалов о дея</w:t>
      </w:r>
      <w:r>
        <w:rPr>
          <w:rFonts w:ascii="Arial" w:hAnsi="Arial" w:cs="Arial"/>
        </w:rPr>
        <w:t>тельности лучших субъектов МСП.</w:t>
      </w:r>
    </w:p>
    <w:p w:rsidR="005E3711" w:rsidRDefault="00B51227" w:rsidP="00B51227">
      <w:pPr>
        <w:pStyle w:val="ad"/>
        <w:spacing w:before="0" w:beforeAutospacing="0" w:after="0" w:afterAutospacing="0"/>
        <w:ind w:firstLine="709"/>
        <w:jc w:val="both"/>
        <w:rPr>
          <w:rFonts w:ascii="Arial" w:hAnsi="Arial" w:cs="Arial"/>
        </w:rPr>
      </w:pPr>
      <w:r w:rsidRPr="00B51227">
        <w:rPr>
          <w:rFonts w:ascii="Arial" w:hAnsi="Arial" w:cs="Arial"/>
        </w:rPr>
        <w:t>5.</w:t>
      </w:r>
      <w:r>
        <w:rPr>
          <w:rFonts w:ascii="Arial" w:hAnsi="Arial" w:cs="Arial"/>
        </w:rPr>
        <w:t>4</w:t>
      </w:r>
      <w:r w:rsidRPr="00B51227">
        <w:rPr>
          <w:rFonts w:ascii="Arial" w:hAnsi="Arial" w:cs="Arial"/>
        </w:rPr>
        <w:t>. Содействие сокра</w:t>
      </w:r>
      <w:r w:rsidR="005E3711">
        <w:rPr>
          <w:rFonts w:ascii="Arial" w:hAnsi="Arial" w:cs="Arial"/>
        </w:rPr>
        <w:t>щению административных барьеров.</w:t>
      </w:r>
    </w:p>
    <w:p w:rsidR="005E3711" w:rsidRDefault="005E3711" w:rsidP="00B51227">
      <w:pPr>
        <w:pStyle w:val="ad"/>
        <w:spacing w:before="0" w:beforeAutospacing="0" w:after="0" w:afterAutospacing="0"/>
        <w:ind w:firstLine="709"/>
        <w:jc w:val="both"/>
        <w:rPr>
          <w:rFonts w:ascii="Arial" w:hAnsi="Arial" w:cs="Arial"/>
        </w:rPr>
      </w:pPr>
      <w:r>
        <w:rPr>
          <w:rFonts w:ascii="Arial" w:hAnsi="Arial" w:cs="Arial"/>
        </w:rPr>
        <w:t>5.5</w:t>
      </w:r>
      <w:r w:rsidR="00B51227" w:rsidRPr="00B51227">
        <w:rPr>
          <w:rFonts w:ascii="Arial" w:hAnsi="Arial" w:cs="Arial"/>
        </w:rPr>
        <w:t xml:space="preserve">. Предоставление имущественной поддержки субъектам МСП и самозанятым гражданам и организациям, образующим инфраструктуру поддержки субъектов МСП </w:t>
      </w:r>
      <w:r>
        <w:rPr>
          <w:rFonts w:ascii="Arial" w:hAnsi="Arial" w:cs="Arial"/>
        </w:rPr>
        <w:t>Биритского муниципального образования.</w:t>
      </w:r>
    </w:p>
    <w:p w:rsidR="00866AB7" w:rsidRDefault="00B51227" w:rsidP="00B51227">
      <w:pPr>
        <w:pStyle w:val="ad"/>
        <w:spacing w:before="0" w:beforeAutospacing="0" w:after="0" w:afterAutospacing="0"/>
        <w:ind w:firstLine="709"/>
        <w:jc w:val="both"/>
        <w:rPr>
          <w:rFonts w:ascii="Arial" w:hAnsi="Arial" w:cs="Arial"/>
        </w:rPr>
      </w:pPr>
      <w:r w:rsidRPr="00B51227">
        <w:rPr>
          <w:rFonts w:ascii="Arial" w:hAnsi="Arial" w:cs="Arial"/>
        </w:rPr>
        <w:t xml:space="preserve">Основное содержание данного мероприятия: проведение торгов на право заключения договоров аренды недвижимого муниципального имущества, включенного в перечень муниципального имущества </w:t>
      </w:r>
      <w:r w:rsidR="005E3711">
        <w:rPr>
          <w:rFonts w:ascii="Arial" w:hAnsi="Arial" w:cs="Arial"/>
        </w:rPr>
        <w:t>Биритского муниципального образования</w:t>
      </w:r>
      <w:r w:rsidRPr="00B51227">
        <w:rPr>
          <w:rFonts w:ascii="Arial" w:hAnsi="Arial" w:cs="Arial"/>
        </w:rPr>
        <w:t xml:space="preserve">, в целях предоставления его владение и (или) пользование субъектами МСП, и организациям, образующим инфраструктуру поддержки МСП; а также физическим лица, не являющихся индивидуальными предпринимателями и применяющим специальный налоговый режим «Налог на профессиональный доход» (далее – Перечень), корректировка Перечня; предоставление муниципальных преференций путем передачи муниципального имущества на праве аренды без проведения торгов субъектам МСП, самозанятым гражданам, а также организациям, образующим объекты инфраструктуры поддержки субъектов МСП в муниципальном </w:t>
      </w:r>
      <w:r w:rsidR="005E3711">
        <w:rPr>
          <w:rFonts w:ascii="Arial" w:hAnsi="Arial" w:cs="Arial"/>
        </w:rPr>
        <w:t>образовании</w:t>
      </w:r>
      <w:r w:rsidRPr="00B51227">
        <w:rPr>
          <w:rFonts w:ascii="Arial" w:hAnsi="Arial" w:cs="Arial"/>
        </w:rPr>
        <w:t xml:space="preserve"> по приоритетным ви</w:t>
      </w:r>
      <w:r w:rsidR="00866AB7">
        <w:rPr>
          <w:rFonts w:ascii="Arial" w:hAnsi="Arial" w:cs="Arial"/>
        </w:rPr>
        <w:t>дам экономической деятельности.</w:t>
      </w:r>
    </w:p>
    <w:p w:rsidR="00866AB7" w:rsidRDefault="00B51227" w:rsidP="00A91272">
      <w:pPr>
        <w:pStyle w:val="ad"/>
        <w:spacing w:before="0" w:beforeAutospacing="0" w:after="0" w:afterAutospacing="0"/>
        <w:ind w:firstLine="709"/>
        <w:jc w:val="both"/>
        <w:rPr>
          <w:rFonts w:ascii="Arial" w:hAnsi="Arial" w:cs="Arial"/>
        </w:rPr>
      </w:pPr>
      <w:r w:rsidRPr="00B51227">
        <w:rPr>
          <w:rFonts w:ascii="Arial" w:hAnsi="Arial" w:cs="Arial"/>
        </w:rPr>
        <w:t>5.</w:t>
      </w:r>
      <w:r w:rsidR="00866AB7">
        <w:rPr>
          <w:rFonts w:ascii="Arial" w:hAnsi="Arial" w:cs="Arial"/>
        </w:rPr>
        <w:t>6</w:t>
      </w:r>
      <w:r w:rsidRPr="00B51227">
        <w:rPr>
          <w:rFonts w:ascii="Arial" w:hAnsi="Arial" w:cs="Arial"/>
        </w:rPr>
        <w:t>. Вовлечение субъектов МСП и населения в предпринимательскую деятельность с применением патентной системы налогообложения</w:t>
      </w:r>
      <w:r w:rsidRPr="00B51227">
        <w:rPr>
          <w:rFonts w:ascii="Arial" w:hAnsi="Arial" w:cs="Arial"/>
        </w:rPr>
        <w:br/>
        <w:t>Основное содержание мероприятия: проведение совещаний, "круглых столов" для субъектов МСП по вопросам патентной системы налогообложения с участием представителей инспекции Федеральной налоговой службы; включение в повестку заседаний советов по предпринимательству вопроса о снижении неформальной занятости, в том числе с применением патентной системы н</w:t>
      </w:r>
      <w:r w:rsidR="00866AB7">
        <w:rPr>
          <w:rFonts w:ascii="Arial" w:hAnsi="Arial" w:cs="Arial"/>
        </w:rPr>
        <w:t>алогообложения.</w:t>
      </w:r>
    </w:p>
    <w:p w:rsidR="00F76E76" w:rsidRPr="00B51227" w:rsidRDefault="00F76E76" w:rsidP="00A91272">
      <w:pPr>
        <w:pStyle w:val="ad"/>
        <w:spacing w:before="0" w:beforeAutospacing="0" w:after="0" w:afterAutospacing="0"/>
        <w:ind w:firstLine="709"/>
        <w:jc w:val="both"/>
        <w:rPr>
          <w:rFonts w:ascii="Arial" w:hAnsi="Arial" w:cs="Arial"/>
        </w:rPr>
      </w:pPr>
    </w:p>
    <w:p w:rsidR="00396562" w:rsidRDefault="00396562" w:rsidP="00A91272">
      <w:pPr>
        <w:pStyle w:val="ad"/>
        <w:spacing w:before="0" w:beforeAutospacing="0" w:after="0" w:afterAutospacing="0"/>
        <w:jc w:val="center"/>
        <w:rPr>
          <w:rFonts w:ascii="Arial" w:hAnsi="Arial" w:cs="Arial"/>
        </w:rPr>
      </w:pPr>
      <w:r w:rsidRPr="00396562">
        <w:rPr>
          <w:rFonts w:ascii="Arial" w:hAnsi="Arial" w:cs="Arial"/>
        </w:rPr>
        <w:t>6. Перечень показателей (индикаторов) программы</w:t>
      </w:r>
    </w:p>
    <w:p w:rsidR="00A91272" w:rsidRPr="00396562" w:rsidRDefault="00A91272" w:rsidP="00A91272">
      <w:pPr>
        <w:pStyle w:val="ad"/>
        <w:spacing w:before="0" w:beforeAutospacing="0" w:after="0" w:afterAutospacing="0"/>
        <w:jc w:val="center"/>
        <w:rPr>
          <w:rFonts w:ascii="Arial" w:hAnsi="Arial" w:cs="Arial"/>
        </w:rPr>
      </w:pPr>
    </w:p>
    <w:p w:rsidR="00396562" w:rsidRDefault="00396562" w:rsidP="00396562">
      <w:pPr>
        <w:pStyle w:val="ad"/>
        <w:spacing w:before="0" w:beforeAutospacing="0" w:after="0" w:afterAutospacing="0"/>
        <w:ind w:firstLine="709"/>
        <w:jc w:val="both"/>
        <w:rPr>
          <w:rFonts w:ascii="Arial" w:hAnsi="Arial" w:cs="Arial"/>
        </w:rPr>
      </w:pPr>
      <w:r w:rsidRPr="00396562">
        <w:rPr>
          <w:rFonts w:ascii="Arial" w:hAnsi="Arial" w:cs="Arial"/>
        </w:rPr>
        <w:t xml:space="preserve">Показатели (индикаторов) программы включают основные показатели (индикаторы), характеризующие решение задач и достижение целей программы, а также показатели (индикаторы), количественно отражающие ход реализации </w:t>
      </w:r>
      <w:r>
        <w:rPr>
          <w:rFonts w:ascii="Arial" w:hAnsi="Arial" w:cs="Arial"/>
        </w:rPr>
        <w:t>основных мероприятий Программы.</w:t>
      </w:r>
    </w:p>
    <w:p w:rsidR="00396562" w:rsidRDefault="00396562" w:rsidP="00396562">
      <w:pPr>
        <w:pStyle w:val="ad"/>
        <w:spacing w:before="0" w:beforeAutospacing="0" w:after="0" w:afterAutospacing="0"/>
        <w:ind w:firstLine="709"/>
        <w:jc w:val="both"/>
        <w:rPr>
          <w:rFonts w:ascii="Arial" w:hAnsi="Arial" w:cs="Arial"/>
        </w:rPr>
      </w:pPr>
      <w:r w:rsidRPr="00396562">
        <w:rPr>
          <w:rFonts w:ascii="Arial" w:hAnsi="Arial" w:cs="Arial"/>
        </w:rPr>
        <w:t>Перечень показателей (индикаторов) Программы с расшифровкой плановых значений по годам ее реализации и указанием источников информации приведен в Прилож</w:t>
      </w:r>
      <w:r>
        <w:rPr>
          <w:rFonts w:ascii="Arial" w:hAnsi="Arial" w:cs="Arial"/>
        </w:rPr>
        <w:t>ении № 2 к настоящей Программе.</w:t>
      </w:r>
    </w:p>
    <w:p w:rsidR="00396562" w:rsidRDefault="00396562" w:rsidP="00396562">
      <w:pPr>
        <w:pStyle w:val="ad"/>
        <w:spacing w:before="0" w:beforeAutospacing="0" w:after="0" w:afterAutospacing="0"/>
        <w:ind w:firstLine="709"/>
        <w:jc w:val="both"/>
        <w:rPr>
          <w:rFonts w:ascii="Arial" w:hAnsi="Arial" w:cs="Arial"/>
        </w:rPr>
      </w:pPr>
      <w:r w:rsidRPr="00396562">
        <w:rPr>
          <w:rFonts w:ascii="Arial" w:hAnsi="Arial" w:cs="Arial"/>
        </w:rPr>
        <w:t>Перечень основных показ</w:t>
      </w:r>
      <w:r>
        <w:rPr>
          <w:rFonts w:ascii="Arial" w:hAnsi="Arial" w:cs="Arial"/>
        </w:rPr>
        <w:t>ателей (индикаторов) программы:</w:t>
      </w:r>
    </w:p>
    <w:p w:rsidR="00396562" w:rsidRDefault="00396562" w:rsidP="00396562">
      <w:pPr>
        <w:pStyle w:val="ad"/>
        <w:spacing w:before="0" w:beforeAutospacing="0" w:after="0" w:afterAutospacing="0"/>
        <w:ind w:firstLine="709"/>
        <w:jc w:val="both"/>
        <w:rPr>
          <w:rFonts w:ascii="Arial" w:hAnsi="Arial" w:cs="Arial"/>
        </w:rPr>
      </w:pPr>
      <w:r>
        <w:rPr>
          <w:rFonts w:ascii="Arial" w:hAnsi="Arial" w:cs="Arial"/>
        </w:rPr>
        <w:t>-</w:t>
      </w:r>
      <w:r w:rsidRPr="00396562">
        <w:rPr>
          <w:rFonts w:ascii="Arial" w:hAnsi="Arial" w:cs="Arial"/>
        </w:rPr>
        <w:t>чи</w:t>
      </w:r>
      <w:r>
        <w:rPr>
          <w:rFonts w:ascii="Arial" w:hAnsi="Arial" w:cs="Arial"/>
        </w:rPr>
        <w:t>сло субъектов МСП (в единицах);</w:t>
      </w:r>
    </w:p>
    <w:p w:rsidR="00396562" w:rsidRDefault="00396562" w:rsidP="00396562">
      <w:pPr>
        <w:pStyle w:val="ad"/>
        <w:spacing w:before="0" w:beforeAutospacing="0" w:after="0" w:afterAutospacing="0"/>
        <w:ind w:firstLine="709"/>
        <w:jc w:val="both"/>
        <w:rPr>
          <w:rFonts w:ascii="Arial" w:hAnsi="Arial" w:cs="Arial"/>
        </w:rPr>
      </w:pPr>
      <w:r w:rsidRPr="00396562">
        <w:rPr>
          <w:rFonts w:ascii="Arial" w:hAnsi="Arial" w:cs="Arial"/>
        </w:rPr>
        <w:t>- количество субъектов МСП (едини</w:t>
      </w:r>
      <w:r>
        <w:rPr>
          <w:rFonts w:ascii="Arial" w:hAnsi="Arial" w:cs="Arial"/>
        </w:rPr>
        <w:t>ц на 0,5 тыс. человек населения);</w:t>
      </w:r>
    </w:p>
    <w:p w:rsidR="00396562" w:rsidRDefault="00396562" w:rsidP="00396562">
      <w:pPr>
        <w:pStyle w:val="ad"/>
        <w:spacing w:before="0" w:beforeAutospacing="0" w:after="0" w:afterAutospacing="0"/>
        <w:ind w:firstLine="709"/>
        <w:jc w:val="both"/>
        <w:rPr>
          <w:rFonts w:ascii="Arial" w:hAnsi="Arial" w:cs="Arial"/>
        </w:rPr>
      </w:pPr>
      <w:r w:rsidRPr="00396562">
        <w:rPr>
          <w:rFonts w:ascii="Arial" w:hAnsi="Arial" w:cs="Arial"/>
        </w:rPr>
        <w:t>- численность работников (без внешних совместителей</w:t>
      </w:r>
      <w:r>
        <w:rPr>
          <w:rFonts w:ascii="Arial" w:hAnsi="Arial" w:cs="Arial"/>
        </w:rPr>
        <w:t>) МСП (в единицах);</w:t>
      </w:r>
    </w:p>
    <w:p w:rsidR="00396562" w:rsidRDefault="00396562" w:rsidP="00396562">
      <w:pPr>
        <w:pStyle w:val="ad"/>
        <w:spacing w:before="0" w:beforeAutospacing="0" w:after="0" w:afterAutospacing="0"/>
        <w:ind w:firstLine="709"/>
        <w:jc w:val="both"/>
        <w:rPr>
          <w:rFonts w:ascii="Arial" w:hAnsi="Arial" w:cs="Arial"/>
        </w:rPr>
      </w:pPr>
      <w:r w:rsidRPr="00396562">
        <w:rPr>
          <w:rFonts w:ascii="Arial" w:hAnsi="Arial" w:cs="Arial"/>
        </w:rPr>
        <w:t>- количество СМСП и самозанятых гражд</w:t>
      </w:r>
      <w:r>
        <w:rPr>
          <w:rFonts w:ascii="Arial" w:hAnsi="Arial" w:cs="Arial"/>
        </w:rPr>
        <w:t>ан, осуществляющих приоритетные</w:t>
      </w:r>
    </w:p>
    <w:p w:rsidR="00396562" w:rsidRDefault="00396562" w:rsidP="00396562">
      <w:pPr>
        <w:pStyle w:val="ad"/>
        <w:spacing w:before="0" w:beforeAutospacing="0" w:after="0" w:afterAutospacing="0"/>
        <w:jc w:val="both"/>
        <w:rPr>
          <w:rFonts w:ascii="Arial" w:hAnsi="Arial" w:cs="Arial"/>
        </w:rPr>
      </w:pPr>
      <w:r w:rsidRPr="00396562">
        <w:rPr>
          <w:rFonts w:ascii="Arial" w:hAnsi="Arial" w:cs="Arial"/>
        </w:rPr>
        <w:t>виды деят</w:t>
      </w:r>
      <w:r>
        <w:rPr>
          <w:rFonts w:ascii="Arial" w:hAnsi="Arial" w:cs="Arial"/>
        </w:rPr>
        <w:t>ельности, получивших поддержку;</w:t>
      </w:r>
    </w:p>
    <w:p w:rsidR="00396562" w:rsidRDefault="00396562" w:rsidP="00396562">
      <w:pPr>
        <w:pStyle w:val="ad"/>
        <w:spacing w:before="0" w:beforeAutospacing="0" w:after="0" w:afterAutospacing="0"/>
        <w:ind w:firstLine="709"/>
        <w:jc w:val="both"/>
        <w:rPr>
          <w:rFonts w:ascii="Arial" w:hAnsi="Arial" w:cs="Arial"/>
        </w:rPr>
      </w:pPr>
      <w:r w:rsidRPr="00396562">
        <w:rPr>
          <w:rFonts w:ascii="Arial" w:hAnsi="Arial" w:cs="Arial"/>
        </w:rPr>
        <w:t>- коэффициент "рождаемости" субъектов малого и среднего социального предпринимательства (количество созданных в отчетном периоде малых и с</w:t>
      </w:r>
      <w:r>
        <w:rPr>
          <w:rFonts w:ascii="Arial" w:hAnsi="Arial" w:cs="Arial"/>
        </w:rPr>
        <w:t>редних социальных предприятий);</w:t>
      </w:r>
    </w:p>
    <w:p w:rsidR="00396562" w:rsidRDefault="00396562" w:rsidP="00396562">
      <w:pPr>
        <w:pStyle w:val="ad"/>
        <w:spacing w:before="0" w:beforeAutospacing="0" w:after="0" w:afterAutospacing="0"/>
        <w:ind w:firstLine="709"/>
        <w:jc w:val="both"/>
        <w:rPr>
          <w:rFonts w:ascii="Arial" w:hAnsi="Arial" w:cs="Arial"/>
        </w:rPr>
      </w:pPr>
      <w:r w:rsidRPr="00396562">
        <w:rPr>
          <w:rFonts w:ascii="Arial" w:hAnsi="Arial" w:cs="Arial"/>
        </w:rPr>
        <w:t>- количество уникальных субъектов МСП и самозанятых граждан (единиц), получивших консультационные услуги, в том числе через объекты инфраструктуры поддержки МСП, в общем количестве субъектов МСП в Би</w:t>
      </w:r>
      <w:r>
        <w:rPr>
          <w:rFonts w:ascii="Arial" w:hAnsi="Arial" w:cs="Arial"/>
        </w:rPr>
        <w:t>рит</w:t>
      </w:r>
      <w:r w:rsidRPr="00396562">
        <w:rPr>
          <w:rFonts w:ascii="Arial" w:hAnsi="Arial" w:cs="Arial"/>
        </w:rPr>
        <w:t>ском муниципа</w:t>
      </w:r>
      <w:r>
        <w:rPr>
          <w:rFonts w:ascii="Arial" w:hAnsi="Arial" w:cs="Arial"/>
        </w:rPr>
        <w:t>льном образовании;</w:t>
      </w:r>
    </w:p>
    <w:p w:rsidR="00396562" w:rsidRDefault="00396562" w:rsidP="00396562">
      <w:pPr>
        <w:pStyle w:val="ad"/>
        <w:spacing w:before="0" w:beforeAutospacing="0" w:after="0" w:afterAutospacing="0"/>
        <w:ind w:firstLine="709"/>
        <w:jc w:val="both"/>
        <w:rPr>
          <w:rFonts w:ascii="Arial" w:hAnsi="Arial" w:cs="Arial"/>
        </w:rPr>
      </w:pPr>
      <w:r w:rsidRPr="00396562">
        <w:rPr>
          <w:rFonts w:ascii="Arial" w:hAnsi="Arial" w:cs="Arial"/>
        </w:rPr>
        <w:t>- количество индивидуальных предпринимателей, применяющих патентную систему налогообложения, в общем количестве индивидуальных предпринимателей, зарегистрированных в Би</w:t>
      </w:r>
      <w:r>
        <w:rPr>
          <w:rFonts w:ascii="Arial" w:hAnsi="Arial" w:cs="Arial"/>
        </w:rPr>
        <w:t>рит</w:t>
      </w:r>
      <w:r w:rsidRPr="00396562">
        <w:rPr>
          <w:rFonts w:ascii="Arial" w:hAnsi="Arial" w:cs="Arial"/>
        </w:rPr>
        <w:t>ском муниципа</w:t>
      </w:r>
      <w:r>
        <w:rPr>
          <w:rFonts w:ascii="Arial" w:hAnsi="Arial" w:cs="Arial"/>
        </w:rPr>
        <w:t>льном образовании;</w:t>
      </w:r>
    </w:p>
    <w:p w:rsidR="00396562" w:rsidRDefault="00396562" w:rsidP="00396562">
      <w:pPr>
        <w:pStyle w:val="ad"/>
        <w:spacing w:before="0" w:beforeAutospacing="0" w:after="0" w:afterAutospacing="0"/>
        <w:ind w:firstLine="709"/>
        <w:jc w:val="both"/>
        <w:rPr>
          <w:rFonts w:ascii="Arial" w:hAnsi="Arial" w:cs="Arial"/>
        </w:rPr>
      </w:pPr>
      <w:r w:rsidRPr="00396562">
        <w:rPr>
          <w:rFonts w:ascii="Arial" w:hAnsi="Arial" w:cs="Arial"/>
        </w:rPr>
        <w:lastRenderedPageBreak/>
        <w:t>- количество мероприятий (единиц), реализованных на конец года, по поддержке и развитию с</w:t>
      </w:r>
      <w:r>
        <w:rPr>
          <w:rFonts w:ascii="Arial" w:hAnsi="Arial" w:cs="Arial"/>
        </w:rPr>
        <w:t>оциального предпринимательства;</w:t>
      </w:r>
    </w:p>
    <w:p w:rsidR="00396562" w:rsidRPr="00396562" w:rsidRDefault="00396562" w:rsidP="00A91272">
      <w:pPr>
        <w:pStyle w:val="ad"/>
        <w:spacing w:before="0" w:beforeAutospacing="0" w:after="0" w:afterAutospacing="0"/>
        <w:ind w:firstLine="709"/>
        <w:jc w:val="both"/>
        <w:rPr>
          <w:rFonts w:ascii="Arial" w:hAnsi="Arial" w:cs="Arial"/>
        </w:rPr>
      </w:pPr>
      <w:r w:rsidRPr="00396562">
        <w:rPr>
          <w:rFonts w:ascii="Arial" w:hAnsi="Arial" w:cs="Arial"/>
        </w:rPr>
        <w:t>- количество субъектов МСП и самозанятых граждан, воспользовавшихся имущественной поддержкой;</w:t>
      </w:r>
    </w:p>
    <w:p w:rsidR="00396562" w:rsidRDefault="00396562" w:rsidP="00A91272">
      <w:pPr>
        <w:jc w:val="center"/>
        <w:rPr>
          <w:rFonts w:ascii="Arial" w:hAnsi="Arial" w:cs="Arial"/>
        </w:rPr>
      </w:pPr>
    </w:p>
    <w:p w:rsidR="008D2517" w:rsidRDefault="008D2517" w:rsidP="00A91272">
      <w:pPr>
        <w:pStyle w:val="ad"/>
        <w:spacing w:before="0" w:beforeAutospacing="0" w:after="0" w:afterAutospacing="0"/>
        <w:jc w:val="center"/>
        <w:rPr>
          <w:rFonts w:ascii="Arial" w:hAnsi="Arial" w:cs="Arial"/>
        </w:rPr>
      </w:pPr>
      <w:r>
        <w:rPr>
          <w:rFonts w:ascii="Arial" w:hAnsi="Arial" w:cs="Arial"/>
        </w:rPr>
        <w:t>7</w:t>
      </w:r>
      <w:r w:rsidRPr="008D2517">
        <w:rPr>
          <w:rFonts w:ascii="Arial" w:hAnsi="Arial" w:cs="Arial"/>
        </w:rPr>
        <w:t>. Основные меры правового регулирования</w:t>
      </w:r>
    </w:p>
    <w:p w:rsidR="00A91272" w:rsidRPr="008D2517" w:rsidRDefault="00A91272" w:rsidP="00A91272">
      <w:pPr>
        <w:pStyle w:val="ad"/>
        <w:spacing w:before="0" w:beforeAutospacing="0" w:after="0" w:afterAutospacing="0"/>
        <w:jc w:val="center"/>
        <w:rPr>
          <w:rFonts w:ascii="Arial" w:hAnsi="Arial" w:cs="Arial"/>
        </w:rPr>
      </w:pPr>
    </w:p>
    <w:p w:rsidR="008D2517" w:rsidRDefault="008D2517" w:rsidP="00A91272">
      <w:pPr>
        <w:pStyle w:val="ad"/>
        <w:spacing w:before="0" w:beforeAutospacing="0" w:after="0" w:afterAutospacing="0"/>
        <w:ind w:firstLine="709"/>
        <w:jc w:val="both"/>
        <w:rPr>
          <w:rFonts w:ascii="Arial" w:hAnsi="Arial" w:cs="Arial"/>
        </w:rPr>
      </w:pPr>
      <w:r w:rsidRPr="008D2517">
        <w:rPr>
          <w:rFonts w:ascii="Arial" w:hAnsi="Arial" w:cs="Arial"/>
        </w:rPr>
        <w:t>К основным мерам правового регулирования, направленным на выполнение мероприятий Программы, относится корректировка нормативно-правовых актов в соответствии с изменениями в действующем законодательстве, а также уточнение их содержания по результатам анализа текущего исполнени</w:t>
      </w:r>
      <w:r>
        <w:rPr>
          <w:rFonts w:ascii="Arial" w:hAnsi="Arial" w:cs="Arial"/>
        </w:rPr>
        <w:t>я полномочий.</w:t>
      </w:r>
    </w:p>
    <w:p w:rsidR="00A91272" w:rsidRPr="008D2517" w:rsidRDefault="00A91272" w:rsidP="00A91272">
      <w:pPr>
        <w:pStyle w:val="ad"/>
        <w:spacing w:before="0" w:beforeAutospacing="0" w:after="0" w:afterAutospacing="0"/>
        <w:ind w:firstLine="709"/>
        <w:jc w:val="both"/>
        <w:rPr>
          <w:rFonts w:ascii="Arial" w:hAnsi="Arial" w:cs="Arial"/>
        </w:rPr>
      </w:pPr>
    </w:p>
    <w:p w:rsidR="008D2517" w:rsidRPr="008D2517" w:rsidRDefault="008D2517" w:rsidP="00A91272">
      <w:pPr>
        <w:pStyle w:val="ad"/>
        <w:spacing w:before="0" w:beforeAutospacing="0" w:after="0" w:afterAutospacing="0"/>
        <w:jc w:val="center"/>
        <w:rPr>
          <w:rFonts w:ascii="Arial" w:hAnsi="Arial" w:cs="Arial"/>
        </w:rPr>
      </w:pPr>
      <w:r w:rsidRPr="008D2517">
        <w:rPr>
          <w:rFonts w:ascii="Arial" w:hAnsi="Arial" w:cs="Arial"/>
        </w:rPr>
        <w:t>8. Ресурсное обеспечение программы</w:t>
      </w:r>
    </w:p>
    <w:p w:rsidR="008D2517" w:rsidRDefault="008D2517" w:rsidP="008D2517">
      <w:pPr>
        <w:pStyle w:val="ad"/>
        <w:spacing w:before="0" w:beforeAutospacing="0" w:after="0" w:afterAutospacing="0"/>
        <w:ind w:firstLine="709"/>
        <w:jc w:val="both"/>
        <w:rPr>
          <w:rFonts w:ascii="Arial" w:hAnsi="Arial" w:cs="Arial"/>
        </w:rPr>
      </w:pPr>
      <w:r w:rsidRPr="008D2517">
        <w:rPr>
          <w:rFonts w:ascii="Arial" w:hAnsi="Arial" w:cs="Arial"/>
        </w:rPr>
        <w:t xml:space="preserve">Финансирование программы предусматривается осуществлять за счет средств </w:t>
      </w:r>
      <w:r>
        <w:rPr>
          <w:rFonts w:ascii="Arial" w:hAnsi="Arial" w:cs="Arial"/>
        </w:rPr>
        <w:t>местного</w:t>
      </w:r>
      <w:r w:rsidRPr="008D2517">
        <w:rPr>
          <w:rFonts w:ascii="Arial" w:hAnsi="Arial" w:cs="Arial"/>
        </w:rPr>
        <w:t xml:space="preserve"> бюджета</w:t>
      </w:r>
      <w:r w:rsidR="00D14C89">
        <w:rPr>
          <w:rFonts w:ascii="Arial" w:hAnsi="Arial" w:cs="Arial"/>
        </w:rPr>
        <w:t>.</w:t>
      </w:r>
      <w:r w:rsidRPr="008D2517">
        <w:rPr>
          <w:rFonts w:ascii="Arial" w:hAnsi="Arial" w:cs="Arial"/>
        </w:rPr>
        <w:t xml:space="preserve"> </w:t>
      </w:r>
    </w:p>
    <w:p w:rsidR="008D2517" w:rsidRDefault="008D2517" w:rsidP="008D2517">
      <w:pPr>
        <w:pStyle w:val="ad"/>
        <w:spacing w:before="0" w:beforeAutospacing="0" w:after="0" w:afterAutospacing="0"/>
        <w:ind w:firstLine="709"/>
        <w:jc w:val="both"/>
        <w:rPr>
          <w:rFonts w:ascii="Arial" w:hAnsi="Arial" w:cs="Arial"/>
        </w:rPr>
      </w:pPr>
      <w:r w:rsidRPr="008D2517">
        <w:rPr>
          <w:rFonts w:ascii="Arial" w:hAnsi="Arial" w:cs="Arial"/>
        </w:rPr>
        <w:t>Общий объём финансирования программы на 2021-20</w:t>
      </w:r>
      <w:r>
        <w:rPr>
          <w:rFonts w:ascii="Arial" w:hAnsi="Arial" w:cs="Arial"/>
        </w:rPr>
        <w:t>25</w:t>
      </w:r>
      <w:r w:rsidRPr="008D2517">
        <w:rPr>
          <w:rFonts w:ascii="Arial" w:hAnsi="Arial" w:cs="Arial"/>
        </w:rPr>
        <w:t xml:space="preserve"> годы составляет </w:t>
      </w:r>
      <w:r w:rsidR="00D14C89">
        <w:rPr>
          <w:rFonts w:ascii="Arial" w:hAnsi="Arial" w:cs="Arial"/>
        </w:rPr>
        <w:t>15</w:t>
      </w:r>
      <w:r>
        <w:rPr>
          <w:rFonts w:ascii="Arial" w:hAnsi="Arial" w:cs="Arial"/>
        </w:rPr>
        <w:t xml:space="preserve"> </w:t>
      </w:r>
      <w:r w:rsidRPr="008D2517">
        <w:rPr>
          <w:rFonts w:ascii="Arial" w:hAnsi="Arial" w:cs="Arial"/>
        </w:rPr>
        <w:t>тыс</w:t>
      </w:r>
      <w:r>
        <w:rPr>
          <w:rFonts w:ascii="Arial" w:hAnsi="Arial" w:cs="Arial"/>
        </w:rPr>
        <w:t>. рублей, в том числе по годам:</w:t>
      </w:r>
    </w:p>
    <w:p w:rsidR="008D2517" w:rsidRDefault="008D2517" w:rsidP="008D2517">
      <w:pPr>
        <w:pStyle w:val="ad"/>
        <w:spacing w:before="0" w:beforeAutospacing="0" w:after="0" w:afterAutospacing="0"/>
        <w:ind w:firstLine="709"/>
        <w:jc w:val="both"/>
        <w:rPr>
          <w:rFonts w:ascii="Arial" w:hAnsi="Arial" w:cs="Arial"/>
        </w:rPr>
      </w:pPr>
      <w:r w:rsidRPr="008D2517">
        <w:rPr>
          <w:rFonts w:ascii="Arial" w:hAnsi="Arial" w:cs="Arial"/>
        </w:rPr>
        <w:t xml:space="preserve">- 2021 год – </w:t>
      </w:r>
      <w:r w:rsidR="00D14C89">
        <w:rPr>
          <w:rFonts w:ascii="Arial" w:hAnsi="Arial" w:cs="Arial"/>
        </w:rPr>
        <w:t>3</w:t>
      </w:r>
      <w:r>
        <w:rPr>
          <w:rFonts w:ascii="Arial" w:hAnsi="Arial" w:cs="Arial"/>
        </w:rPr>
        <w:t>,0 тысяч</w:t>
      </w:r>
      <w:r w:rsidR="00D14C89">
        <w:rPr>
          <w:rFonts w:ascii="Arial" w:hAnsi="Arial" w:cs="Arial"/>
        </w:rPr>
        <w:t>и</w:t>
      </w:r>
      <w:r>
        <w:rPr>
          <w:rFonts w:ascii="Arial" w:hAnsi="Arial" w:cs="Arial"/>
        </w:rPr>
        <w:t xml:space="preserve"> рублей;</w:t>
      </w:r>
    </w:p>
    <w:p w:rsidR="008D2517" w:rsidRDefault="008D2517" w:rsidP="008D2517">
      <w:pPr>
        <w:pStyle w:val="ad"/>
        <w:spacing w:before="0" w:beforeAutospacing="0" w:after="0" w:afterAutospacing="0"/>
        <w:ind w:firstLine="709"/>
        <w:jc w:val="both"/>
        <w:rPr>
          <w:rFonts w:ascii="Arial" w:hAnsi="Arial" w:cs="Arial"/>
        </w:rPr>
      </w:pPr>
      <w:r w:rsidRPr="008D2517">
        <w:rPr>
          <w:rFonts w:ascii="Arial" w:hAnsi="Arial" w:cs="Arial"/>
        </w:rPr>
        <w:t xml:space="preserve">- 2022 год – </w:t>
      </w:r>
      <w:r w:rsidR="00D14C89">
        <w:rPr>
          <w:rFonts w:ascii="Arial" w:hAnsi="Arial" w:cs="Arial"/>
        </w:rPr>
        <w:t xml:space="preserve">3,0 </w:t>
      </w:r>
      <w:r>
        <w:rPr>
          <w:rFonts w:ascii="Arial" w:hAnsi="Arial" w:cs="Arial"/>
        </w:rPr>
        <w:t>тысяч</w:t>
      </w:r>
      <w:r w:rsidR="00D14C89">
        <w:rPr>
          <w:rFonts w:ascii="Arial" w:hAnsi="Arial" w:cs="Arial"/>
        </w:rPr>
        <w:t>и</w:t>
      </w:r>
      <w:r>
        <w:rPr>
          <w:rFonts w:ascii="Arial" w:hAnsi="Arial" w:cs="Arial"/>
        </w:rPr>
        <w:t xml:space="preserve"> рублей;</w:t>
      </w:r>
    </w:p>
    <w:p w:rsidR="008D2517" w:rsidRDefault="008D2517" w:rsidP="008D2517">
      <w:pPr>
        <w:pStyle w:val="ad"/>
        <w:spacing w:before="0" w:beforeAutospacing="0" w:after="0" w:afterAutospacing="0"/>
        <w:ind w:firstLine="709"/>
        <w:jc w:val="both"/>
        <w:rPr>
          <w:rFonts w:ascii="Arial" w:hAnsi="Arial" w:cs="Arial"/>
        </w:rPr>
      </w:pPr>
      <w:r>
        <w:rPr>
          <w:rFonts w:ascii="Arial" w:hAnsi="Arial" w:cs="Arial"/>
        </w:rPr>
        <w:t xml:space="preserve">- </w:t>
      </w:r>
      <w:r w:rsidRPr="008D2517">
        <w:rPr>
          <w:rFonts w:ascii="Arial" w:hAnsi="Arial" w:cs="Arial"/>
        </w:rPr>
        <w:t xml:space="preserve">2023 год – </w:t>
      </w:r>
      <w:r w:rsidR="00D14C89">
        <w:rPr>
          <w:rFonts w:ascii="Arial" w:hAnsi="Arial" w:cs="Arial"/>
        </w:rPr>
        <w:t xml:space="preserve">3,0 </w:t>
      </w:r>
      <w:r w:rsidRPr="008D2517">
        <w:rPr>
          <w:rFonts w:ascii="Arial" w:hAnsi="Arial" w:cs="Arial"/>
        </w:rPr>
        <w:t>тыс</w:t>
      </w:r>
      <w:r>
        <w:rPr>
          <w:rFonts w:ascii="Arial" w:hAnsi="Arial" w:cs="Arial"/>
        </w:rPr>
        <w:t>яч</w:t>
      </w:r>
      <w:r w:rsidR="00D14C89">
        <w:rPr>
          <w:rFonts w:ascii="Arial" w:hAnsi="Arial" w:cs="Arial"/>
        </w:rPr>
        <w:t>и</w:t>
      </w:r>
      <w:r>
        <w:rPr>
          <w:rFonts w:ascii="Arial" w:hAnsi="Arial" w:cs="Arial"/>
        </w:rPr>
        <w:t xml:space="preserve"> рублей;</w:t>
      </w:r>
    </w:p>
    <w:p w:rsidR="008D2517" w:rsidRDefault="008D2517" w:rsidP="008D2517">
      <w:pPr>
        <w:pStyle w:val="ad"/>
        <w:spacing w:before="0" w:beforeAutospacing="0" w:after="0" w:afterAutospacing="0"/>
        <w:ind w:firstLine="709"/>
        <w:jc w:val="both"/>
        <w:rPr>
          <w:rFonts w:ascii="Arial" w:hAnsi="Arial" w:cs="Arial"/>
        </w:rPr>
      </w:pPr>
      <w:r>
        <w:rPr>
          <w:rFonts w:ascii="Arial" w:hAnsi="Arial" w:cs="Arial"/>
        </w:rPr>
        <w:t xml:space="preserve">- 2024 год – </w:t>
      </w:r>
      <w:r w:rsidR="00D14C89">
        <w:rPr>
          <w:rFonts w:ascii="Arial" w:hAnsi="Arial" w:cs="Arial"/>
        </w:rPr>
        <w:t xml:space="preserve">3,0 </w:t>
      </w:r>
      <w:r>
        <w:rPr>
          <w:rFonts w:ascii="Arial" w:hAnsi="Arial" w:cs="Arial"/>
        </w:rPr>
        <w:t>тысяч</w:t>
      </w:r>
      <w:r w:rsidR="00D14C89">
        <w:rPr>
          <w:rFonts w:ascii="Arial" w:hAnsi="Arial" w:cs="Arial"/>
        </w:rPr>
        <w:t>и</w:t>
      </w:r>
      <w:r>
        <w:rPr>
          <w:rFonts w:ascii="Arial" w:hAnsi="Arial" w:cs="Arial"/>
        </w:rPr>
        <w:t xml:space="preserve"> рублей;</w:t>
      </w:r>
    </w:p>
    <w:p w:rsidR="008D2517" w:rsidRDefault="008D2517" w:rsidP="008D2517">
      <w:pPr>
        <w:pStyle w:val="ad"/>
        <w:spacing w:before="0" w:beforeAutospacing="0" w:after="0" w:afterAutospacing="0"/>
        <w:ind w:firstLine="709"/>
        <w:jc w:val="both"/>
        <w:rPr>
          <w:rFonts w:ascii="Arial" w:hAnsi="Arial" w:cs="Arial"/>
        </w:rPr>
      </w:pPr>
      <w:r w:rsidRPr="008D2517">
        <w:rPr>
          <w:rFonts w:ascii="Arial" w:hAnsi="Arial" w:cs="Arial"/>
        </w:rPr>
        <w:t>- 2</w:t>
      </w:r>
      <w:r>
        <w:rPr>
          <w:rFonts w:ascii="Arial" w:hAnsi="Arial" w:cs="Arial"/>
        </w:rPr>
        <w:t xml:space="preserve">025 год – </w:t>
      </w:r>
      <w:r w:rsidR="00D14C89">
        <w:rPr>
          <w:rFonts w:ascii="Arial" w:hAnsi="Arial" w:cs="Arial"/>
        </w:rPr>
        <w:t xml:space="preserve">3,0 </w:t>
      </w:r>
      <w:r>
        <w:rPr>
          <w:rFonts w:ascii="Arial" w:hAnsi="Arial" w:cs="Arial"/>
        </w:rPr>
        <w:t>тысяч</w:t>
      </w:r>
      <w:r w:rsidR="00D14C89">
        <w:rPr>
          <w:rFonts w:ascii="Arial" w:hAnsi="Arial" w:cs="Arial"/>
        </w:rPr>
        <w:t>и</w:t>
      </w:r>
      <w:r>
        <w:rPr>
          <w:rFonts w:ascii="Arial" w:hAnsi="Arial" w:cs="Arial"/>
        </w:rPr>
        <w:t xml:space="preserve"> рублей;</w:t>
      </w:r>
    </w:p>
    <w:p w:rsidR="008D2517" w:rsidRPr="008D2517" w:rsidRDefault="008D2517" w:rsidP="008D2517">
      <w:pPr>
        <w:pStyle w:val="ad"/>
        <w:spacing w:before="0" w:beforeAutospacing="0" w:after="0" w:afterAutospacing="0"/>
        <w:ind w:firstLine="709"/>
        <w:jc w:val="both"/>
        <w:rPr>
          <w:rFonts w:ascii="Arial" w:hAnsi="Arial" w:cs="Arial"/>
        </w:rPr>
      </w:pPr>
      <w:r w:rsidRPr="008D2517">
        <w:rPr>
          <w:rFonts w:ascii="Arial" w:hAnsi="Arial" w:cs="Arial"/>
        </w:rPr>
        <w:t>Структура финансирования программы (тыс. рублей)</w:t>
      </w:r>
    </w:p>
    <w:p w:rsidR="008D2517" w:rsidRDefault="008D2517" w:rsidP="00396562">
      <w:pPr>
        <w:jc w:val="center"/>
        <w:rPr>
          <w:rFonts w:ascii="Arial" w:hAnsi="Arial" w:cs="Arial"/>
        </w:rPr>
      </w:pPr>
    </w:p>
    <w:tbl>
      <w:tblPr>
        <w:tblStyle w:val="a7"/>
        <w:tblW w:w="0" w:type="auto"/>
        <w:tblLook w:val="04A0" w:firstRow="1" w:lastRow="0" w:firstColumn="1" w:lastColumn="0" w:noHBand="0" w:noVBand="1"/>
      </w:tblPr>
      <w:tblGrid>
        <w:gridCol w:w="3284"/>
        <w:gridCol w:w="3285"/>
        <w:gridCol w:w="3285"/>
      </w:tblGrid>
      <w:tr w:rsidR="00A91272" w:rsidTr="00A91272">
        <w:tc>
          <w:tcPr>
            <w:tcW w:w="3284" w:type="dxa"/>
            <w:vMerge w:val="restart"/>
            <w:vAlign w:val="center"/>
          </w:tcPr>
          <w:p w:rsidR="00A91272" w:rsidRDefault="00A91272" w:rsidP="00A91272">
            <w:pPr>
              <w:jc w:val="center"/>
              <w:rPr>
                <w:rFonts w:ascii="Arial" w:hAnsi="Arial" w:cs="Arial"/>
              </w:rPr>
            </w:pPr>
            <w:r>
              <w:t>Годы действия программы</w:t>
            </w:r>
          </w:p>
        </w:tc>
        <w:tc>
          <w:tcPr>
            <w:tcW w:w="6570" w:type="dxa"/>
            <w:gridSpan w:val="2"/>
          </w:tcPr>
          <w:p w:rsidR="00A91272" w:rsidRDefault="00A91272" w:rsidP="00396562">
            <w:pPr>
              <w:jc w:val="center"/>
              <w:rPr>
                <w:rFonts w:ascii="Arial" w:hAnsi="Arial" w:cs="Arial"/>
              </w:rPr>
            </w:pPr>
            <w:r>
              <w:t>Источники финансирования</w:t>
            </w:r>
          </w:p>
        </w:tc>
      </w:tr>
      <w:tr w:rsidR="00A91272" w:rsidTr="00A91272">
        <w:tc>
          <w:tcPr>
            <w:tcW w:w="3284" w:type="dxa"/>
            <w:vMerge/>
          </w:tcPr>
          <w:p w:rsidR="00A91272" w:rsidRDefault="00A91272" w:rsidP="00396562">
            <w:pPr>
              <w:jc w:val="center"/>
              <w:rPr>
                <w:rFonts w:ascii="Arial" w:hAnsi="Arial" w:cs="Arial"/>
              </w:rPr>
            </w:pPr>
          </w:p>
        </w:tc>
        <w:tc>
          <w:tcPr>
            <w:tcW w:w="3285" w:type="dxa"/>
          </w:tcPr>
          <w:p w:rsidR="00A91272" w:rsidRDefault="00A91272" w:rsidP="00396562">
            <w:pPr>
              <w:jc w:val="center"/>
              <w:rPr>
                <w:rFonts w:ascii="Arial" w:hAnsi="Arial" w:cs="Arial"/>
              </w:rPr>
            </w:pPr>
            <w:r>
              <w:t>Местный бюджет</w:t>
            </w:r>
          </w:p>
        </w:tc>
        <w:tc>
          <w:tcPr>
            <w:tcW w:w="3285" w:type="dxa"/>
          </w:tcPr>
          <w:p w:rsidR="00A91272" w:rsidRDefault="00A91272" w:rsidP="00396562">
            <w:pPr>
              <w:jc w:val="center"/>
              <w:rPr>
                <w:rFonts w:ascii="Arial" w:hAnsi="Arial" w:cs="Arial"/>
              </w:rPr>
            </w:pPr>
            <w:r>
              <w:t>Всего</w:t>
            </w:r>
          </w:p>
        </w:tc>
      </w:tr>
      <w:tr w:rsidR="00A91272" w:rsidTr="00A91272">
        <w:tc>
          <w:tcPr>
            <w:tcW w:w="3284" w:type="dxa"/>
          </w:tcPr>
          <w:p w:rsidR="00A91272" w:rsidRDefault="00A91272" w:rsidP="00396562">
            <w:pPr>
              <w:jc w:val="center"/>
              <w:rPr>
                <w:rFonts w:ascii="Arial" w:hAnsi="Arial" w:cs="Arial"/>
              </w:rPr>
            </w:pPr>
            <w:r>
              <w:t>2021 год</w:t>
            </w:r>
          </w:p>
        </w:tc>
        <w:tc>
          <w:tcPr>
            <w:tcW w:w="3285" w:type="dxa"/>
          </w:tcPr>
          <w:p w:rsidR="00A91272" w:rsidRDefault="00D14C89" w:rsidP="00396562">
            <w:pPr>
              <w:jc w:val="center"/>
              <w:rPr>
                <w:rFonts w:ascii="Arial" w:hAnsi="Arial" w:cs="Arial"/>
              </w:rPr>
            </w:pPr>
            <w:r>
              <w:t>3</w:t>
            </w:r>
            <w:r w:rsidR="00A91272">
              <w:t>,0</w:t>
            </w:r>
          </w:p>
        </w:tc>
        <w:tc>
          <w:tcPr>
            <w:tcW w:w="3285" w:type="dxa"/>
          </w:tcPr>
          <w:p w:rsidR="00A91272" w:rsidRDefault="00D14C89" w:rsidP="00396562">
            <w:pPr>
              <w:jc w:val="center"/>
              <w:rPr>
                <w:rFonts w:ascii="Arial" w:hAnsi="Arial" w:cs="Arial"/>
              </w:rPr>
            </w:pPr>
            <w:r>
              <w:t>3</w:t>
            </w:r>
            <w:r w:rsidR="00A91272">
              <w:t>,0</w:t>
            </w:r>
          </w:p>
        </w:tc>
      </w:tr>
      <w:tr w:rsidR="00D14C89" w:rsidTr="00A91272">
        <w:tc>
          <w:tcPr>
            <w:tcW w:w="3284" w:type="dxa"/>
          </w:tcPr>
          <w:p w:rsidR="00D14C89" w:rsidRDefault="00D14C89" w:rsidP="00D14C89">
            <w:pPr>
              <w:jc w:val="center"/>
              <w:rPr>
                <w:rFonts w:ascii="Arial" w:hAnsi="Arial" w:cs="Arial"/>
              </w:rPr>
            </w:pPr>
            <w:r>
              <w:t>2022 год</w:t>
            </w:r>
          </w:p>
        </w:tc>
        <w:tc>
          <w:tcPr>
            <w:tcW w:w="3285" w:type="dxa"/>
          </w:tcPr>
          <w:p w:rsidR="00D14C89" w:rsidRDefault="00D14C89" w:rsidP="00D14C89">
            <w:pPr>
              <w:jc w:val="center"/>
              <w:rPr>
                <w:rFonts w:ascii="Arial" w:hAnsi="Arial" w:cs="Arial"/>
              </w:rPr>
            </w:pPr>
            <w:r>
              <w:t>3,0</w:t>
            </w:r>
          </w:p>
        </w:tc>
        <w:tc>
          <w:tcPr>
            <w:tcW w:w="3285" w:type="dxa"/>
          </w:tcPr>
          <w:p w:rsidR="00D14C89" w:rsidRDefault="00D14C89" w:rsidP="00D14C89">
            <w:pPr>
              <w:jc w:val="center"/>
              <w:rPr>
                <w:rFonts w:ascii="Arial" w:hAnsi="Arial" w:cs="Arial"/>
              </w:rPr>
            </w:pPr>
            <w:r>
              <w:t>3,0</w:t>
            </w:r>
          </w:p>
        </w:tc>
      </w:tr>
      <w:tr w:rsidR="00D14C89" w:rsidTr="00A91272">
        <w:tc>
          <w:tcPr>
            <w:tcW w:w="3284" w:type="dxa"/>
          </w:tcPr>
          <w:p w:rsidR="00D14C89" w:rsidRDefault="00D14C89" w:rsidP="00D14C89">
            <w:pPr>
              <w:jc w:val="center"/>
              <w:rPr>
                <w:rFonts w:ascii="Arial" w:hAnsi="Arial" w:cs="Arial"/>
              </w:rPr>
            </w:pPr>
            <w:r>
              <w:t>2023 год</w:t>
            </w:r>
          </w:p>
        </w:tc>
        <w:tc>
          <w:tcPr>
            <w:tcW w:w="3285" w:type="dxa"/>
          </w:tcPr>
          <w:p w:rsidR="00D14C89" w:rsidRDefault="00D14C89" w:rsidP="00D14C89">
            <w:pPr>
              <w:jc w:val="center"/>
              <w:rPr>
                <w:rFonts w:ascii="Arial" w:hAnsi="Arial" w:cs="Arial"/>
              </w:rPr>
            </w:pPr>
            <w:r>
              <w:t>3,0</w:t>
            </w:r>
          </w:p>
        </w:tc>
        <w:tc>
          <w:tcPr>
            <w:tcW w:w="3285" w:type="dxa"/>
          </w:tcPr>
          <w:p w:rsidR="00D14C89" w:rsidRDefault="00D14C89" w:rsidP="00D14C89">
            <w:pPr>
              <w:jc w:val="center"/>
              <w:rPr>
                <w:rFonts w:ascii="Arial" w:hAnsi="Arial" w:cs="Arial"/>
              </w:rPr>
            </w:pPr>
            <w:r>
              <w:t>3,0</w:t>
            </w:r>
          </w:p>
        </w:tc>
      </w:tr>
      <w:tr w:rsidR="00D14C89" w:rsidTr="00A91272">
        <w:tc>
          <w:tcPr>
            <w:tcW w:w="3284" w:type="dxa"/>
          </w:tcPr>
          <w:p w:rsidR="00D14C89" w:rsidRDefault="00D14C89" w:rsidP="00D14C89">
            <w:pPr>
              <w:jc w:val="center"/>
            </w:pPr>
            <w:r>
              <w:t>2024 год</w:t>
            </w:r>
          </w:p>
        </w:tc>
        <w:tc>
          <w:tcPr>
            <w:tcW w:w="3285" w:type="dxa"/>
          </w:tcPr>
          <w:p w:rsidR="00D14C89" w:rsidRDefault="00D14C89" w:rsidP="00D14C89">
            <w:pPr>
              <w:jc w:val="center"/>
              <w:rPr>
                <w:rFonts w:ascii="Arial" w:hAnsi="Arial" w:cs="Arial"/>
              </w:rPr>
            </w:pPr>
            <w:r>
              <w:t>3,0</w:t>
            </w:r>
          </w:p>
        </w:tc>
        <w:tc>
          <w:tcPr>
            <w:tcW w:w="3285" w:type="dxa"/>
          </w:tcPr>
          <w:p w:rsidR="00D14C89" w:rsidRDefault="00D14C89" w:rsidP="00D14C89">
            <w:pPr>
              <w:jc w:val="center"/>
              <w:rPr>
                <w:rFonts w:ascii="Arial" w:hAnsi="Arial" w:cs="Arial"/>
              </w:rPr>
            </w:pPr>
            <w:r>
              <w:t>3,0</w:t>
            </w:r>
          </w:p>
        </w:tc>
      </w:tr>
      <w:tr w:rsidR="00D14C89" w:rsidTr="00A91272">
        <w:tc>
          <w:tcPr>
            <w:tcW w:w="3284" w:type="dxa"/>
          </w:tcPr>
          <w:p w:rsidR="00D14C89" w:rsidRDefault="00D14C89" w:rsidP="00D14C89">
            <w:pPr>
              <w:jc w:val="center"/>
            </w:pPr>
            <w:r>
              <w:t>2025 год</w:t>
            </w:r>
          </w:p>
        </w:tc>
        <w:tc>
          <w:tcPr>
            <w:tcW w:w="3285" w:type="dxa"/>
          </w:tcPr>
          <w:p w:rsidR="00D14C89" w:rsidRDefault="00D14C89" w:rsidP="00D14C89">
            <w:pPr>
              <w:jc w:val="center"/>
              <w:rPr>
                <w:rFonts w:ascii="Arial" w:hAnsi="Arial" w:cs="Arial"/>
              </w:rPr>
            </w:pPr>
            <w:r>
              <w:t>3,0</w:t>
            </w:r>
          </w:p>
        </w:tc>
        <w:tc>
          <w:tcPr>
            <w:tcW w:w="3285" w:type="dxa"/>
          </w:tcPr>
          <w:p w:rsidR="00D14C89" w:rsidRDefault="00D14C89" w:rsidP="00D14C89">
            <w:pPr>
              <w:jc w:val="center"/>
              <w:rPr>
                <w:rFonts w:ascii="Arial" w:hAnsi="Arial" w:cs="Arial"/>
              </w:rPr>
            </w:pPr>
            <w:r>
              <w:t>3,0</w:t>
            </w:r>
          </w:p>
        </w:tc>
      </w:tr>
    </w:tbl>
    <w:p w:rsidR="00A91272" w:rsidRDefault="00A91272" w:rsidP="00396562">
      <w:pPr>
        <w:jc w:val="center"/>
        <w:rPr>
          <w:rFonts w:ascii="Arial" w:hAnsi="Arial" w:cs="Arial"/>
        </w:rPr>
      </w:pPr>
    </w:p>
    <w:p w:rsidR="00B562D9" w:rsidRPr="00F563A7" w:rsidRDefault="00B562D9" w:rsidP="00B562D9">
      <w:pPr>
        <w:pStyle w:val="ad"/>
        <w:jc w:val="center"/>
        <w:rPr>
          <w:rFonts w:ascii="Arial" w:hAnsi="Arial" w:cs="Arial"/>
        </w:rPr>
      </w:pPr>
      <w:r w:rsidRPr="00F563A7">
        <w:rPr>
          <w:rFonts w:ascii="Arial" w:hAnsi="Arial" w:cs="Arial"/>
        </w:rPr>
        <w:t>9. Анализ</w:t>
      </w:r>
      <w:r w:rsidR="00F563A7">
        <w:rPr>
          <w:rFonts w:ascii="Arial" w:hAnsi="Arial" w:cs="Arial"/>
        </w:rPr>
        <w:t xml:space="preserve"> рисков реализации Программы и </w:t>
      </w:r>
      <w:r w:rsidRPr="00F563A7">
        <w:rPr>
          <w:rFonts w:ascii="Arial" w:hAnsi="Arial" w:cs="Arial"/>
        </w:rPr>
        <w:t>описание мер управления рисками</w:t>
      </w:r>
    </w:p>
    <w:p w:rsidR="00B562D9" w:rsidRPr="00F563A7" w:rsidRDefault="00B562D9" w:rsidP="00B562D9">
      <w:pPr>
        <w:pStyle w:val="ad"/>
        <w:jc w:val="both"/>
        <w:rPr>
          <w:rFonts w:ascii="Arial" w:hAnsi="Arial" w:cs="Arial"/>
        </w:rPr>
      </w:pPr>
      <w:r w:rsidRPr="00F563A7">
        <w:rPr>
          <w:rFonts w:ascii="Arial" w:hAnsi="Arial" w:cs="Arial"/>
        </w:rPr>
        <w:t>Основные внешние риски, влияющие на достижение поставленных целей, а также меры по их минимизации приведены в таблице:</w:t>
      </w:r>
    </w:p>
    <w:tbl>
      <w:tblPr>
        <w:tblStyle w:val="a7"/>
        <w:tblW w:w="0" w:type="auto"/>
        <w:tblLook w:val="04A0" w:firstRow="1" w:lastRow="0" w:firstColumn="1" w:lastColumn="0" w:noHBand="0" w:noVBand="1"/>
      </w:tblPr>
      <w:tblGrid>
        <w:gridCol w:w="2725"/>
        <w:gridCol w:w="2267"/>
        <w:gridCol w:w="2137"/>
        <w:gridCol w:w="2725"/>
      </w:tblGrid>
      <w:tr w:rsidR="00B562D9" w:rsidTr="00D63597">
        <w:tc>
          <w:tcPr>
            <w:tcW w:w="2466" w:type="dxa"/>
          </w:tcPr>
          <w:p w:rsidR="00B562D9" w:rsidRPr="00D245F9" w:rsidRDefault="00B562D9" w:rsidP="00B562D9">
            <w:pPr>
              <w:pStyle w:val="ad"/>
              <w:jc w:val="both"/>
              <w:rPr>
                <w:rFonts w:ascii="Courier New" w:hAnsi="Courier New" w:cs="Courier New"/>
                <w:sz w:val="22"/>
                <w:szCs w:val="22"/>
              </w:rPr>
            </w:pPr>
            <w:r w:rsidRPr="00D245F9">
              <w:rPr>
                <w:rFonts w:ascii="Courier New" w:hAnsi="Courier New" w:cs="Courier New"/>
                <w:sz w:val="22"/>
                <w:szCs w:val="22"/>
              </w:rPr>
              <w:t>Возможные риски</w:t>
            </w:r>
          </w:p>
        </w:tc>
        <w:tc>
          <w:tcPr>
            <w:tcW w:w="2462" w:type="dxa"/>
          </w:tcPr>
          <w:p w:rsidR="00B562D9" w:rsidRPr="00D245F9" w:rsidRDefault="00B562D9" w:rsidP="00B562D9">
            <w:pPr>
              <w:pStyle w:val="ad"/>
              <w:jc w:val="both"/>
              <w:rPr>
                <w:rFonts w:ascii="Courier New" w:hAnsi="Courier New" w:cs="Courier New"/>
                <w:sz w:val="22"/>
                <w:szCs w:val="22"/>
              </w:rPr>
            </w:pPr>
            <w:r w:rsidRPr="00D245F9">
              <w:rPr>
                <w:rFonts w:ascii="Courier New" w:hAnsi="Courier New" w:cs="Courier New"/>
                <w:sz w:val="22"/>
                <w:szCs w:val="22"/>
              </w:rPr>
              <w:t>Вероятность</w:t>
            </w:r>
          </w:p>
        </w:tc>
        <w:tc>
          <w:tcPr>
            <w:tcW w:w="2462" w:type="dxa"/>
          </w:tcPr>
          <w:p w:rsidR="00B562D9" w:rsidRPr="00D245F9" w:rsidRDefault="00B562D9" w:rsidP="00B562D9">
            <w:pPr>
              <w:pStyle w:val="ad"/>
              <w:jc w:val="both"/>
              <w:rPr>
                <w:rFonts w:ascii="Courier New" w:hAnsi="Courier New" w:cs="Courier New"/>
                <w:sz w:val="22"/>
                <w:szCs w:val="22"/>
              </w:rPr>
            </w:pPr>
            <w:r w:rsidRPr="00D245F9">
              <w:rPr>
                <w:rFonts w:ascii="Courier New" w:hAnsi="Courier New" w:cs="Courier New"/>
                <w:sz w:val="22"/>
                <w:szCs w:val="22"/>
              </w:rPr>
              <w:t>Сила влияния</w:t>
            </w:r>
          </w:p>
        </w:tc>
        <w:tc>
          <w:tcPr>
            <w:tcW w:w="2464" w:type="dxa"/>
          </w:tcPr>
          <w:p w:rsidR="00B562D9" w:rsidRPr="00D245F9" w:rsidRDefault="00B562D9" w:rsidP="00B562D9">
            <w:pPr>
              <w:pStyle w:val="ad"/>
              <w:jc w:val="both"/>
              <w:rPr>
                <w:rFonts w:ascii="Courier New" w:hAnsi="Courier New" w:cs="Courier New"/>
                <w:sz w:val="22"/>
                <w:szCs w:val="22"/>
              </w:rPr>
            </w:pPr>
            <w:r w:rsidRPr="00D245F9">
              <w:rPr>
                <w:rFonts w:ascii="Courier New" w:hAnsi="Courier New" w:cs="Courier New"/>
                <w:sz w:val="22"/>
                <w:szCs w:val="22"/>
              </w:rPr>
              <w:t>Способы минимизации</w:t>
            </w:r>
          </w:p>
        </w:tc>
      </w:tr>
      <w:tr w:rsidR="00B562D9" w:rsidTr="00D63597">
        <w:tc>
          <w:tcPr>
            <w:tcW w:w="2466" w:type="dxa"/>
          </w:tcPr>
          <w:p w:rsidR="00B562D9" w:rsidRPr="00D245F9" w:rsidRDefault="00B562D9" w:rsidP="00B562D9">
            <w:pPr>
              <w:pStyle w:val="ad"/>
              <w:jc w:val="both"/>
              <w:rPr>
                <w:rFonts w:ascii="Courier New" w:hAnsi="Courier New" w:cs="Courier New"/>
                <w:sz w:val="22"/>
                <w:szCs w:val="22"/>
              </w:rPr>
            </w:pPr>
            <w:r w:rsidRPr="00D245F9">
              <w:rPr>
                <w:rFonts w:ascii="Courier New" w:hAnsi="Courier New" w:cs="Courier New"/>
                <w:sz w:val="22"/>
                <w:szCs w:val="22"/>
              </w:rPr>
              <w:t>Изменение федерального законодательства в части вопросов государственной и муниципальной поддержки</w:t>
            </w:r>
          </w:p>
        </w:tc>
        <w:tc>
          <w:tcPr>
            <w:tcW w:w="2462" w:type="dxa"/>
          </w:tcPr>
          <w:p w:rsidR="00B562D9" w:rsidRPr="00D245F9" w:rsidRDefault="00B562D9" w:rsidP="00B562D9">
            <w:pPr>
              <w:pStyle w:val="ad"/>
              <w:jc w:val="both"/>
              <w:rPr>
                <w:rFonts w:ascii="Courier New" w:hAnsi="Courier New" w:cs="Courier New"/>
                <w:sz w:val="22"/>
                <w:szCs w:val="22"/>
              </w:rPr>
            </w:pPr>
            <w:r w:rsidRPr="00D245F9">
              <w:rPr>
                <w:rFonts w:ascii="Courier New" w:hAnsi="Courier New" w:cs="Courier New"/>
                <w:sz w:val="22"/>
                <w:szCs w:val="22"/>
              </w:rPr>
              <w:t>средняя</w:t>
            </w:r>
          </w:p>
        </w:tc>
        <w:tc>
          <w:tcPr>
            <w:tcW w:w="2462" w:type="dxa"/>
          </w:tcPr>
          <w:p w:rsidR="00B562D9" w:rsidRPr="00D245F9" w:rsidRDefault="00B562D9" w:rsidP="00B562D9">
            <w:pPr>
              <w:pStyle w:val="ad"/>
              <w:jc w:val="both"/>
              <w:rPr>
                <w:rFonts w:ascii="Courier New" w:hAnsi="Courier New" w:cs="Courier New"/>
                <w:sz w:val="22"/>
                <w:szCs w:val="22"/>
              </w:rPr>
            </w:pPr>
            <w:r w:rsidRPr="00D245F9">
              <w:rPr>
                <w:rFonts w:ascii="Courier New" w:hAnsi="Courier New" w:cs="Courier New"/>
                <w:sz w:val="22"/>
                <w:szCs w:val="22"/>
              </w:rPr>
              <w:t>средняя</w:t>
            </w:r>
          </w:p>
        </w:tc>
        <w:tc>
          <w:tcPr>
            <w:tcW w:w="2464" w:type="dxa"/>
          </w:tcPr>
          <w:p w:rsidR="00B562D9" w:rsidRPr="00D245F9" w:rsidRDefault="00B562D9" w:rsidP="00B562D9">
            <w:pPr>
              <w:pStyle w:val="ad"/>
              <w:rPr>
                <w:rFonts w:ascii="Courier New" w:hAnsi="Courier New" w:cs="Courier New"/>
                <w:sz w:val="22"/>
                <w:szCs w:val="22"/>
              </w:rPr>
            </w:pPr>
            <w:r w:rsidRPr="00D245F9">
              <w:rPr>
                <w:rFonts w:ascii="Courier New" w:hAnsi="Courier New" w:cs="Courier New"/>
                <w:sz w:val="22"/>
                <w:szCs w:val="22"/>
              </w:rPr>
              <w:t>Проведение регулярного мониторинга изменений в федеральном законодательстве и своевременная корректировка муниципальных нормативных правовых актов.</w:t>
            </w:r>
          </w:p>
        </w:tc>
      </w:tr>
      <w:tr w:rsidR="00B562D9" w:rsidTr="00D63597">
        <w:tc>
          <w:tcPr>
            <w:tcW w:w="2466" w:type="dxa"/>
          </w:tcPr>
          <w:p w:rsidR="00B562D9" w:rsidRPr="00D245F9" w:rsidRDefault="00B562D9" w:rsidP="00B562D9">
            <w:pPr>
              <w:pStyle w:val="ad"/>
              <w:jc w:val="both"/>
              <w:rPr>
                <w:rFonts w:ascii="Courier New" w:hAnsi="Courier New" w:cs="Courier New"/>
                <w:sz w:val="22"/>
                <w:szCs w:val="22"/>
              </w:rPr>
            </w:pPr>
            <w:r w:rsidRPr="00D245F9">
              <w:rPr>
                <w:rFonts w:ascii="Courier New" w:hAnsi="Courier New" w:cs="Courier New"/>
                <w:sz w:val="22"/>
                <w:szCs w:val="22"/>
              </w:rPr>
              <w:t>Недостаточное финансирование мероприятий программы</w:t>
            </w:r>
          </w:p>
        </w:tc>
        <w:tc>
          <w:tcPr>
            <w:tcW w:w="2462" w:type="dxa"/>
          </w:tcPr>
          <w:p w:rsidR="00B562D9" w:rsidRPr="00D245F9" w:rsidRDefault="00B562D9" w:rsidP="00B562D9">
            <w:pPr>
              <w:rPr>
                <w:rFonts w:ascii="Courier New" w:hAnsi="Courier New" w:cs="Courier New"/>
                <w:sz w:val="22"/>
                <w:szCs w:val="22"/>
              </w:rPr>
            </w:pPr>
            <w:r w:rsidRPr="00D245F9">
              <w:rPr>
                <w:rFonts w:ascii="Courier New" w:hAnsi="Courier New" w:cs="Courier New"/>
                <w:sz w:val="22"/>
                <w:szCs w:val="22"/>
              </w:rPr>
              <w:t>высокая</w:t>
            </w:r>
          </w:p>
        </w:tc>
        <w:tc>
          <w:tcPr>
            <w:tcW w:w="2462" w:type="dxa"/>
          </w:tcPr>
          <w:p w:rsidR="00B562D9" w:rsidRPr="00D245F9" w:rsidRDefault="00B562D9" w:rsidP="00B562D9">
            <w:pPr>
              <w:pStyle w:val="ad"/>
              <w:jc w:val="both"/>
              <w:rPr>
                <w:rFonts w:ascii="Courier New" w:hAnsi="Courier New" w:cs="Courier New"/>
                <w:sz w:val="22"/>
                <w:szCs w:val="22"/>
              </w:rPr>
            </w:pPr>
            <w:r w:rsidRPr="00D245F9">
              <w:rPr>
                <w:rFonts w:ascii="Courier New" w:hAnsi="Courier New" w:cs="Courier New"/>
                <w:sz w:val="22"/>
                <w:szCs w:val="22"/>
              </w:rPr>
              <w:t>высокая</w:t>
            </w:r>
          </w:p>
        </w:tc>
        <w:tc>
          <w:tcPr>
            <w:tcW w:w="2464" w:type="dxa"/>
          </w:tcPr>
          <w:p w:rsidR="00B562D9" w:rsidRPr="00D245F9" w:rsidRDefault="00B562D9" w:rsidP="00B562D9">
            <w:pPr>
              <w:pStyle w:val="ad"/>
              <w:rPr>
                <w:rFonts w:ascii="Courier New" w:hAnsi="Courier New" w:cs="Courier New"/>
                <w:sz w:val="22"/>
                <w:szCs w:val="22"/>
              </w:rPr>
            </w:pPr>
            <w:r w:rsidRPr="00D245F9">
              <w:rPr>
                <w:rFonts w:ascii="Courier New" w:hAnsi="Courier New" w:cs="Courier New"/>
                <w:sz w:val="22"/>
                <w:szCs w:val="22"/>
              </w:rPr>
              <w:t xml:space="preserve">1.Ежегодное уточнение объёмов финансирования программы, исходя </w:t>
            </w:r>
            <w:r w:rsidRPr="00D245F9">
              <w:rPr>
                <w:rFonts w:ascii="Courier New" w:hAnsi="Courier New" w:cs="Courier New"/>
                <w:sz w:val="22"/>
                <w:szCs w:val="22"/>
              </w:rPr>
              <w:lastRenderedPageBreak/>
              <w:t>из возможностей районного бюджета.</w:t>
            </w:r>
            <w:r w:rsidRPr="00D245F9">
              <w:rPr>
                <w:rFonts w:ascii="Courier New" w:hAnsi="Courier New" w:cs="Courier New"/>
                <w:sz w:val="22"/>
                <w:szCs w:val="22"/>
              </w:rPr>
              <w:br/>
              <w:t>2.Корректировка объёмов ресурсного обеспечения в зависимости от результатов выполнения мероприятий программы.</w:t>
            </w:r>
          </w:p>
        </w:tc>
      </w:tr>
      <w:tr w:rsidR="00B562D9" w:rsidTr="00D63597">
        <w:tc>
          <w:tcPr>
            <w:tcW w:w="2466" w:type="dxa"/>
          </w:tcPr>
          <w:p w:rsidR="00B562D9" w:rsidRPr="00D245F9" w:rsidRDefault="00B562D9" w:rsidP="00B562D9">
            <w:pPr>
              <w:pStyle w:val="ad"/>
              <w:jc w:val="both"/>
              <w:rPr>
                <w:rFonts w:ascii="Courier New" w:hAnsi="Courier New" w:cs="Courier New"/>
                <w:sz w:val="22"/>
                <w:szCs w:val="22"/>
              </w:rPr>
            </w:pPr>
            <w:r w:rsidRPr="00D245F9">
              <w:rPr>
                <w:rFonts w:ascii="Courier New" w:hAnsi="Courier New" w:cs="Courier New"/>
                <w:sz w:val="22"/>
                <w:szCs w:val="22"/>
              </w:rPr>
              <w:lastRenderedPageBreak/>
              <w:t>Несоответствие (в сторону уменьшения) фактически достигнутых показателей эффективности реализации программы запланированным</w:t>
            </w:r>
          </w:p>
        </w:tc>
        <w:tc>
          <w:tcPr>
            <w:tcW w:w="2462" w:type="dxa"/>
            <w:vAlign w:val="center"/>
          </w:tcPr>
          <w:p w:rsidR="00B562D9" w:rsidRPr="00D245F9" w:rsidRDefault="00B562D9" w:rsidP="00B562D9">
            <w:pPr>
              <w:rPr>
                <w:rFonts w:ascii="Courier New" w:hAnsi="Courier New" w:cs="Courier New"/>
                <w:sz w:val="22"/>
                <w:szCs w:val="22"/>
              </w:rPr>
            </w:pPr>
            <w:r w:rsidRPr="00D245F9">
              <w:rPr>
                <w:rFonts w:ascii="Courier New" w:hAnsi="Courier New" w:cs="Courier New"/>
                <w:sz w:val="22"/>
                <w:szCs w:val="22"/>
              </w:rPr>
              <w:t>средняя</w:t>
            </w:r>
          </w:p>
        </w:tc>
        <w:tc>
          <w:tcPr>
            <w:tcW w:w="2462" w:type="dxa"/>
          </w:tcPr>
          <w:p w:rsidR="00B562D9" w:rsidRPr="00D245F9" w:rsidRDefault="00B562D9" w:rsidP="00B562D9">
            <w:pPr>
              <w:pStyle w:val="ad"/>
              <w:jc w:val="both"/>
              <w:rPr>
                <w:rFonts w:ascii="Courier New" w:hAnsi="Courier New" w:cs="Courier New"/>
                <w:sz w:val="22"/>
                <w:szCs w:val="22"/>
              </w:rPr>
            </w:pPr>
            <w:r w:rsidRPr="00D245F9">
              <w:rPr>
                <w:rFonts w:ascii="Courier New" w:hAnsi="Courier New" w:cs="Courier New"/>
                <w:sz w:val="22"/>
                <w:szCs w:val="22"/>
              </w:rPr>
              <w:t>средняя</w:t>
            </w:r>
          </w:p>
        </w:tc>
        <w:tc>
          <w:tcPr>
            <w:tcW w:w="2464" w:type="dxa"/>
          </w:tcPr>
          <w:p w:rsidR="00B562D9" w:rsidRPr="00D245F9" w:rsidRDefault="00B562D9" w:rsidP="00B562D9">
            <w:pPr>
              <w:pStyle w:val="ad"/>
              <w:jc w:val="both"/>
              <w:rPr>
                <w:rFonts w:ascii="Courier New" w:hAnsi="Courier New" w:cs="Courier New"/>
                <w:sz w:val="22"/>
                <w:szCs w:val="22"/>
              </w:rPr>
            </w:pPr>
            <w:r w:rsidRPr="00D245F9">
              <w:rPr>
                <w:rFonts w:ascii="Courier New" w:hAnsi="Courier New" w:cs="Courier New"/>
                <w:sz w:val="22"/>
                <w:szCs w:val="22"/>
              </w:rPr>
              <w:t>1.Проведение ежеквартального мониторинга эффективности реализации мероприятий программы.</w:t>
            </w:r>
            <w:r w:rsidRPr="00D245F9">
              <w:rPr>
                <w:rFonts w:ascii="Courier New" w:hAnsi="Courier New" w:cs="Courier New"/>
                <w:sz w:val="22"/>
                <w:szCs w:val="22"/>
              </w:rPr>
              <w:br/>
              <w:t>2. Анализ причин отклонения фактически достигнутых показателей эффективности реализации программы от запланированных.</w:t>
            </w:r>
            <w:r w:rsidRPr="00D245F9">
              <w:rPr>
                <w:rFonts w:ascii="Courier New" w:hAnsi="Courier New" w:cs="Courier New"/>
                <w:sz w:val="22"/>
                <w:szCs w:val="22"/>
              </w:rPr>
              <w:br/>
              <w:t>3. Оперативная разработка и реализация комплекса мер, направленных на повышение эффективности реализации мероприятий программы.</w:t>
            </w:r>
          </w:p>
        </w:tc>
      </w:tr>
      <w:tr w:rsidR="00B562D9" w:rsidTr="00D63597">
        <w:tc>
          <w:tcPr>
            <w:tcW w:w="2466" w:type="dxa"/>
          </w:tcPr>
          <w:p w:rsidR="00B562D9" w:rsidRPr="00D245F9" w:rsidRDefault="00D63597" w:rsidP="00B562D9">
            <w:pPr>
              <w:pStyle w:val="ad"/>
              <w:jc w:val="both"/>
              <w:rPr>
                <w:rFonts w:ascii="Courier New" w:hAnsi="Courier New" w:cs="Courier New"/>
                <w:sz w:val="22"/>
                <w:szCs w:val="22"/>
              </w:rPr>
            </w:pPr>
            <w:r w:rsidRPr="00D245F9">
              <w:rPr>
                <w:rFonts w:ascii="Courier New" w:hAnsi="Courier New" w:cs="Courier New"/>
                <w:sz w:val="22"/>
                <w:szCs w:val="22"/>
              </w:rPr>
              <w:t>Недостаточная предпринимательская активность и инициативность представителей МСП</w:t>
            </w:r>
          </w:p>
        </w:tc>
        <w:tc>
          <w:tcPr>
            <w:tcW w:w="2462" w:type="dxa"/>
          </w:tcPr>
          <w:p w:rsidR="00B562D9" w:rsidRPr="00D245F9" w:rsidRDefault="00D63597" w:rsidP="00B562D9">
            <w:pPr>
              <w:pStyle w:val="ad"/>
              <w:jc w:val="both"/>
              <w:rPr>
                <w:rFonts w:ascii="Courier New" w:hAnsi="Courier New" w:cs="Courier New"/>
                <w:sz w:val="22"/>
                <w:szCs w:val="22"/>
              </w:rPr>
            </w:pPr>
            <w:r w:rsidRPr="00D245F9">
              <w:rPr>
                <w:rFonts w:ascii="Courier New" w:hAnsi="Courier New" w:cs="Courier New"/>
                <w:sz w:val="22"/>
                <w:szCs w:val="22"/>
              </w:rPr>
              <w:t>средняя</w:t>
            </w:r>
          </w:p>
        </w:tc>
        <w:tc>
          <w:tcPr>
            <w:tcW w:w="2462" w:type="dxa"/>
          </w:tcPr>
          <w:p w:rsidR="00B562D9" w:rsidRPr="00D245F9" w:rsidRDefault="00D63597" w:rsidP="00B562D9">
            <w:pPr>
              <w:pStyle w:val="ad"/>
              <w:jc w:val="both"/>
              <w:rPr>
                <w:rFonts w:ascii="Courier New" w:hAnsi="Courier New" w:cs="Courier New"/>
                <w:sz w:val="22"/>
                <w:szCs w:val="22"/>
              </w:rPr>
            </w:pPr>
            <w:r w:rsidRPr="00D245F9">
              <w:rPr>
                <w:rFonts w:ascii="Courier New" w:hAnsi="Courier New" w:cs="Courier New"/>
                <w:sz w:val="22"/>
                <w:szCs w:val="22"/>
              </w:rPr>
              <w:t>высокая</w:t>
            </w:r>
          </w:p>
        </w:tc>
        <w:tc>
          <w:tcPr>
            <w:tcW w:w="2464" w:type="dxa"/>
          </w:tcPr>
          <w:p w:rsidR="00B562D9" w:rsidRPr="00D245F9" w:rsidRDefault="00D63597" w:rsidP="00B562D9">
            <w:pPr>
              <w:pStyle w:val="ad"/>
              <w:jc w:val="both"/>
              <w:rPr>
                <w:rFonts w:ascii="Courier New" w:hAnsi="Courier New" w:cs="Courier New"/>
                <w:sz w:val="22"/>
                <w:szCs w:val="22"/>
              </w:rPr>
            </w:pPr>
            <w:r w:rsidRPr="00D245F9">
              <w:rPr>
                <w:rFonts w:ascii="Courier New" w:hAnsi="Courier New" w:cs="Courier New"/>
                <w:sz w:val="22"/>
                <w:szCs w:val="22"/>
              </w:rPr>
              <w:t>Предложение субъектам МСП участия в других мероприятиях программы.</w:t>
            </w:r>
            <w:r w:rsidRPr="00D245F9">
              <w:rPr>
                <w:rFonts w:ascii="Courier New" w:hAnsi="Courier New" w:cs="Courier New"/>
                <w:sz w:val="22"/>
                <w:szCs w:val="22"/>
              </w:rPr>
              <w:br/>
              <w:t>Привлечение представителей МСП к разработке, осуществлению и управлению программой.</w:t>
            </w:r>
          </w:p>
        </w:tc>
      </w:tr>
      <w:tr w:rsidR="00D63597" w:rsidTr="00D63597">
        <w:tc>
          <w:tcPr>
            <w:tcW w:w="2466" w:type="dxa"/>
          </w:tcPr>
          <w:p w:rsidR="00D63597" w:rsidRPr="00D245F9" w:rsidRDefault="00D63597" w:rsidP="00B562D9">
            <w:pPr>
              <w:pStyle w:val="ad"/>
              <w:jc w:val="both"/>
              <w:rPr>
                <w:rFonts w:ascii="Courier New" w:hAnsi="Courier New" w:cs="Courier New"/>
                <w:sz w:val="22"/>
                <w:szCs w:val="22"/>
              </w:rPr>
            </w:pPr>
            <w:r w:rsidRPr="00D245F9">
              <w:rPr>
                <w:rFonts w:ascii="Courier New" w:hAnsi="Courier New" w:cs="Courier New"/>
                <w:sz w:val="22"/>
                <w:szCs w:val="22"/>
              </w:rPr>
              <w:t>Потеря актуальности мероприятия программы</w:t>
            </w:r>
          </w:p>
        </w:tc>
        <w:tc>
          <w:tcPr>
            <w:tcW w:w="2462" w:type="dxa"/>
          </w:tcPr>
          <w:p w:rsidR="00D63597" w:rsidRPr="00D245F9" w:rsidRDefault="00D63597" w:rsidP="00BF4CBF">
            <w:pPr>
              <w:pStyle w:val="ad"/>
              <w:jc w:val="both"/>
              <w:rPr>
                <w:rFonts w:ascii="Courier New" w:hAnsi="Courier New" w:cs="Courier New"/>
                <w:sz w:val="22"/>
                <w:szCs w:val="22"/>
              </w:rPr>
            </w:pPr>
            <w:r w:rsidRPr="00D245F9">
              <w:rPr>
                <w:rFonts w:ascii="Courier New" w:hAnsi="Courier New" w:cs="Courier New"/>
                <w:sz w:val="22"/>
                <w:szCs w:val="22"/>
              </w:rPr>
              <w:t>средняя</w:t>
            </w:r>
          </w:p>
        </w:tc>
        <w:tc>
          <w:tcPr>
            <w:tcW w:w="2462" w:type="dxa"/>
          </w:tcPr>
          <w:p w:rsidR="00D63597" w:rsidRPr="00D245F9" w:rsidRDefault="00D63597" w:rsidP="00BF4CBF">
            <w:pPr>
              <w:pStyle w:val="ad"/>
              <w:jc w:val="both"/>
              <w:rPr>
                <w:rFonts w:ascii="Courier New" w:hAnsi="Courier New" w:cs="Courier New"/>
                <w:sz w:val="22"/>
                <w:szCs w:val="22"/>
              </w:rPr>
            </w:pPr>
            <w:r w:rsidRPr="00D245F9">
              <w:rPr>
                <w:rFonts w:ascii="Courier New" w:hAnsi="Courier New" w:cs="Courier New"/>
                <w:sz w:val="22"/>
                <w:szCs w:val="22"/>
              </w:rPr>
              <w:t>высокая</w:t>
            </w:r>
          </w:p>
        </w:tc>
        <w:tc>
          <w:tcPr>
            <w:tcW w:w="2464" w:type="dxa"/>
          </w:tcPr>
          <w:p w:rsidR="00D63597" w:rsidRPr="00D245F9" w:rsidRDefault="00D63597" w:rsidP="00B562D9">
            <w:pPr>
              <w:pStyle w:val="ad"/>
              <w:jc w:val="both"/>
              <w:rPr>
                <w:rFonts w:ascii="Courier New" w:hAnsi="Courier New" w:cs="Courier New"/>
                <w:sz w:val="22"/>
                <w:szCs w:val="22"/>
              </w:rPr>
            </w:pPr>
            <w:r w:rsidRPr="00D245F9">
              <w:rPr>
                <w:rFonts w:ascii="Courier New" w:hAnsi="Courier New" w:cs="Courier New"/>
                <w:sz w:val="22"/>
                <w:szCs w:val="22"/>
              </w:rPr>
              <w:t xml:space="preserve">1. Осуществление регулярных консультаций с субъектами МСП и самозанятыми гражданами, общественными объединениями предпринимателей и организациями инфраструктуры поддержки </w:t>
            </w:r>
            <w:r w:rsidRPr="00D245F9">
              <w:rPr>
                <w:rFonts w:ascii="Courier New" w:hAnsi="Courier New" w:cs="Courier New"/>
                <w:sz w:val="22"/>
                <w:szCs w:val="22"/>
              </w:rPr>
              <w:lastRenderedPageBreak/>
              <w:t>предпринимательства по вопросам эффективности реализуемых мероприятий.</w:t>
            </w:r>
            <w:r w:rsidRPr="00D245F9">
              <w:rPr>
                <w:rFonts w:ascii="Courier New" w:hAnsi="Courier New" w:cs="Courier New"/>
                <w:sz w:val="22"/>
                <w:szCs w:val="22"/>
              </w:rPr>
              <w:br/>
              <w:t>2. В случае необходимости реализации новых мероприятий по поддержке субъектов МСП и самозанятых граждан за счет распределения средств внутри разделов программы.</w:t>
            </w:r>
          </w:p>
        </w:tc>
      </w:tr>
      <w:tr w:rsidR="00D63597" w:rsidTr="00D63597">
        <w:tc>
          <w:tcPr>
            <w:tcW w:w="2466" w:type="dxa"/>
          </w:tcPr>
          <w:p w:rsidR="00D63597" w:rsidRPr="00D245F9" w:rsidRDefault="00D245F9" w:rsidP="00B562D9">
            <w:pPr>
              <w:pStyle w:val="ad"/>
              <w:jc w:val="both"/>
              <w:rPr>
                <w:rFonts w:ascii="Courier New" w:hAnsi="Courier New" w:cs="Courier New"/>
                <w:sz w:val="22"/>
                <w:szCs w:val="22"/>
              </w:rPr>
            </w:pPr>
            <w:r>
              <w:rPr>
                <w:rFonts w:ascii="Courier New" w:hAnsi="Courier New" w:cs="Courier New"/>
                <w:sz w:val="22"/>
                <w:szCs w:val="22"/>
              </w:rPr>
              <w:lastRenderedPageBreak/>
              <w:t xml:space="preserve">Недоверие субъектов МСП и самозанятых граждан к </w:t>
            </w:r>
            <w:r w:rsidR="009F1A86">
              <w:rPr>
                <w:rFonts w:ascii="Courier New" w:hAnsi="Courier New" w:cs="Courier New"/>
                <w:sz w:val="22"/>
                <w:szCs w:val="22"/>
              </w:rPr>
              <w:t>доступности мероприятий программы</w:t>
            </w:r>
            <w:r>
              <w:rPr>
                <w:rFonts w:ascii="Courier New" w:hAnsi="Courier New" w:cs="Courier New"/>
                <w:sz w:val="22"/>
                <w:szCs w:val="22"/>
              </w:rPr>
              <w:t xml:space="preserve"> </w:t>
            </w:r>
          </w:p>
        </w:tc>
        <w:tc>
          <w:tcPr>
            <w:tcW w:w="2462" w:type="dxa"/>
          </w:tcPr>
          <w:p w:rsidR="00D63597" w:rsidRPr="00D245F9" w:rsidRDefault="009F1A86" w:rsidP="00B562D9">
            <w:pPr>
              <w:pStyle w:val="ad"/>
              <w:jc w:val="both"/>
              <w:rPr>
                <w:rFonts w:ascii="Courier New" w:hAnsi="Courier New" w:cs="Courier New"/>
                <w:sz w:val="22"/>
                <w:szCs w:val="22"/>
              </w:rPr>
            </w:pPr>
            <w:r>
              <w:rPr>
                <w:rFonts w:ascii="Courier New" w:hAnsi="Courier New" w:cs="Courier New"/>
                <w:sz w:val="22"/>
                <w:szCs w:val="22"/>
              </w:rPr>
              <w:t>средняя</w:t>
            </w:r>
          </w:p>
        </w:tc>
        <w:tc>
          <w:tcPr>
            <w:tcW w:w="2462" w:type="dxa"/>
          </w:tcPr>
          <w:p w:rsidR="00D63597" w:rsidRPr="00D245F9" w:rsidRDefault="009F1A86" w:rsidP="00B562D9">
            <w:pPr>
              <w:pStyle w:val="ad"/>
              <w:jc w:val="both"/>
              <w:rPr>
                <w:rFonts w:ascii="Courier New" w:hAnsi="Courier New" w:cs="Courier New"/>
                <w:sz w:val="22"/>
                <w:szCs w:val="22"/>
              </w:rPr>
            </w:pPr>
            <w:r>
              <w:rPr>
                <w:rFonts w:ascii="Courier New" w:hAnsi="Courier New" w:cs="Courier New"/>
                <w:sz w:val="22"/>
                <w:szCs w:val="22"/>
              </w:rPr>
              <w:t>средняя</w:t>
            </w:r>
          </w:p>
        </w:tc>
        <w:tc>
          <w:tcPr>
            <w:tcW w:w="2464" w:type="dxa"/>
          </w:tcPr>
          <w:p w:rsidR="00D63597" w:rsidRPr="00D245F9" w:rsidRDefault="009F1A86" w:rsidP="00B562D9">
            <w:pPr>
              <w:pStyle w:val="ad"/>
              <w:jc w:val="both"/>
              <w:rPr>
                <w:rFonts w:ascii="Courier New" w:hAnsi="Courier New" w:cs="Courier New"/>
                <w:sz w:val="22"/>
                <w:szCs w:val="22"/>
              </w:rPr>
            </w:pPr>
            <w:r w:rsidRPr="009F1A86">
              <w:rPr>
                <w:rFonts w:ascii="Courier New" w:hAnsi="Courier New" w:cs="Courier New"/>
                <w:sz w:val="22"/>
                <w:szCs w:val="22"/>
              </w:rPr>
              <w:t xml:space="preserve">1.Осуществление активного сотрудничества со средствами массовой информации в целях информирования </w:t>
            </w:r>
            <w:r w:rsidR="00F563A7">
              <w:rPr>
                <w:rFonts w:ascii="Courier New" w:hAnsi="Courier New" w:cs="Courier New"/>
                <w:sz w:val="22"/>
                <w:szCs w:val="22"/>
              </w:rPr>
              <w:t>субъектов предпринимательства</w:t>
            </w:r>
            <w:r w:rsidR="00F563A7" w:rsidRPr="00F563A7">
              <w:rPr>
                <w:rFonts w:ascii="Courier New" w:hAnsi="Courier New" w:cs="Courier New"/>
                <w:sz w:val="22"/>
                <w:szCs w:val="22"/>
              </w:rPr>
              <w:t xml:space="preserve"> </w:t>
            </w:r>
            <w:r w:rsidR="00F563A7">
              <w:rPr>
                <w:rFonts w:ascii="Courier New" w:hAnsi="Courier New" w:cs="Courier New"/>
                <w:sz w:val="22"/>
                <w:szCs w:val="22"/>
              </w:rPr>
              <w:t>о</w:t>
            </w:r>
            <w:r w:rsidR="00F563A7" w:rsidRPr="00F563A7">
              <w:rPr>
                <w:rFonts w:ascii="Courier New" w:hAnsi="Courier New" w:cs="Courier New"/>
                <w:sz w:val="22"/>
                <w:szCs w:val="22"/>
              </w:rPr>
              <w:t xml:space="preserve"> </w:t>
            </w:r>
            <w:r w:rsidRPr="009F1A86">
              <w:rPr>
                <w:rFonts w:ascii="Courier New" w:hAnsi="Courier New" w:cs="Courier New"/>
                <w:sz w:val="22"/>
                <w:szCs w:val="22"/>
              </w:rPr>
              <w:t>видах муниципальной поддержки, порядке, условиях</w:t>
            </w:r>
            <w:r w:rsidR="00F563A7">
              <w:rPr>
                <w:rFonts w:ascii="Courier New" w:hAnsi="Courier New" w:cs="Courier New"/>
                <w:sz w:val="22"/>
                <w:szCs w:val="22"/>
              </w:rPr>
              <w:t xml:space="preserve"> и сроках ее предоставления.</w:t>
            </w:r>
            <w:r w:rsidR="00F563A7">
              <w:rPr>
                <w:rFonts w:ascii="Courier New" w:hAnsi="Courier New" w:cs="Courier New"/>
                <w:sz w:val="22"/>
                <w:szCs w:val="22"/>
              </w:rPr>
              <w:br/>
              <w:t>2.</w:t>
            </w:r>
            <w:r w:rsidRPr="009F1A86">
              <w:rPr>
                <w:rFonts w:ascii="Courier New" w:hAnsi="Courier New" w:cs="Courier New"/>
                <w:sz w:val="22"/>
                <w:szCs w:val="22"/>
              </w:rPr>
              <w:t>Создание «прозрачных» процедур предоставления муниципальной поддержки за счет привлечения общественных объединений предпринимателей к процессу принятия решений о предоставлении</w:t>
            </w:r>
            <w:r>
              <w:t xml:space="preserve"> </w:t>
            </w:r>
            <w:r w:rsidRPr="009F1A86">
              <w:rPr>
                <w:rFonts w:ascii="Courier New" w:hAnsi="Courier New" w:cs="Courier New"/>
                <w:sz w:val="22"/>
                <w:szCs w:val="22"/>
              </w:rPr>
              <w:t>поддержки.</w:t>
            </w:r>
          </w:p>
        </w:tc>
      </w:tr>
    </w:tbl>
    <w:p w:rsidR="00B562D9" w:rsidRPr="00D245F9" w:rsidRDefault="00B562D9" w:rsidP="009F1A86">
      <w:pPr>
        <w:pStyle w:val="ad"/>
        <w:spacing w:before="0" w:beforeAutospacing="0" w:after="0" w:afterAutospacing="0"/>
        <w:ind w:firstLine="709"/>
        <w:jc w:val="both"/>
        <w:rPr>
          <w:rFonts w:ascii="Arial" w:hAnsi="Arial" w:cs="Arial"/>
        </w:rPr>
      </w:pPr>
      <w:r w:rsidRPr="00D245F9">
        <w:rPr>
          <w:rFonts w:ascii="Arial" w:hAnsi="Arial" w:cs="Arial"/>
        </w:rPr>
        <w:t>Принятие мер по управлению рисками осуществляется в процессе мониторинга реализации программы и оценки эффективности ее реализации.</w:t>
      </w:r>
      <w:r w:rsidRPr="00D245F9">
        <w:rPr>
          <w:rFonts w:ascii="Arial" w:hAnsi="Arial" w:cs="Arial"/>
        </w:rPr>
        <w:br/>
        <w:t>Минимизация рисков, обусловленных действиями внешних факторов, обеспечивается направлением соответствующих инициативам со стороны ответственного исполнителя программы в адрес органов исполнительной власти.</w:t>
      </w:r>
    </w:p>
    <w:p w:rsidR="009F1A86" w:rsidRPr="009F1A86" w:rsidRDefault="009F1A86" w:rsidP="009F1A86">
      <w:pPr>
        <w:pStyle w:val="ad"/>
        <w:jc w:val="center"/>
        <w:rPr>
          <w:rFonts w:ascii="Arial" w:hAnsi="Arial" w:cs="Arial"/>
        </w:rPr>
      </w:pPr>
      <w:r w:rsidRPr="009F1A86">
        <w:rPr>
          <w:rFonts w:ascii="Arial" w:hAnsi="Arial" w:cs="Arial"/>
        </w:rPr>
        <w:t>10. Механизм реализации программы</w:t>
      </w:r>
    </w:p>
    <w:p w:rsidR="009F1A86" w:rsidRDefault="009F1A86" w:rsidP="009F1A86">
      <w:pPr>
        <w:pStyle w:val="ad"/>
        <w:spacing w:before="0" w:beforeAutospacing="0" w:after="0" w:afterAutospacing="0"/>
        <w:ind w:firstLine="709"/>
        <w:jc w:val="both"/>
        <w:rPr>
          <w:rFonts w:ascii="Arial" w:hAnsi="Arial" w:cs="Arial"/>
        </w:rPr>
      </w:pPr>
      <w:r w:rsidRPr="009F1A86">
        <w:rPr>
          <w:rFonts w:ascii="Arial" w:hAnsi="Arial" w:cs="Arial"/>
        </w:rPr>
        <w:t>Механизм реализации программы предусматривает взаимодействие ответственного исполнителя программы с соисполни</w:t>
      </w:r>
      <w:r>
        <w:rPr>
          <w:rFonts w:ascii="Arial" w:hAnsi="Arial" w:cs="Arial"/>
        </w:rPr>
        <w:t>телями и участниками программы.</w:t>
      </w:r>
    </w:p>
    <w:p w:rsidR="009F1A86" w:rsidRDefault="009F1A86" w:rsidP="009F1A86">
      <w:pPr>
        <w:pStyle w:val="ad"/>
        <w:spacing w:before="0" w:beforeAutospacing="0" w:after="0" w:afterAutospacing="0"/>
        <w:ind w:firstLine="709"/>
        <w:jc w:val="both"/>
        <w:rPr>
          <w:rFonts w:ascii="Arial" w:hAnsi="Arial" w:cs="Arial"/>
        </w:rPr>
      </w:pPr>
      <w:r w:rsidRPr="009F1A86">
        <w:rPr>
          <w:rFonts w:ascii="Arial" w:hAnsi="Arial" w:cs="Arial"/>
        </w:rPr>
        <w:t xml:space="preserve">На муниципальном уровне осуществляется финансирование мероприятий программы из бюджета </w:t>
      </w:r>
      <w:r>
        <w:rPr>
          <w:rFonts w:ascii="Arial" w:hAnsi="Arial" w:cs="Arial"/>
        </w:rPr>
        <w:t>Биритского муниципального образования (далее местного бюджета).</w:t>
      </w:r>
    </w:p>
    <w:p w:rsidR="009F1A86" w:rsidRDefault="009F1A86" w:rsidP="009F1A86">
      <w:pPr>
        <w:pStyle w:val="ad"/>
        <w:spacing w:before="0" w:beforeAutospacing="0" w:after="0" w:afterAutospacing="0"/>
        <w:ind w:firstLine="709"/>
        <w:jc w:val="both"/>
        <w:rPr>
          <w:rFonts w:ascii="Arial" w:hAnsi="Arial" w:cs="Arial"/>
        </w:rPr>
      </w:pPr>
      <w:r w:rsidRPr="009F1A86">
        <w:rPr>
          <w:rFonts w:ascii="Arial" w:hAnsi="Arial" w:cs="Arial"/>
        </w:rPr>
        <w:lastRenderedPageBreak/>
        <w:t xml:space="preserve">Порядок финансирования реализации мероприятий программы устанавливается нормативными правовыми актами Российской Федерации, нормативными правовыми актами </w:t>
      </w:r>
      <w:r>
        <w:rPr>
          <w:rFonts w:ascii="Arial" w:hAnsi="Arial" w:cs="Arial"/>
        </w:rPr>
        <w:t>Иркутской области</w:t>
      </w:r>
      <w:r w:rsidRPr="009F1A86">
        <w:rPr>
          <w:rFonts w:ascii="Arial" w:hAnsi="Arial" w:cs="Arial"/>
        </w:rPr>
        <w:t>, муниципальными нормативными правовым</w:t>
      </w:r>
      <w:r>
        <w:rPr>
          <w:rFonts w:ascii="Arial" w:hAnsi="Arial" w:cs="Arial"/>
        </w:rPr>
        <w:t>и актами, настоящей Программой.</w:t>
      </w:r>
    </w:p>
    <w:p w:rsidR="009F1A86" w:rsidRDefault="009F1A86" w:rsidP="009F1A86">
      <w:pPr>
        <w:pStyle w:val="ad"/>
        <w:spacing w:before="0" w:beforeAutospacing="0" w:after="0" w:afterAutospacing="0"/>
        <w:ind w:firstLine="709"/>
        <w:jc w:val="both"/>
        <w:rPr>
          <w:rFonts w:ascii="Arial" w:hAnsi="Arial" w:cs="Arial"/>
        </w:rPr>
      </w:pPr>
      <w:r w:rsidRPr="009F1A86">
        <w:rPr>
          <w:rFonts w:ascii="Arial" w:hAnsi="Arial" w:cs="Arial"/>
        </w:rPr>
        <w:t xml:space="preserve">Принцип и критерии выбора получателей муниципальной поддержки по мероприятиям, порядок предоставления и распределения субсидий из </w:t>
      </w:r>
      <w:r>
        <w:rPr>
          <w:rFonts w:ascii="Arial" w:hAnsi="Arial" w:cs="Arial"/>
        </w:rPr>
        <w:t xml:space="preserve">местного </w:t>
      </w:r>
      <w:r w:rsidRPr="009F1A86">
        <w:rPr>
          <w:rFonts w:ascii="Arial" w:hAnsi="Arial" w:cs="Arial"/>
        </w:rPr>
        <w:t>бюджета определяются муниципальными</w:t>
      </w:r>
      <w:r>
        <w:rPr>
          <w:rFonts w:ascii="Arial" w:hAnsi="Arial" w:cs="Arial"/>
        </w:rPr>
        <w:t xml:space="preserve"> нормативными правовыми актами.</w:t>
      </w:r>
    </w:p>
    <w:p w:rsidR="009F1A86" w:rsidRDefault="009F1A86" w:rsidP="009F1A86">
      <w:pPr>
        <w:pStyle w:val="ad"/>
        <w:spacing w:before="0" w:beforeAutospacing="0" w:after="0" w:afterAutospacing="0"/>
        <w:ind w:firstLine="709"/>
        <w:jc w:val="both"/>
        <w:rPr>
          <w:rFonts w:ascii="Arial" w:hAnsi="Arial" w:cs="Arial"/>
        </w:rPr>
      </w:pPr>
      <w:r w:rsidRPr="009F1A86">
        <w:rPr>
          <w:rFonts w:ascii="Arial" w:hAnsi="Arial" w:cs="Arial"/>
        </w:rPr>
        <w:t xml:space="preserve">Получателями средств </w:t>
      </w:r>
      <w:r>
        <w:rPr>
          <w:rFonts w:ascii="Arial" w:hAnsi="Arial" w:cs="Arial"/>
        </w:rPr>
        <w:t xml:space="preserve">местного </w:t>
      </w:r>
      <w:r w:rsidRPr="009F1A86">
        <w:rPr>
          <w:rFonts w:ascii="Arial" w:hAnsi="Arial" w:cs="Arial"/>
        </w:rPr>
        <w:t>бюджета в рамках программы являются: субъекты МСП (индивидуальные предприниматели и юридические лица) а также самозанятые граждане (физические лица, производители товаров, работ, услуг, применяющие специальный налоговый режим – «Налог на профессиональный доход») соответствующие критериям, утвержденные Порядком предоставления субсидий субъектам малого и среднего предпринимательства, а также физическим лицам, производителям товаров, услуг, работ, применяющим специальный налоговый режим «Налог на профессиональный доход», осуществляющим приоритетные виды экономической деятельности в Би</w:t>
      </w:r>
      <w:r>
        <w:rPr>
          <w:rFonts w:ascii="Arial" w:hAnsi="Arial" w:cs="Arial"/>
        </w:rPr>
        <w:t>рит</w:t>
      </w:r>
      <w:r w:rsidRPr="009F1A86">
        <w:rPr>
          <w:rFonts w:ascii="Arial" w:hAnsi="Arial" w:cs="Arial"/>
        </w:rPr>
        <w:t xml:space="preserve">ском муниципальном </w:t>
      </w:r>
      <w:r>
        <w:rPr>
          <w:rFonts w:ascii="Arial" w:hAnsi="Arial" w:cs="Arial"/>
        </w:rPr>
        <w:t>образовании</w:t>
      </w:r>
      <w:r w:rsidRPr="009F1A86">
        <w:rPr>
          <w:rFonts w:ascii="Arial" w:hAnsi="Arial" w:cs="Arial"/>
        </w:rPr>
        <w:t>, в целях возмещения части затрат, на развитие приоритетного в</w:t>
      </w:r>
      <w:r>
        <w:rPr>
          <w:rFonts w:ascii="Arial" w:hAnsi="Arial" w:cs="Arial"/>
        </w:rPr>
        <w:t>ида экономической деятельности.</w:t>
      </w:r>
    </w:p>
    <w:p w:rsidR="009F1A86" w:rsidRDefault="009F1A86" w:rsidP="009F1A86">
      <w:pPr>
        <w:pStyle w:val="ad"/>
        <w:spacing w:before="0" w:beforeAutospacing="0" w:after="0" w:afterAutospacing="0"/>
        <w:ind w:firstLine="709"/>
        <w:jc w:val="both"/>
        <w:rPr>
          <w:rFonts w:ascii="Arial" w:hAnsi="Arial" w:cs="Arial"/>
        </w:rPr>
      </w:pPr>
      <w:r w:rsidRPr="009F1A86">
        <w:rPr>
          <w:rFonts w:ascii="Arial" w:hAnsi="Arial" w:cs="Arial"/>
        </w:rPr>
        <w:t>В процессе реализации Прогр</w:t>
      </w:r>
      <w:r>
        <w:rPr>
          <w:rFonts w:ascii="Arial" w:hAnsi="Arial" w:cs="Arial"/>
        </w:rPr>
        <w:t>аммы ответственный исполнитель:</w:t>
      </w:r>
    </w:p>
    <w:p w:rsidR="009F1A86" w:rsidRDefault="009F1A86" w:rsidP="009F1A86">
      <w:pPr>
        <w:pStyle w:val="ad"/>
        <w:spacing w:before="0" w:beforeAutospacing="0" w:after="0" w:afterAutospacing="0"/>
        <w:ind w:firstLine="709"/>
        <w:jc w:val="both"/>
        <w:rPr>
          <w:rFonts w:ascii="Arial" w:hAnsi="Arial" w:cs="Arial"/>
        </w:rPr>
      </w:pPr>
      <w:r w:rsidRPr="009F1A86">
        <w:rPr>
          <w:rFonts w:ascii="Arial" w:hAnsi="Arial" w:cs="Arial"/>
        </w:rPr>
        <w:t>- организует реализацию Программы, вносит по согласованию с соисполнителями изменения в Программу и несет ответственность за достижение показателей (индикаторов) Программы, а также коне</w:t>
      </w:r>
      <w:r>
        <w:rPr>
          <w:rFonts w:ascii="Arial" w:hAnsi="Arial" w:cs="Arial"/>
        </w:rPr>
        <w:t>чных результатов ее реализации;</w:t>
      </w:r>
    </w:p>
    <w:p w:rsidR="009F1A86" w:rsidRDefault="009F1A86" w:rsidP="009F1A86">
      <w:pPr>
        <w:pStyle w:val="ad"/>
        <w:spacing w:before="0" w:beforeAutospacing="0" w:after="0" w:afterAutospacing="0"/>
        <w:ind w:firstLine="709"/>
        <w:jc w:val="both"/>
        <w:rPr>
          <w:rFonts w:ascii="Arial" w:hAnsi="Arial" w:cs="Arial"/>
        </w:rPr>
      </w:pPr>
      <w:r w:rsidRPr="009F1A86">
        <w:rPr>
          <w:rFonts w:ascii="Arial" w:hAnsi="Arial" w:cs="Arial"/>
        </w:rPr>
        <w:t>- проводит интегральную оценку эффективности реализации Программы;</w:t>
      </w:r>
      <w:r w:rsidRPr="009F1A86">
        <w:rPr>
          <w:rFonts w:ascii="Arial" w:hAnsi="Arial" w:cs="Arial"/>
        </w:rPr>
        <w:br/>
        <w:t>- запрашивает у соисполнителей и участников сведения, необходимые для проведения мониторинга, интегральной оценки эффективности реализации Программ</w:t>
      </w:r>
      <w:r>
        <w:rPr>
          <w:rFonts w:ascii="Arial" w:hAnsi="Arial" w:cs="Arial"/>
        </w:rPr>
        <w:t>ы и подготовки годового отчета;</w:t>
      </w:r>
    </w:p>
    <w:p w:rsidR="009F1A86" w:rsidRDefault="009F1A86" w:rsidP="009F1A86">
      <w:pPr>
        <w:pStyle w:val="ad"/>
        <w:spacing w:before="0" w:beforeAutospacing="0" w:after="0" w:afterAutospacing="0"/>
        <w:ind w:firstLine="709"/>
        <w:jc w:val="both"/>
        <w:rPr>
          <w:rFonts w:ascii="Arial" w:hAnsi="Arial" w:cs="Arial"/>
        </w:rPr>
      </w:pPr>
      <w:r w:rsidRPr="009F1A86">
        <w:rPr>
          <w:rFonts w:ascii="Arial" w:hAnsi="Arial" w:cs="Arial"/>
        </w:rPr>
        <w:t>- готовит годов</w:t>
      </w:r>
      <w:r>
        <w:rPr>
          <w:rFonts w:ascii="Arial" w:hAnsi="Arial" w:cs="Arial"/>
        </w:rPr>
        <w:t>ой отчет в установленные сроки.</w:t>
      </w:r>
    </w:p>
    <w:p w:rsidR="009F1A86" w:rsidRDefault="009F1A86" w:rsidP="009F1A86">
      <w:pPr>
        <w:pStyle w:val="ad"/>
        <w:spacing w:before="0" w:beforeAutospacing="0" w:after="0" w:afterAutospacing="0"/>
        <w:ind w:firstLine="709"/>
        <w:jc w:val="both"/>
        <w:rPr>
          <w:rFonts w:ascii="Arial" w:hAnsi="Arial" w:cs="Arial"/>
        </w:rPr>
      </w:pPr>
      <w:r w:rsidRPr="009F1A86">
        <w:rPr>
          <w:rFonts w:ascii="Arial" w:hAnsi="Arial" w:cs="Arial"/>
        </w:rPr>
        <w:t xml:space="preserve">Внесение изменений в Программу осуществляется по инициативе ответственного исполнителя Программы либо во исполнение поручений главы муниципального </w:t>
      </w:r>
      <w:r>
        <w:rPr>
          <w:rFonts w:ascii="Arial" w:hAnsi="Arial" w:cs="Arial"/>
        </w:rPr>
        <w:t>образования</w:t>
      </w:r>
      <w:r w:rsidRPr="009F1A86">
        <w:rPr>
          <w:rFonts w:ascii="Arial" w:hAnsi="Arial" w:cs="Arial"/>
        </w:rPr>
        <w:t>, в том числе с учетом результатов оценки эффе</w:t>
      </w:r>
      <w:r>
        <w:rPr>
          <w:rFonts w:ascii="Arial" w:hAnsi="Arial" w:cs="Arial"/>
        </w:rPr>
        <w:t>ктивности реализации программы.</w:t>
      </w:r>
    </w:p>
    <w:p w:rsidR="009F1A86" w:rsidRDefault="009F1A86" w:rsidP="009F1A86">
      <w:pPr>
        <w:pStyle w:val="ad"/>
        <w:spacing w:before="0" w:beforeAutospacing="0" w:after="0" w:afterAutospacing="0"/>
        <w:ind w:firstLine="709"/>
        <w:jc w:val="both"/>
        <w:rPr>
          <w:rFonts w:ascii="Arial" w:hAnsi="Arial" w:cs="Arial"/>
        </w:rPr>
      </w:pPr>
      <w:r w:rsidRPr="009F1A86">
        <w:rPr>
          <w:rFonts w:ascii="Arial" w:hAnsi="Arial" w:cs="Arial"/>
        </w:rPr>
        <w:t>Решение об изменении программных мероприятий и их ресурсного обеспечения в ходе реализации программы может быть принято в связи с сокращением (увеличением) финансирования, по результатам оценки эффективности проводимых мероприятий на основе анализа основных показателей (индикаторов) Программы, а также в случае изменения нормативной правовой баз</w:t>
      </w:r>
      <w:r>
        <w:rPr>
          <w:rFonts w:ascii="Arial" w:hAnsi="Arial" w:cs="Arial"/>
        </w:rPr>
        <w:t>ы в сфере реализации Программы.</w:t>
      </w:r>
    </w:p>
    <w:p w:rsidR="009F1A86" w:rsidRDefault="009F1A86" w:rsidP="009F1A86">
      <w:pPr>
        <w:pStyle w:val="ad"/>
        <w:spacing w:before="0" w:beforeAutospacing="0" w:after="0" w:afterAutospacing="0"/>
        <w:ind w:firstLine="709"/>
        <w:jc w:val="both"/>
        <w:rPr>
          <w:rFonts w:ascii="Arial" w:hAnsi="Arial" w:cs="Arial"/>
        </w:rPr>
      </w:pPr>
      <w:r w:rsidRPr="009F1A86">
        <w:rPr>
          <w:rFonts w:ascii="Arial" w:hAnsi="Arial" w:cs="Arial"/>
        </w:rPr>
        <w:t>Ответственный исполнитель программы размещает на официальном сайте администрации Би</w:t>
      </w:r>
      <w:r>
        <w:rPr>
          <w:rFonts w:ascii="Arial" w:hAnsi="Arial" w:cs="Arial"/>
        </w:rPr>
        <w:t>рит</w:t>
      </w:r>
      <w:r w:rsidRPr="009F1A86">
        <w:rPr>
          <w:rFonts w:ascii="Arial" w:hAnsi="Arial" w:cs="Arial"/>
        </w:rPr>
        <w:t xml:space="preserve">ского муниципального </w:t>
      </w:r>
      <w:r>
        <w:rPr>
          <w:rFonts w:ascii="Arial" w:hAnsi="Arial" w:cs="Arial"/>
        </w:rPr>
        <w:t>образования</w:t>
      </w:r>
      <w:r w:rsidRPr="009F1A86">
        <w:rPr>
          <w:rFonts w:ascii="Arial" w:hAnsi="Arial" w:cs="Arial"/>
        </w:rPr>
        <w:t xml:space="preserve"> в информационно-телекоммуникационной сети «Интернет» информацию о Программе, ходе ее реализации, достижении основных значений показателей (индикаторов) программы, степени выполнения мероприятий Программы.</w:t>
      </w:r>
    </w:p>
    <w:p w:rsidR="009F1A86" w:rsidRDefault="009F1A86" w:rsidP="009F1A86">
      <w:pPr>
        <w:pStyle w:val="ad"/>
        <w:spacing w:before="0" w:beforeAutospacing="0" w:after="0" w:afterAutospacing="0"/>
        <w:ind w:firstLine="709"/>
        <w:jc w:val="both"/>
        <w:rPr>
          <w:rFonts w:ascii="Arial" w:hAnsi="Arial" w:cs="Arial"/>
        </w:rPr>
      </w:pPr>
    </w:p>
    <w:p w:rsidR="005B1B01" w:rsidRDefault="005B1B01" w:rsidP="009F1A86">
      <w:pPr>
        <w:pStyle w:val="ad"/>
        <w:spacing w:before="0" w:beforeAutospacing="0" w:after="0" w:afterAutospacing="0"/>
        <w:ind w:firstLine="709"/>
        <w:jc w:val="both"/>
        <w:rPr>
          <w:rFonts w:ascii="Arial" w:hAnsi="Arial" w:cs="Arial"/>
        </w:rPr>
      </w:pPr>
    </w:p>
    <w:p w:rsidR="005B1B01" w:rsidRDefault="005B1B01" w:rsidP="009F1A86">
      <w:pPr>
        <w:pStyle w:val="ad"/>
        <w:spacing w:before="0" w:beforeAutospacing="0" w:after="0" w:afterAutospacing="0"/>
        <w:ind w:firstLine="709"/>
        <w:jc w:val="both"/>
        <w:rPr>
          <w:rFonts w:ascii="Arial" w:hAnsi="Arial" w:cs="Arial"/>
        </w:rPr>
      </w:pPr>
    </w:p>
    <w:p w:rsidR="00AE2BD3" w:rsidRDefault="00AE2BD3" w:rsidP="005B1B01">
      <w:pPr>
        <w:jc w:val="right"/>
        <w:rPr>
          <w:rFonts w:ascii="Courier New" w:hAnsi="Courier New" w:cs="Courier New"/>
          <w:sz w:val="22"/>
          <w:szCs w:val="22"/>
        </w:rPr>
      </w:pPr>
    </w:p>
    <w:p w:rsidR="00AE2BD3" w:rsidRDefault="00AE2BD3" w:rsidP="005B1B01">
      <w:pPr>
        <w:jc w:val="right"/>
        <w:rPr>
          <w:rFonts w:ascii="Courier New" w:hAnsi="Courier New" w:cs="Courier New"/>
          <w:sz w:val="22"/>
          <w:szCs w:val="22"/>
        </w:rPr>
      </w:pPr>
    </w:p>
    <w:p w:rsidR="00AE2BD3" w:rsidRPr="00ED1B20" w:rsidRDefault="00AE2BD3" w:rsidP="005B1B01">
      <w:pPr>
        <w:jc w:val="right"/>
        <w:rPr>
          <w:rFonts w:ascii="Courier New" w:hAnsi="Courier New" w:cs="Courier New"/>
          <w:sz w:val="22"/>
          <w:szCs w:val="22"/>
        </w:rPr>
      </w:pPr>
    </w:p>
    <w:p w:rsidR="00F563A7" w:rsidRPr="00ED1B20" w:rsidRDefault="00F563A7" w:rsidP="005B1B01">
      <w:pPr>
        <w:jc w:val="right"/>
        <w:rPr>
          <w:rFonts w:ascii="Courier New" w:hAnsi="Courier New" w:cs="Courier New"/>
          <w:sz w:val="22"/>
          <w:szCs w:val="22"/>
        </w:rPr>
      </w:pPr>
    </w:p>
    <w:p w:rsidR="00F563A7" w:rsidRPr="00ED1B20" w:rsidRDefault="00F563A7" w:rsidP="005B1B01">
      <w:pPr>
        <w:jc w:val="right"/>
        <w:rPr>
          <w:rFonts w:ascii="Courier New" w:hAnsi="Courier New" w:cs="Courier New"/>
          <w:sz w:val="22"/>
          <w:szCs w:val="22"/>
        </w:rPr>
      </w:pPr>
    </w:p>
    <w:p w:rsidR="00F563A7" w:rsidRPr="00ED1B20" w:rsidRDefault="00F563A7" w:rsidP="005B1B01">
      <w:pPr>
        <w:jc w:val="right"/>
        <w:rPr>
          <w:rFonts w:ascii="Courier New" w:hAnsi="Courier New" w:cs="Courier New"/>
          <w:sz w:val="22"/>
          <w:szCs w:val="22"/>
        </w:rPr>
      </w:pPr>
    </w:p>
    <w:p w:rsidR="00AE2BD3" w:rsidRDefault="00AE2BD3" w:rsidP="005B1B01">
      <w:pPr>
        <w:jc w:val="right"/>
        <w:rPr>
          <w:rFonts w:ascii="Courier New" w:hAnsi="Courier New" w:cs="Courier New"/>
          <w:sz w:val="22"/>
          <w:szCs w:val="22"/>
        </w:rPr>
      </w:pPr>
    </w:p>
    <w:p w:rsidR="00AE2BD3" w:rsidRDefault="00AE2BD3" w:rsidP="005B1B01">
      <w:pPr>
        <w:jc w:val="right"/>
        <w:rPr>
          <w:rFonts w:ascii="Courier New" w:hAnsi="Courier New" w:cs="Courier New"/>
          <w:sz w:val="22"/>
          <w:szCs w:val="22"/>
        </w:rPr>
      </w:pPr>
    </w:p>
    <w:p w:rsidR="005B1B01" w:rsidRPr="00806865" w:rsidRDefault="005B1B01" w:rsidP="005B1B01">
      <w:pPr>
        <w:jc w:val="right"/>
        <w:rPr>
          <w:rFonts w:ascii="Courier New" w:hAnsi="Courier New" w:cs="Courier New"/>
          <w:sz w:val="22"/>
          <w:szCs w:val="22"/>
        </w:rPr>
      </w:pPr>
      <w:r w:rsidRPr="00806865">
        <w:rPr>
          <w:rFonts w:ascii="Courier New" w:hAnsi="Courier New" w:cs="Courier New"/>
          <w:sz w:val="22"/>
          <w:szCs w:val="22"/>
        </w:rPr>
        <w:lastRenderedPageBreak/>
        <w:t>Приложение №1</w:t>
      </w:r>
    </w:p>
    <w:p w:rsidR="005B1B01" w:rsidRDefault="005B1B01" w:rsidP="005B1B01">
      <w:pPr>
        <w:tabs>
          <w:tab w:val="left" w:pos="7860"/>
        </w:tabs>
        <w:jc w:val="right"/>
        <w:rPr>
          <w:rFonts w:ascii="Courier New" w:hAnsi="Courier New" w:cs="Courier New"/>
          <w:sz w:val="22"/>
          <w:szCs w:val="22"/>
        </w:rPr>
      </w:pPr>
      <w:r w:rsidRPr="00806865">
        <w:rPr>
          <w:rFonts w:ascii="Courier New" w:hAnsi="Courier New" w:cs="Courier New"/>
          <w:sz w:val="22"/>
          <w:szCs w:val="22"/>
        </w:rPr>
        <w:t xml:space="preserve">к </w:t>
      </w:r>
      <w:r>
        <w:rPr>
          <w:rFonts w:ascii="Courier New" w:hAnsi="Courier New" w:cs="Courier New"/>
          <w:sz w:val="22"/>
          <w:szCs w:val="22"/>
        </w:rPr>
        <w:t>муниципальной программе «</w:t>
      </w:r>
      <w:r w:rsidRPr="00F45383">
        <w:rPr>
          <w:rFonts w:ascii="Courier New" w:hAnsi="Courier New" w:cs="Courier New"/>
          <w:sz w:val="22"/>
          <w:szCs w:val="22"/>
        </w:rPr>
        <w:t xml:space="preserve">Содействие развитию малого и среднего предпринимательства, а также физических лиц – производителей </w:t>
      </w:r>
    </w:p>
    <w:p w:rsidR="005B1B01" w:rsidRDefault="005B1B01" w:rsidP="005B1B01">
      <w:pPr>
        <w:tabs>
          <w:tab w:val="left" w:pos="7860"/>
        </w:tabs>
        <w:jc w:val="right"/>
        <w:rPr>
          <w:rFonts w:ascii="Courier New" w:hAnsi="Courier New" w:cs="Courier New"/>
          <w:sz w:val="22"/>
          <w:szCs w:val="22"/>
        </w:rPr>
      </w:pPr>
      <w:r w:rsidRPr="00F45383">
        <w:rPr>
          <w:rFonts w:ascii="Courier New" w:hAnsi="Courier New" w:cs="Courier New"/>
          <w:sz w:val="22"/>
          <w:szCs w:val="22"/>
        </w:rPr>
        <w:t xml:space="preserve">товаров, работ, услуг, применяющих специальный налоговый режим </w:t>
      </w:r>
    </w:p>
    <w:p w:rsidR="005B1B01" w:rsidRDefault="005B1B01" w:rsidP="005B1B01">
      <w:pPr>
        <w:tabs>
          <w:tab w:val="left" w:pos="7860"/>
        </w:tabs>
        <w:jc w:val="right"/>
        <w:rPr>
          <w:rFonts w:ascii="Courier New" w:hAnsi="Courier New" w:cs="Courier New"/>
          <w:sz w:val="22"/>
          <w:szCs w:val="22"/>
        </w:rPr>
      </w:pPr>
      <w:r w:rsidRPr="00F45383">
        <w:rPr>
          <w:rFonts w:ascii="Courier New" w:hAnsi="Courier New" w:cs="Courier New"/>
          <w:sz w:val="22"/>
          <w:szCs w:val="22"/>
        </w:rPr>
        <w:t>«Налог на профессиональный доход» в Биритском муниципальном</w:t>
      </w:r>
    </w:p>
    <w:p w:rsidR="005B1B01" w:rsidRPr="005B1B01" w:rsidRDefault="005B1B01" w:rsidP="005B1B01">
      <w:pPr>
        <w:tabs>
          <w:tab w:val="left" w:pos="7860"/>
        </w:tabs>
        <w:jc w:val="right"/>
        <w:rPr>
          <w:rFonts w:ascii="Courier New" w:hAnsi="Courier New" w:cs="Courier New"/>
          <w:sz w:val="22"/>
          <w:szCs w:val="22"/>
        </w:rPr>
      </w:pPr>
      <w:r w:rsidRPr="00F45383">
        <w:rPr>
          <w:rFonts w:ascii="Courier New" w:hAnsi="Courier New" w:cs="Courier New"/>
          <w:sz w:val="22"/>
          <w:szCs w:val="22"/>
        </w:rPr>
        <w:t xml:space="preserve"> образовании на 2021-20</w:t>
      </w:r>
      <w:r w:rsidRPr="00965332">
        <w:rPr>
          <w:rFonts w:ascii="Courier New" w:hAnsi="Courier New" w:cs="Courier New"/>
          <w:sz w:val="22"/>
          <w:szCs w:val="22"/>
        </w:rPr>
        <w:t>25</w:t>
      </w:r>
      <w:r w:rsidRPr="00F45383">
        <w:rPr>
          <w:rFonts w:ascii="Courier New" w:hAnsi="Courier New" w:cs="Courier New"/>
          <w:sz w:val="22"/>
          <w:szCs w:val="22"/>
        </w:rPr>
        <w:t xml:space="preserve"> годы»</w:t>
      </w:r>
    </w:p>
    <w:p w:rsidR="00B562D9" w:rsidRDefault="00B562D9" w:rsidP="00396562">
      <w:pPr>
        <w:jc w:val="center"/>
        <w:rPr>
          <w:rFonts w:ascii="Arial" w:hAnsi="Arial" w:cs="Arial"/>
        </w:rPr>
      </w:pPr>
    </w:p>
    <w:p w:rsidR="005B1B01" w:rsidRDefault="005B1B01" w:rsidP="00396562">
      <w:pPr>
        <w:jc w:val="center"/>
        <w:rPr>
          <w:rFonts w:ascii="Arial" w:hAnsi="Arial" w:cs="Arial"/>
        </w:rPr>
      </w:pPr>
    </w:p>
    <w:p w:rsidR="005B1B01" w:rsidRDefault="005B1B01" w:rsidP="00396562">
      <w:pPr>
        <w:jc w:val="center"/>
        <w:rPr>
          <w:rFonts w:ascii="Arial" w:hAnsi="Arial" w:cs="Arial"/>
        </w:rPr>
      </w:pPr>
    </w:p>
    <w:p w:rsidR="005B1B01" w:rsidRDefault="005B1B01" w:rsidP="00396562">
      <w:pPr>
        <w:jc w:val="center"/>
        <w:rPr>
          <w:rFonts w:ascii="Arial" w:hAnsi="Arial" w:cs="Arial"/>
        </w:rPr>
      </w:pPr>
    </w:p>
    <w:p w:rsidR="005B1B01" w:rsidRDefault="005B1B01" w:rsidP="00396562">
      <w:pPr>
        <w:jc w:val="center"/>
        <w:rPr>
          <w:rFonts w:ascii="Arial" w:hAnsi="Arial" w:cs="Arial"/>
        </w:rPr>
      </w:pPr>
    </w:p>
    <w:p w:rsidR="00B26AD6" w:rsidRDefault="00B26AD6" w:rsidP="00396562">
      <w:pPr>
        <w:jc w:val="center"/>
        <w:rPr>
          <w:rFonts w:ascii="Arial" w:hAnsi="Arial" w:cs="Arial"/>
        </w:rPr>
      </w:pPr>
      <w:r>
        <w:rPr>
          <w:rFonts w:ascii="Arial" w:hAnsi="Arial" w:cs="Arial"/>
        </w:rPr>
        <w:t>ПЕРЕЧЕНЬ</w:t>
      </w:r>
    </w:p>
    <w:p w:rsidR="005B1B01" w:rsidRPr="00ED1B20" w:rsidRDefault="005B1B01" w:rsidP="00396562">
      <w:pPr>
        <w:jc w:val="center"/>
        <w:rPr>
          <w:rFonts w:ascii="Arial" w:hAnsi="Arial" w:cs="Arial"/>
        </w:rPr>
      </w:pPr>
      <w:r w:rsidRPr="005B1B01">
        <w:rPr>
          <w:rFonts w:ascii="Arial" w:hAnsi="Arial" w:cs="Arial"/>
        </w:rPr>
        <w:t>основных мероприятий муниципальной программы «Содействие развитию малого и среднего предпринимательства, а также физических лиц, применяющих специальный налоговый режим «Налог на профессиональный доход» в Би</w:t>
      </w:r>
      <w:r>
        <w:rPr>
          <w:rFonts w:ascii="Arial" w:hAnsi="Arial" w:cs="Arial"/>
        </w:rPr>
        <w:t>рит</w:t>
      </w:r>
      <w:r w:rsidRPr="005B1B01">
        <w:rPr>
          <w:rFonts w:ascii="Arial" w:hAnsi="Arial" w:cs="Arial"/>
        </w:rPr>
        <w:t xml:space="preserve">ском муниципальном </w:t>
      </w:r>
      <w:r>
        <w:rPr>
          <w:rFonts w:ascii="Arial" w:hAnsi="Arial" w:cs="Arial"/>
        </w:rPr>
        <w:t>образовании</w:t>
      </w:r>
      <w:r w:rsidRPr="005B1B01">
        <w:rPr>
          <w:rFonts w:ascii="Arial" w:hAnsi="Arial" w:cs="Arial"/>
        </w:rPr>
        <w:t xml:space="preserve"> на 2021-20</w:t>
      </w:r>
      <w:r>
        <w:rPr>
          <w:rFonts w:ascii="Arial" w:hAnsi="Arial" w:cs="Arial"/>
        </w:rPr>
        <w:t>25</w:t>
      </w:r>
      <w:r w:rsidR="00B26AD6">
        <w:rPr>
          <w:rFonts w:ascii="Arial" w:hAnsi="Arial" w:cs="Arial"/>
        </w:rPr>
        <w:t xml:space="preserve"> годы»</w:t>
      </w:r>
    </w:p>
    <w:p w:rsidR="005B1B01" w:rsidRPr="005B1B01" w:rsidRDefault="005B1B01" w:rsidP="00396562">
      <w:pPr>
        <w:jc w:val="center"/>
        <w:rPr>
          <w:rFonts w:ascii="Arial" w:hAnsi="Arial" w:cs="Arial"/>
        </w:rPr>
      </w:pPr>
    </w:p>
    <w:p w:rsidR="005B1B01" w:rsidRDefault="005B1B01" w:rsidP="00396562">
      <w:pPr>
        <w:jc w:val="center"/>
        <w:rPr>
          <w:rFonts w:ascii="Arial" w:hAnsi="Arial" w:cs="Arial"/>
        </w:rPr>
      </w:pPr>
    </w:p>
    <w:p w:rsidR="005B1B01" w:rsidRDefault="005B1B01" w:rsidP="00396562">
      <w:pPr>
        <w:jc w:val="center"/>
        <w:rPr>
          <w:rFonts w:ascii="Arial" w:hAnsi="Arial" w:cs="Arial"/>
        </w:rPr>
      </w:pPr>
    </w:p>
    <w:tbl>
      <w:tblPr>
        <w:tblStyle w:val="a7"/>
        <w:tblW w:w="0" w:type="auto"/>
        <w:tblLayout w:type="fixed"/>
        <w:tblLook w:val="04A0" w:firstRow="1" w:lastRow="0" w:firstColumn="1" w:lastColumn="0" w:noHBand="0" w:noVBand="1"/>
      </w:tblPr>
      <w:tblGrid>
        <w:gridCol w:w="675"/>
        <w:gridCol w:w="1900"/>
        <w:gridCol w:w="1395"/>
        <w:gridCol w:w="1212"/>
        <w:gridCol w:w="2825"/>
        <w:gridCol w:w="1815"/>
      </w:tblGrid>
      <w:tr w:rsidR="00E7059F" w:rsidTr="00E7059F">
        <w:tc>
          <w:tcPr>
            <w:tcW w:w="67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364"/>
            </w:tblGrid>
            <w:tr w:rsidR="00E7059F" w:rsidRPr="00150418" w:rsidTr="00E7059F">
              <w:trPr>
                <w:tblCellSpacing w:w="15" w:type="dxa"/>
              </w:trPr>
              <w:tc>
                <w:tcPr>
                  <w:tcW w:w="200" w:type="pct"/>
                  <w:vAlign w:val="center"/>
                  <w:hideMark/>
                </w:tcPr>
                <w:p w:rsidR="005B1B01" w:rsidRPr="00150418" w:rsidRDefault="005B1B01">
                  <w:pPr>
                    <w:pStyle w:val="ad"/>
                    <w:rPr>
                      <w:rFonts w:ascii="Courier New" w:hAnsi="Courier New" w:cs="Courier New"/>
                      <w:sz w:val="22"/>
                      <w:szCs w:val="22"/>
                    </w:rPr>
                  </w:pPr>
                  <w:r w:rsidRPr="00150418">
                    <w:rPr>
                      <w:rFonts w:ascii="Courier New" w:hAnsi="Courier New" w:cs="Courier New"/>
                      <w:sz w:val="22"/>
                      <w:szCs w:val="22"/>
                    </w:rPr>
                    <w:t>№ п/п</w:t>
                  </w:r>
                </w:p>
              </w:tc>
              <w:tc>
                <w:tcPr>
                  <w:tcW w:w="1400" w:type="pct"/>
                  <w:vAlign w:val="center"/>
                  <w:hideMark/>
                </w:tcPr>
                <w:p w:rsidR="005B1B01" w:rsidRPr="00150418" w:rsidRDefault="00150418">
                  <w:pPr>
                    <w:pStyle w:val="ad"/>
                    <w:rPr>
                      <w:rFonts w:ascii="Courier New" w:hAnsi="Courier New" w:cs="Courier New"/>
                      <w:sz w:val="22"/>
                      <w:szCs w:val="22"/>
                    </w:rPr>
                  </w:pPr>
                  <w:r>
                    <w:rPr>
                      <w:rFonts w:ascii="Courier New" w:hAnsi="Courier New" w:cs="Courier New"/>
                      <w:sz w:val="22"/>
                      <w:szCs w:val="22"/>
                    </w:rPr>
                    <w:t>№ п/п</w:t>
                  </w:r>
                </w:p>
              </w:tc>
            </w:tr>
          </w:tbl>
          <w:p w:rsidR="005B1B01" w:rsidRPr="00150418" w:rsidRDefault="005B1B01" w:rsidP="00396562">
            <w:pPr>
              <w:jc w:val="center"/>
              <w:rPr>
                <w:rFonts w:ascii="Courier New" w:hAnsi="Courier New" w:cs="Courier New"/>
                <w:sz w:val="22"/>
                <w:szCs w:val="22"/>
              </w:rPr>
            </w:pPr>
          </w:p>
        </w:tc>
        <w:tc>
          <w:tcPr>
            <w:tcW w:w="1900" w:type="dxa"/>
          </w:tcPr>
          <w:p w:rsidR="005B1B01" w:rsidRPr="00150418" w:rsidRDefault="005B1B01" w:rsidP="00396562">
            <w:pPr>
              <w:jc w:val="center"/>
              <w:rPr>
                <w:rFonts w:ascii="Courier New" w:hAnsi="Courier New" w:cs="Courier New"/>
                <w:sz w:val="22"/>
                <w:szCs w:val="22"/>
              </w:rPr>
            </w:pPr>
            <w:r w:rsidRPr="00150418">
              <w:rPr>
                <w:rFonts w:ascii="Courier New" w:hAnsi="Courier New" w:cs="Courier New"/>
                <w:sz w:val="22"/>
                <w:szCs w:val="22"/>
              </w:rPr>
              <w:t>Наименование мероприятия</w:t>
            </w:r>
          </w:p>
        </w:tc>
        <w:tc>
          <w:tcPr>
            <w:tcW w:w="1395" w:type="dxa"/>
          </w:tcPr>
          <w:p w:rsidR="005B1B01" w:rsidRPr="005B1B01" w:rsidRDefault="005B1B01" w:rsidP="00396562">
            <w:pPr>
              <w:jc w:val="center"/>
              <w:rPr>
                <w:rFonts w:ascii="Courier New" w:hAnsi="Courier New" w:cs="Courier New"/>
                <w:sz w:val="22"/>
                <w:szCs w:val="22"/>
              </w:rPr>
            </w:pPr>
            <w:r w:rsidRPr="005B1B01">
              <w:rPr>
                <w:rFonts w:ascii="Courier New" w:hAnsi="Courier New" w:cs="Courier New"/>
                <w:sz w:val="22"/>
                <w:szCs w:val="22"/>
              </w:rPr>
              <w:t>Ответственный исполнитель, участник</w:t>
            </w:r>
          </w:p>
        </w:tc>
        <w:tc>
          <w:tcPr>
            <w:tcW w:w="1212" w:type="dxa"/>
          </w:tcPr>
          <w:tbl>
            <w:tblPr>
              <w:tblW w:w="307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700"/>
              <w:gridCol w:w="1370"/>
            </w:tblGrid>
            <w:tr w:rsidR="00150418" w:rsidRPr="005B1B01" w:rsidTr="00D77459">
              <w:trPr>
                <w:tblCellSpacing w:w="15" w:type="dxa"/>
              </w:trPr>
              <w:tc>
                <w:tcPr>
                  <w:tcW w:w="2695" w:type="pct"/>
                  <w:vAlign w:val="center"/>
                  <w:hideMark/>
                </w:tcPr>
                <w:p w:rsidR="005B1B01" w:rsidRDefault="005B1B01" w:rsidP="00D77459">
                  <w:pPr>
                    <w:pStyle w:val="ad"/>
                    <w:spacing w:before="0" w:beforeAutospacing="0" w:after="0" w:afterAutospacing="0"/>
                    <w:ind w:left="-3022" w:right="-833" w:firstLine="3022"/>
                    <w:rPr>
                      <w:rFonts w:ascii="Courier New" w:hAnsi="Courier New" w:cs="Courier New"/>
                      <w:sz w:val="22"/>
                      <w:szCs w:val="22"/>
                    </w:rPr>
                  </w:pPr>
                  <w:r w:rsidRPr="005B1B01">
                    <w:rPr>
                      <w:rFonts w:ascii="Courier New" w:hAnsi="Courier New" w:cs="Courier New"/>
                      <w:sz w:val="22"/>
                      <w:szCs w:val="22"/>
                    </w:rPr>
                    <w:t xml:space="preserve">Срок </w:t>
                  </w:r>
                </w:p>
                <w:p w:rsidR="00D77459" w:rsidRDefault="00D77459" w:rsidP="00D77459">
                  <w:pPr>
                    <w:pStyle w:val="ad"/>
                    <w:spacing w:before="0" w:beforeAutospacing="0" w:after="0" w:afterAutospacing="0"/>
                    <w:ind w:left="-3022" w:right="-833" w:firstLine="3022"/>
                    <w:rPr>
                      <w:rFonts w:ascii="Courier New" w:hAnsi="Courier New" w:cs="Courier New"/>
                      <w:sz w:val="22"/>
                      <w:szCs w:val="22"/>
                    </w:rPr>
                  </w:pPr>
                  <w:r>
                    <w:rPr>
                      <w:rFonts w:ascii="Courier New" w:hAnsi="Courier New" w:cs="Courier New"/>
                      <w:sz w:val="22"/>
                      <w:szCs w:val="22"/>
                    </w:rPr>
                    <w:t>Реализа-</w:t>
                  </w:r>
                </w:p>
                <w:p w:rsidR="00D77459" w:rsidRPr="005B1B01" w:rsidRDefault="00D77459" w:rsidP="00D77459">
                  <w:pPr>
                    <w:pStyle w:val="ad"/>
                    <w:spacing w:before="0" w:beforeAutospacing="0" w:after="0" w:afterAutospacing="0"/>
                    <w:ind w:left="-3022" w:right="-833" w:firstLine="3022"/>
                    <w:rPr>
                      <w:rFonts w:ascii="Courier New" w:hAnsi="Courier New" w:cs="Courier New"/>
                      <w:sz w:val="22"/>
                      <w:szCs w:val="22"/>
                    </w:rPr>
                  </w:pPr>
                  <w:r>
                    <w:rPr>
                      <w:rFonts w:ascii="Courier New" w:hAnsi="Courier New" w:cs="Courier New"/>
                      <w:sz w:val="22"/>
                      <w:szCs w:val="22"/>
                    </w:rPr>
                    <w:t>ции</w:t>
                  </w:r>
                </w:p>
              </w:tc>
              <w:tc>
                <w:tcPr>
                  <w:tcW w:w="2158" w:type="pct"/>
                  <w:vAlign w:val="center"/>
                  <w:hideMark/>
                </w:tcPr>
                <w:p w:rsidR="005B1B01" w:rsidRPr="005B1B01" w:rsidRDefault="005B1B01" w:rsidP="00150418">
                  <w:pPr>
                    <w:pStyle w:val="ad"/>
                    <w:spacing w:before="0" w:beforeAutospacing="0" w:after="0" w:afterAutospacing="0"/>
                    <w:ind w:left="-3022" w:firstLine="3022"/>
                    <w:rPr>
                      <w:rFonts w:ascii="Courier New" w:hAnsi="Courier New" w:cs="Courier New"/>
                      <w:sz w:val="22"/>
                      <w:szCs w:val="22"/>
                    </w:rPr>
                  </w:pPr>
                </w:p>
              </w:tc>
            </w:tr>
          </w:tbl>
          <w:p w:rsidR="005B1B01" w:rsidRPr="005B1B01" w:rsidRDefault="005B1B01" w:rsidP="00396562">
            <w:pPr>
              <w:jc w:val="center"/>
              <w:rPr>
                <w:rFonts w:ascii="Courier New" w:hAnsi="Courier New" w:cs="Courier New"/>
                <w:sz w:val="22"/>
                <w:szCs w:val="22"/>
              </w:rPr>
            </w:pPr>
          </w:p>
        </w:tc>
        <w:tc>
          <w:tcPr>
            <w:tcW w:w="2825" w:type="dxa"/>
          </w:tcPr>
          <w:p w:rsidR="005B1B01" w:rsidRPr="005B1B01" w:rsidRDefault="005B1B01" w:rsidP="00396562">
            <w:pPr>
              <w:jc w:val="center"/>
              <w:rPr>
                <w:rFonts w:ascii="Courier New" w:hAnsi="Courier New" w:cs="Courier New"/>
                <w:sz w:val="22"/>
                <w:szCs w:val="22"/>
              </w:rPr>
            </w:pPr>
            <w:r w:rsidRPr="005B1B01">
              <w:rPr>
                <w:rFonts w:ascii="Courier New" w:hAnsi="Courier New" w:cs="Courier New"/>
                <w:sz w:val="22"/>
                <w:szCs w:val="22"/>
              </w:rPr>
              <w:t>Непосредственный результат (краткое описание)</w:t>
            </w:r>
          </w:p>
        </w:tc>
        <w:tc>
          <w:tcPr>
            <w:tcW w:w="1815" w:type="dxa"/>
          </w:tcPr>
          <w:p w:rsidR="005B1B01" w:rsidRPr="005B1B01" w:rsidRDefault="005B1B01" w:rsidP="00396562">
            <w:pPr>
              <w:jc w:val="center"/>
              <w:rPr>
                <w:rFonts w:ascii="Courier New" w:hAnsi="Courier New" w:cs="Courier New"/>
                <w:sz w:val="22"/>
                <w:szCs w:val="22"/>
              </w:rPr>
            </w:pPr>
            <w:r w:rsidRPr="005B1B01">
              <w:rPr>
                <w:rFonts w:ascii="Courier New" w:hAnsi="Courier New" w:cs="Courier New"/>
                <w:sz w:val="22"/>
                <w:szCs w:val="22"/>
              </w:rPr>
              <w:t>Последствия невыполнения мероприятий</w:t>
            </w:r>
          </w:p>
        </w:tc>
      </w:tr>
      <w:tr w:rsidR="005B1B01" w:rsidTr="00E7059F">
        <w:tc>
          <w:tcPr>
            <w:tcW w:w="9822" w:type="dxa"/>
            <w:gridSpan w:val="6"/>
          </w:tcPr>
          <w:p w:rsidR="005B1B01" w:rsidRPr="00150418" w:rsidRDefault="005B1B01" w:rsidP="005B1B01">
            <w:pPr>
              <w:jc w:val="center"/>
              <w:rPr>
                <w:rFonts w:ascii="Courier New" w:hAnsi="Courier New" w:cs="Courier New"/>
                <w:sz w:val="22"/>
                <w:szCs w:val="22"/>
              </w:rPr>
            </w:pPr>
            <w:r w:rsidRPr="00150418">
              <w:rPr>
                <w:rFonts w:ascii="Courier New" w:hAnsi="Courier New" w:cs="Courier New"/>
                <w:sz w:val="22"/>
                <w:szCs w:val="22"/>
              </w:rPr>
              <w:t>1. Повышение доступности финансовых ресурсов для субъектов МСП и самозанятых граждан Биритского муниципального образования</w:t>
            </w:r>
          </w:p>
        </w:tc>
      </w:tr>
      <w:tr w:rsidR="00E7059F" w:rsidTr="00E7059F">
        <w:tc>
          <w:tcPr>
            <w:tcW w:w="67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364"/>
            </w:tblGrid>
            <w:tr w:rsidR="005B1B01" w:rsidRPr="00150418" w:rsidTr="00E7059F">
              <w:trPr>
                <w:tblCellSpacing w:w="15" w:type="dxa"/>
              </w:trPr>
              <w:tc>
                <w:tcPr>
                  <w:tcW w:w="200" w:type="pct"/>
                  <w:vAlign w:val="center"/>
                  <w:hideMark/>
                </w:tcPr>
                <w:p w:rsidR="005B1B01" w:rsidRPr="00150418" w:rsidRDefault="005B1B01">
                  <w:pPr>
                    <w:pStyle w:val="ad"/>
                    <w:rPr>
                      <w:rFonts w:ascii="Courier New" w:hAnsi="Courier New" w:cs="Courier New"/>
                      <w:sz w:val="22"/>
                      <w:szCs w:val="22"/>
                    </w:rPr>
                  </w:pPr>
                  <w:r w:rsidRPr="00150418">
                    <w:rPr>
                      <w:rFonts w:ascii="Courier New" w:hAnsi="Courier New" w:cs="Courier New"/>
                      <w:sz w:val="22"/>
                      <w:szCs w:val="22"/>
                    </w:rPr>
                    <w:t>1.1.</w:t>
                  </w:r>
                </w:p>
              </w:tc>
              <w:tc>
                <w:tcPr>
                  <w:tcW w:w="1400" w:type="pct"/>
                  <w:vAlign w:val="center"/>
                  <w:hideMark/>
                </w:tcPr>
                <w:p w:rsidR="005B1B01" w:rsidRPr="00150418" w:rsidRDefault="005B1B01">
                  <w:pPr>
                    <w:pStyle w:val="ad"/>
                    <w:rPr>
                      <w:rFonts w:ascii="Courier New" w:hAnsi="Courier New" w:cs="Courier New"/>
                      <w:sz w:val="22"/>
                      <w:szCs w:val="22"/>
                    </w:rPr>
                  </w:pPr>
                </w:p>
              </w:tc>
            </w:tr>
          </w:tbl>
          <w:p w:rsidR="005B1B01" w:rsidRPr="00150418" w:rsidRDefault="005B1B01" w:rsidP="00396562">
            <w:pPr>
              <w:jc w:val="center"/>
              <w:rPr>
                <w:rFonts w:ascii="Courier New" w:hAnsi="Courier New" w:cs="Courier New"/>
                <w:sz w:val="22"/>
                <w:szCs w:val="22"/>
              </w:rPr>
            </w:pPr>
          </w:p>
        </w:tc>
        <w:tc>
          <w:tcPr>
            <w:tcW w:w="1900" w:type="dxa"/>
          </w:tcPr>
          <w:p w:rsidR="005B1B01" w:rsidRPr="00150418" w:rsidRDefault="005B1B01" w:rsidP="00396562">
            <w:pPr>
              <w:jc w:val="center"/>
              <w:rPr>
                <w:rFonts w:ascii="Courier New" w:hAnsi="Courier New" w:cs="Courier New"/>
                <w:sz w:val="22"/>
                <w:szCs w:val="22"/>
              </w:rPr>
            </w:pPr>
            <w:r w:rsidRPr="00150418">
              <w:rPr>
                <w:rFonts w:ascii="Courier New" w:hAnsi="Courier New" w:cs="Courier New"/>
                <w:sz w:val="22"/>
                <w:szCs w:val="22"/>
              </w:rPr>
              <w:t>Разработка нормативных актов по вопросам развития МСП и самозанятых граждан в рамках установленных полномочий</w:t>
            </w:r>
          </w:p>
        </w:tc>
        <w:tc>
          <w:tcPr>
            <w:tcW w:w="1395" w:type="dxa"/>
          </w:tcPr>
          <w:p w:rsidR="005B1B01" w:rsidRPr="005B1B01" w:rsidRDefault="005B1B01" w:rsidP="00396562">
            <w:pPr>
              <w:jc w:val="center"/>
              <w:rPr>
                <w:rFonts w:ascii="Courier New" w:hAnsi="Courier New" w:cs="Courier New"/>
                <w:sz w:val="22"/>
                <w:szCs w:val="22"/>
              </w:rPr>
            </w:pPr>
            <w:r>
              <w:rPr>
                <w:rFonts w:ascii="Courier New" w:hAnsi="Courier New" w:cs="Courier New"/>
                <w:sz w:val="22"/>
                <w:szCs w:val="22"/>
              </w:rPr>
              <w:t>Администрация Биритского муниципального образования</w:t>
            </w:r>
          </w:p>
        </w:tc>
        <w:tc>
          <w:tcPr>
            <w:tcW w:w="1212" w:type="dxa"/>
          </w:tcPr>
          <w:p w:rsidR="005B1B01" w:rsidRPr="005B1B01" w:rsidRDefault="005B1B01" w:rsidP="00396562">
            <w:pPr>
              <w:jc w:val="center"/>
              <w:rPr>
                <w:rFonts w:ascii="Courier New" w:hAnsi="Courier New" w:cs="Courier New"/>
                <w:sz w:val="22"/>
                <w:szCs w:val="22"/>
              </w:rPr>
            </w:pPr>
            <w:r>
              <w:rPr>
                <w:rFonts w:ascii="Courier New" w:hAnsi="Courier New" w:cs="Courier New"/>
                <w:sz w:val="22"/>
                <w:szCs w:val="22"/>
              </w:rPr>
              <w:t>2021-2025 гг.</w:t>
            </w:r>
          </w:p>
        </w:tc>
        <w:tc>
          <w:tcPr>
            <w:tcW w:w="2825" w:type="dxa"/>
          </w:tcPr>
          <w:p w:rsidR="005B1B01" w:rsidRPr="00D77459" w:rsidRDefault="005B1B01" w:rsidP="005B1B01">
            <w:pPr>
              <w:jc w:val="center"/>
              <w:rPr>
                <w:rFonts w:ascii="Courier New" w:hAnsi="Courier New" w:cs="Courier New"/>
                <w:sz w:val="22"/>
                <w:szCs w:val="22"/>
              </w:rPr>
            </w:pPr>
            <w:r w:rsidRPr="00D77459">
              <w:rPr>
                <w:rFonts w:ascii="Courier New" w:hAnsi="Courier New" w:cs="Courier New"/>
                <w:sz w:val="22"/>
                <w:szCs w:val="22"/>
              </w:rPr>
              <w:t>Формирование системы нормативно-правового регулирования развития МСП на уровне Биритского муниципального образования</w:t>
            </w:r>
          </w:p>
        </w:tc>
        <w:tc>
          <w:tcPr>
            <w:tcW w:w="1815" w:type="dxa"/>
          </w:tcPr>
          <w:p w:rsidR="005B1B01" w:rsidRPr="00D77459" w:rsidRDefault="005B1B01" w:rsidP="00396562">
            <w:pPr>
              <w:jc w:val="center"/>
              <w:rPr>
                <w:rFonts w:ascii="Courier New" w:hAnsi="Courier New" w:cs="Courier New"/>
                <w:sz w:val="22"/>
                <w:szCs w:val="22"/>
              </w:rPr>
            </w:pPr>
            <w:r w:rsidRPr="00D77459">
              <w:rPr>
                <w:rFonts w:ascii="Courier New" w:hAnsi="Courier New" w:cs="Courier New"/>
                <w:sz w:val="22"/>
                <w:szCs w:val="22"/>
              </w:rPr>
              <w:t>Отсутствие должного нормативного регулирования исполняемых полномочий, неэффективное расходование бюджетных средств</w:t>
            </w:r>
          </w:p>
        </w:tc>
      </w:tr>
      <w:tr w:rsidR="005B1B01" w:rsidTr="00E7059F">
        <w:tc>
          <w:tcPr>
            <w:tcW w:w="9822" w:type="dxa"/>
            <w:gridSpan w:val="6"/>
          </w:tcPr>
          <w:p w:rsidR="005B1B01" w:rsidRPr="00150418" w:rsidRDefault="00E7059F" w:rsidP="00E7059F">
            <w:pPr>
              <w:jc w:val="center"/>
              <w:rPr>
                <w:rFonts w:ascii="Courier New" w:hAnsi="Courier New" w:cs="Courier New"/>
                <w:sz w:val="22"/>
                <w:szCs w:val="22"/>
              </w:rPr>
            </w:pPr>
            <w:r w:rsidRPr="00150418">
              <w:rPr>
                <w:rFonts w:ascii="Courier New" w:hAnsi="Courier New" w:cs="Courier New"/>
                <w:sz w:val="22"/>
                <w:szCs w:val="22"/>
              </w:rPr>
              <w:t>2. Финансовая поддержка субъектов МСП и самозанятых граждан Биритского муниципального образования</w:t>
            </w:r>
          </w:p>
        </w:tc>
      </w:tr>
      <w:tr w:rsidR="00E7059F" w:rsidTr="00E7059F">
        <w:tc>
          <w:tcPr>
            <w:tcW w:w="675" w:type="dxa"/>
          </w:tcPr>
          <w:p w:rsidR="005B1B01" w:rsidRPr="00150418" w:rsidRDefault="00E7059F" w:rsidP="00396562">
            <w:pPr>
              <w:jc w:val="center"/>
              <w:rPr>
                <w:rFonts w:ascii="Courier New" w:hAnsi="Courier New" w:cs="Courier New"/>
                <w:sz w:val="22"/>
                <w:szCs w:val="22"/>
              </w:rPr>
            </w:pPr>
            <w:r w:rsidRPr="00150418">
              <w:rPr>
                <w:rFonts w:ascii="Courier New" w:hAnsi="Courier New" w:cs="Courier New"/>
                <w:sz w:val="22"/>
                <w:szCs w:val="22"/>
              </w:rPr>
              <w:t>2.1</w:t>
            </w:r>
          </w:p>
        </w:tc>
        <w:tc>
          <w:tcPr>
            <w:tcW w:w="1900" w:type="dxa"/>
          </w:tcPr>
          <w:p w:rsidR="005B1B01" w:rsidRPr="00150418" w:rsidRDefault="00E7059F" w:rsidP="00E7059F">
            <w:pPr>
              <w:jc w:val="center"/>
              <w:rPr>
                <w:rFonts w:ascii="Courier New" w:hAnsi="Courier New" w:cs="Courier New"/>
                <w:sz w:val="22"/>
                <w:szCs w:val="22"/>
              </w:rPr>
            </w:pPr>
            <w:r w:rsidRPr="00150418">
              <w:rPr>
                <w:rFonts w:ascii="Courier New" w:hAnsi="Courier New" w:cs="Courier New"/>
                <w:sz w:val="22"/>
                <w:szCs w:val="22"/>
              </w:rPr>
              <w:t xml:space="preserve">Финансовая поддержка субъектов МСП и самозанятых граждан в виде предоставления субсидий субъектам малого и среднего предпринимательства, а также физическим лицам - </w:t>
            </w:r>
            <w:r w:rsidRPr="00150418">
              <w:rPr>
                <w:rFonts w:ascii="Courier New" w:hAnsi="Courier New" w:cs="Courier New"/>
                <w:sz w:val="22"/>
                <w:szCs w:val="22"/>
              </w:rPr>
              <w:lastRenderedPageBreak/>
              <w:t>производителям товаров, работ, услуг, применяющим специальный налоговый режим «Налог на профессиональный доход», осуществляющим приоритетные виды экономической деятельности в Биритском муниципальном образовании, в целях возмещения части затрат, на развитие приоритетного вида экономической деятельности</w:t>
            </w:r>
          </w:p>
        </w:tc>
        <w:tc>
          <w:tcPr>
            <w:tcW w:w="1395" w:type="dxa"/>
          </w:tcPr>
          <w:p w:rsidR="005B1B01" w:rsidRPr="00E7059F" w:rsidRDefault="00E7059F" w:rsidP="00396562">
            <w:pPr>
              <w:jc w:val="center"/>
              <w:rPr>
                <w:rFonts w:ascii="Courier New" w:hAnsi="Courier New" w:cs="Courier New"/>
                <w:sz w:val="22"/>
                <w:szCs w:val="22"/>
              </w:rPr>
            </w:pPr>
            <w:r w:rsidRPr="00E7059F">
              <w:rPr>
                <w:rFonts w:ascii="Courier New" w:hAnsi="Courier New" w:cs="Courier New"/>
                <w:sz w:val="22"/>
                <w:szCs w:val="22"/>
              </w:rPr>
              <w:lastRenderedPageBreak/>
              <w:t>Администрация Биритского муниципального образования</w:t>
            </w:r>
          </w:p>
        </w:tc>
        <w:tc>
          <w:tcPr>
            <w:tcW w:w="1212" w:type="dxa"/>
          </w:tcPr>
          <w:p w:rsidR="005B1B01" w:rsidRPr="00E7059F" w:rsidRDefault="00E7059F" w:rsidP="00396562">
            <w:pPr>
              <w:jc w:val="center"/>
              <w:rPr>
                <w:rFonts w:ascii="Courier New" w:hAnsi="Courier New" w:cs="Courier New"/>
                <w:sz w:val="22"/>
                <w:szCs w:val="22"/>
              </w:rPr>
            </w:pPr>
            <w:r w:rsidRPr="00E7059F">
              <w:rPr>
                <w:rFonts w:ascii="Courier New" w:hAnsi="Courier New" w:cs="Courier New"/>
                <w:sz w:val="22"/>
                <w:szCs w:val="22"/>
              </w:rPr>
              <w:t>2021-2025 гг.</w:t>
            </w:r>
          </w:p>
        </w:tc>
        <w:tc>
          <w:tcPr>
            <w:tcW w:w="2825" w:type="dxa"/>
          </w:tcPr>
          <w:p w:rsidR="005B1B01" w:rsidRPr="00E7059F" w:rsidRDefault="00E7059F" w:rsidP="00396562">
            <w:pPr>
              <w:jc w:val="center"/>
              <w:rPr>
                <w:rFonts w:ascii="Courier New" w:hAnsi="Courier New" w:cs="Courier New"/>
                <w:sz w:val="22"/>
                <w:szCs w:val="22"/>
              </w:rPr>
            </w:pPr>
            <w:r w:rsidRPr="00E7059F">
              <w:rPr>
                <w:rFonts w:ascii="Courier New" w:hAnsi="Courier New" w:cs="Courier New"/>
                <w:sz w:val="22"/>
                <w:szCs w:val="22"/>
              </w:rPr>
              <w:t>Сохранение (создание) рабочих мест</w:t>
            </w:r>
            <w:r w:rsidRPr="00E7059F">
              <w:rPr>
                <w:rFonts w:ascii="Courier New" w:hAnsi="Courier New" w:cs="Courier New"/>
                <w:sz w:val="22"/>
                <w:szCs w:val="22"/>
              </w:rPr>
              <w:br/>
              <w:t>Количество СМСП и самозанятых граждан получивших поддержку</w:t>
            </w:r>
          </w:p>
        </w:tc>
        <w:tc>
          <w:tcPr>
            <w:tcW w:w="1815" w:type="dxa"/>
          </w:tcPr>
          <w:p w:rsidR="005B1B01" w:rsidRPr="00E7059F" w:rsidRDefault="00E7059F" w:rsidP="00396562">
            <w:pPr>
              <w:jc w:val="center"/>
              <w:rPr>
                <w:rFonts w:ascii="Courier New" w:hAnsi="Courier New" w:cs="Courier New"/>
                <w:sz w:val="22"/>
                <w:szCs w:val="22"/>
              </w:rPr>
            </w:pPr>
            <w:r w:rsidRPr="00E7059F">
              <w:rPr>
                <w:rFonts w:ascii="Courier New" w:hAnsi="Courier New" w:cs="Courier New"/>
                <w:sz w:val="22"/>
                <w:szCs w:val="22"/>
              </w:rPr>
              <w:t xml:space="preserve">Снижение предпринимательской активности, отсутствие стимулов к расширению деятельности, отсутствие перспектив развития, снижение числа вновь зарегистрированных субъектов МСП, </w:t>
            </w:r>
            <w:r w:rsidRPr="00E7059F">
              <w:rPr>
                <w:rFonts w:ascii="Courier New" w:hAnsi="Courier New" w:cs="Courier New"/>
                <w:sz w:val="22"/>
                <w:szCs w:val="22"/>
              </w:rPr>
              <w:lastRenderedPageBreak/>
              <w:t>закрытие действующих субъектов МСП, рост безработицы, снижение налоговых отчислений в бюджеты всех уровней</w:t>
            </w:r>
          </w:p>
        </w:tc>
      </w:tr>
      <w:tr w:rsidR="00E7059F" w:rsidRPr="00E7059F" w:rsidTr="00E7059F">
        <w:trPr>
          <w:trHeight w:val="311"/>
        </w:trPr>
        <w:tc>
          <w:tcPr>
            <w:tcW w:w="9822" w:type="dxa"/>
            <w:gridSpan w:val="6"/>
          </w:tcPr>
          <w:p w:rsidR="00E7059F" w:rsidRPr="00150418" w:rsidRDefault="00E7059F" w:rsidP="00E7059F">
            <w:pPr>
              <w:jc w:val="center"/>
              <w:rPr>
                <w:rFonts w:ascii="Courier New" w:hAnsi="Courier New" w:cs="Courier New"/>
                <w:sz w:val="22"/>
                <w:szCs w:val="22"/>
              </w:rPr>
            </w:pPr>
            <w:r w:rsidRPr="00150418">
              <w:rPr>
                <w:rFonts w:ascii="Courier New" w:hAnsi="Courier New" w:cs="Courier New"/>
                <w:sz w:val="22"/>
                <w:szCs w:val="22"/>
              </w:rPr>
              <w:lastRenderedPageBreak/>
              <w:t>3. Информационно-консультационная поддержка субъектов МСП и самозанятых граждан</w:t>
            </w:r>
          </w:p>
        </w:tc>
      </w:tr>
      <w:tr w:rsidR="00E7059F" w:rsidRPr="00E7059F" w:rsidTr="00E7059F">
        <w:tc>
          <w:tcPr>
            <w:tcW w:w="675" w:type="dxa"/>
          </w:tcPr>
          <w:p w:rsidR="00E7059F" w:rsidRPr="00150418" w:rsidRDefault="00E7059F" w:rsidP="00396562">
            <w:pPr>
              <w:jc w:val="center"/>
              <w:rPr>
                <w:rFonts w:ascii="Courier New" w:hAnsi="Courier New" w:cs="Courier New"/>
                <w:sz w:val="22"/>
                <w:szCs w:val="22"/>
              </w:rPr>
            </w:pPr>
            <w:r w:rsidRPr="00150418">
              <w:rPr>
                <w:rFonts w:ascii="Courier New" w:hAnsi="Courier New" w:cs="Courier New"/>
                <w:sz w:val="22"/>
                <w:szCs w:val="22"/>
              </w:rPr>
              <w:t>3.1</w:t>
            </w:r>
          </w:p>
        </w:tc>
        <w:tc>
          <w:tcPr>
            <w:tcW w:w="1900" w:type="dxa"/>
          </w:tcPr>
          <w:p w:rsidR="00E7059F" w:rsidRPr="00150418" w:rsidRDefault="00E7059F" w:rsidP="00E7059F">
            <w:pPr>
              <w:jc w:val="center"/>
              <w:rPr>
                <w:rFonts w:ascii="Courier New" w:hAnsi="Courier New" w:cs="Courier New"/>
                <w:sz w:val="22"/>
                <w:szCs w:val="22"/>
              </w:rPr>
            </w:pPr>
            <w:r w:rsidRPr="00150418">
              <w:rPr>
                <w:rFonts w:ascii="Courier New" w:hAnsi="Courier New" w:cs="Courier New"/>
                <w:sz w:val="22"/>
                <w:szCs w:val="22"/>
              </w:rPr>
              <w:t>Размещение в средствах массовой информации и на официальном сайте администрации Биритского муниципального образования материалов о развитии МСП и самозанятых гражданах в Биритском муниципальном образовании</w:t>
            </w:r>
          </w:p>
        </w:tc>
        <w:tc>
          <w:tcPr>
            <w:tcW w:w="1395" w:type="dxa"/>
          </w:tcPr>
          <w:p w:rsidR="00E7059F" w:rsidRPr="00E7059F" w:rsidRDefault="00E7059F" w:rsidP="00E7059F">
            <w:pPr>
              <w:jc w:val="center"/>
              <w:rPr>
                <w:rFonts w:ascii="Courier New" w:hAnsi="Courier New" w:cs="Courier New"/>
                <w:sz w:val="22"/>
                <w:szCs w:val="22"/>
              </w:rPr>
            </w:pPr>
            <w:r w:rsidRPr="00E7059F">
              <w:rPr>
                <w:rFonts w:ascii="Courier New" w:hAnsi="Courier New" w:cs="Courier New"/>
                <w:sz w:val="22"/>
                <w:szCs w:val="22"/>
              </w:rPr>
              <w:t>Администрация Биритского муниципального образования</w:t>
            </w:r>
          </w:p>
        </w:tc>
        <w:tc>
          <w:tcPr>
            <w:tcW w:w="1212" w:type="dxa"/>
          </w:tcPr>
          <w:p w:rsidR="00E7059F" w:rsidRPr="00E7059F" w:rsidRDefault="00E7059F" w:rsidP="00E7059F">
            <w:pPr>
              <w:jc w:val="center"/>
              <w:rPr>
                <w:rFonts w:ascii="Courier New" w:hAnsi="Courier New" w:cs="Courier New"/>
                <w:sz w:val="22"/>
                <w:szCs w:val="22"/>
              </w:rPr>
            </w:pPr>
            <w:r w:rsidRPr="00E7059F">
              <w:rPr>
                <w:rFonts w:ascii="Courier New" w:hAnsi="Courier New" w:cs="Courier New"/>
                <w:sz w:val="22"/>
                <w:szCs w:val="22"/>
              </w:rPr>
              <w:t>2021-2025 гг. постоянно</w:t>
            </w:r>
          </w:p>
        </w:tc>
        <w:tc>
          <w:tcPr>
            <w:tcW w:w="2825" w:type="dxa"/>
          </w:tcPr>
          <w:p w:rsidR="00E7059F" w:rsidRPr="00E7059F" w:rsidRDefault="00E7059F" w:rsidP="00E7059F">
            <w:pPr>
              <w:jc w:val="center"/>
              <w:rPr>
                <w:rFonts w:ascii="Courier New" w:hAnsi="Courier New" w:cs="Courier New"/>
                <w:sz w:val="22"/>
                <w:szCs w:val="22"/>
              </w:rPr>
            </w:pPr>
            <w:r w:rsidRPr="00E7059F">
              <w:rPr>
                <w:rFonts w:ascii="Courier New" w:hAnsi="Courier New" w:cs="Courier New"/>
                <w:sz w:val="22"/>
                <w:szCs w:val="22"/>
              </w:rPr>
              <w:t>Информирование предпринимателей Биритского муниципального образования о развитии МСП и самозанятых гражданах, о решении проблем организации и ведения бизнеса, развитие системы информационной поддержки МСП и самозанятым гражданах Биритского муниципального образования</w:t>
            </w:r>
          </w:p>
        </w:tc>
        <w:tc>
          <w:tcPr>
            <w:tcW w:w="1815" w:type="dxa"/>
            <w:vMerge w:val="restart"/>
            <w:vAlign w:val="center"/>
          </w:tcPr>
          <w:p w:rsidR="00E7059F" w:rsidRPr="00E7059F" w:rsidRDefault="00E7059F" w:rsidP="00E7059F">
            <w:pPr>
              <w:jc w:val="center"/>
              <w:rPr>
                <w:rFonts w:ascii="Courier New" w:hAnsi="Courier New" w:cs="Courier New"/>
                <w:sz w:val="22"/>
                <w:szCs w:val="22"/>
              </w:rPr>
            </w:pPr>
            <w:r w:rsidRPr="00E7059F">
              <w:rPr>
                <w:rFonts w:ascii="Courier New" w:hAnsi="Courier New" w:cs="Courier New"/>
                <w:sz w:val="22"/>
                <w:szCs w:val="22"/>
              </w:rPr>
              <w:t xml:space="preserve">Снижение уровня информированности предпринимателей. Неправильная оценка перспектив в развитии предпринимательства и эффективности реализации мероприятий программы из-за получения недостоверной информации. Недоверие со стороны предпринимателей в части </w:t>
            </w:r>
            <w:r w:rsidRPr="00E7059F">
              <w:rPr>
                <w:rFonts w:ascii="Courier New" w:hAnsi="Courier New" w:cs="Courier New"/>
                <w:sz w:val="22"/>
                <w:szCs w:val="22"/>
              </w:rPr>
              <w:lastRenderedPageBreak/>
              <w:t>полезности и доступности мероприятий программы</w:t>
            </w:r>
          </w:p>
        </w:tc>
      </w:tr>
      <w:tr w:rsidR="00E7059F" w:rsidRPr="00E7059F" w:rsidTr="00E7059F">
        <w:tc>
          <w:tcPr>
            <w:tcW w:w="675" w:type="dxa"/>
          </w:tcPr>
          <w:p w:rsidR="00E7059F" w:rsidRPr="00150418" w:rsidRDefault="00E7059F" w:rsidP="00396562">
            <w:pPr>
              <w:jc w:val="center"/>
              <w:rPr>
                <w:rFonts w:ascii="Courier New" w:hAnsi="Courier New" w:cs="Courier New"/>
                <w:sz w:val="22"/>
                <w:szCs w:val="22"/>
              </w:rPr>
            </w:pPr>
            <w:r w:rsidRPr="00150418">
              <w:rPr>
                <w:rFonts w:ascii="Courier New" w:hAnsi="Courier New" w:cs="Courier New"/>
                <w:sz w:val="22"/>
                <w:szCs w:val="22"/>
              </w:rPr>
              <w:t>3.2</w:t>
            </w:r>
          </w:p>
        </w:tc>
        <w:tc>
          <w:tcPr>
            <w:tcW w:w="1900" w:type="dxa"/>
          </w:tcPr>
          <w:p w:rsidR="00E7059F" w:rsidRPr="00150418" w:rsidRDefault="00E7059F" w:rsidP="00E7059F">
            <w:pPr>
              <w:jc w:val="center"/>
              <w:rPr>
                <w:rFonts w:ascii="Courier New" w:hAnsi="Courier New" w:cs="Courier New"/>
                <w:sz w:val="22"/>
                <w:szCs w:val="22"/>
              </w:rPr>
            </w:pPr>
            <w:r w:rsidRPr="00150418">
              <w:rPr>
                <w:rFonts w:ascii="Courier New" w:hAnsi="Courier New" w:cs="Courier New"/>
                <w:sz w:val="22"/>
                <w:szCs w:val="22"/>
              </w:rPr>
              <w:t xml:space="preserve">Ведение реестра субъектов МСП и </w:t>
            </w:r>
            <w:r w:rsidRPr="00150418">
              <w:rPr>
                <w:rFonts w:ascii="Courier New" w:hAnsi="Courier New" w:cs="Courier New"/>
                <w:sz w:val="22"/>
                <w:szCs w:val="22"/>
              </w:rPr>
              <w:lastRenderedPageBreak/>
              <w:t>самозанятых граждан – получателей муниципальной поддержки</w:t>
            </w:r>
          </w:p>
        </w:tc>
        <w:tc>
          <w:tcPr>
            <w:tcW w:w="1395" w:type="dxa"/>
          </w:tcPr>
          <w:p w:rsidR="00E7059F" w:rsidRPr="00E7059F" w:rsidRDefault="00E7059F" w:rsidP="00E7059F">
            <w:pPr>
              <w:jc w:val="center"/>
              <w:rPr>
                <w:rFonts w:ascii="Courier New" w:hAnsi="Courier New" w:cs="Courier New"/>
                <w:sz w:val="22"/>
                <w:szCs w:val="22"/>
              </w:rPr>
            </w:pPr>
            <w:r w:rsidRPr="00E7059F">
              <w:rPr>
                <w:rFonts w:ascii="Courier New" w:hAnsi="Courier New" w:cs="Courier New"/>
                <w:sz w:val="22"/>
                <w:szCs w:val="22"/>
              </w:rPr>
              <w:lastRenderedPageBreak/>
              <w:t xml:space="preserve">Администрация Биритского </w:t>
            </w:r>
            <w:r w:rsidRPr="00E7059F">
              <w:rPr>
                <w:rFonts w:ascii="Courier New" w:hAnsi="Courier New" w:cs="Courier New"/>
                <w:sz w:val="22"/>
                <w:szCs w:val="22"/>
              </w:rPr>
              <w:lastRenderedPageBreak/>
              <w:t>муниципального образования</w:t>
            </w:r>
          </w:p>
        </w:tc>
        <w:tc>
          <w:tcPr>
            <w:tcW w:w="1212" w:type="dxa"/>
          </w:tcPr>
          <w:p w:rsidR="00E7059F" w:rsidRPr="00E7059F" w:rsidRDefault="00E7059F" w:rsidP="00E7059F">
            <w:pPr>
              <w:jc w:val="center"/>
              <w:rPr>
                <w:rFonts w:ascii="Courier New" w:hAnsi="Courier New" w:cs="Courier New"/>
                <w:sz w:val="22"/>
                <w:szCs w:val="22"/>
              </w:rPr>
            </w:pPr>
            <w:r w:rsidRPr="00E7059F">
              <w:rPr>
                <w:rFonts w:ascii="Courier New" w:hAnsi="Courier New" w:cs="Courier New"/>
                <w:sz w:val="22"/>
                <w:szCs w:val="22"/>
              </w:rPr>
              <w:lastRenderedPageBreak/>
              <w:t>2021-2025 гг. постоян</w:t>
            </w:r>
            <w:r w:rsidRPr="00E7059F">
              <w:rPr>
                <w:rFonts w:ascii="Courier New" w:hAnsi="Courier New" w:cs="Courier New"/>
                <w:sz w:val="22"/>
                <w:szCs w:val="22"/>
              </w:rPr>
              <w:lastRenderedPageBreak/>
              <w:t>но</w:t>
            </w:r>
          </w:p>
        </w:tc>
        <w:tc>
          <w:tcPr>
            <w:tcW w:w="2825" w:type="dxa"/>
          </w:tcPr>
          <w:p w:rsidR="00E7059F" w:rsidRPr="00E7059F" w:rsidRDefault="00E7059F" w:rsidP="00E7059F">
            <w:pPr>
              <w:jc w:val="center"/>
              <w:rPr>
                <w:rFonts w:ascii="Courier New" w:hAnsi="Courier New" w:cs="Courier New"/>
                <w:sz w:val="22"/>
                <w:szCs w:val="22"/>
              </w:rPr>
            </w:pPr>
            <w:r w:rsidRPr="00E7059F">
              <w:rPr>
                <w:rFonts w:ascii="Courier New" w:hAnsi="Courier New" w:cs="Courier New"/>
                <w:sz w:val="22"/>
                <w:szCs w:val="22"/>
              </w:rPr>
              <w:lastRenderedPageBreak/>
              <w:t xml:space="preserve">Повышение доступности и прозрачности информации об </w:t>
            </w:r>
            <w:r w:rsidRPr="00E7059F">
              <w:rPr>
                <w:rFonts w:ascii="Courier New" w:hAnsi="Courier New" w:cs="Courier New"/>
                <w:sz w:val="22"/>
                <w:szCs w:val="22"/>
              </w:rPr>
              <w:lastRenderedPageBreak/>
              <w:t>оказании муниципальной поддержки</w:t>
            </w:r>
          </w:p>
        </w:tc>
        <w:tc>
          <w:tcPr>
            <w:tcW w:w="1815" w:type="dxa"/>
            <w:vMerge/>
          </w:tcPr>
          <w:p w:rsidR="00E7059F" w:rsidRPr="00E7059F" w:rsidRDefault="00E7059F" w:rsidP="00396562">
            <w:pPr>
              <w:jc w:val="center"/>
              <w:rPr>
                <w:rFonts w:ascii="Courier New" w:hAnsi="Courier New" w:cs="Courier New"/>
                <w:sz w:val="22"/>
                <w:szCs w:val="22"/>
              </w:rPr>
            </w:pPr>
          </w:p>
        </w:tc>
      </w:tr>
      <w:tr w:rsidR="00150418" w:rsidRPr="00E7059F" w:rsidTr="00BF4CBF">
        <w:tc>
          <w:tcPr>
            <w:tcW w:w="9822" w:type="dxa"/>
            <w:gridSpan w:val="6"/>
          </w:tcPr>
          <w:p w:rsidR="00150418" w:rsidRPr="00150418" w:rsidRDefault="00150418" w:rsidP="00150418">
            <w:pPr>
              <w:ind w:left="360"/>
              <w:jc w:val="center"/>
              <w:rPr>
                <w:rFonts w:ascii="Courier New" w:hAnsi="Courier New" w:cs="Courier New"/>
                <w:sz w:val="22"/>
                <w:szCs w:val="22"/>
              </w:rPr>
            </w:pPr>
            <w:r w:rsidRPr="00150418">
              <w:rPr>
                <w:rFonts w:ascii="Courier New" w:hAnsi="Courier New" w:cs="Courier New"/>
                <w:sz w:val="22"/>
                <w:szCs w:val="22"/>
              </w:rPr>
              <w:lastRenderedPageBreak/>
              <w:t>4.Предоставление имущественной поддержки субъектам МСП и самозанятым гражданам, а также организациям, образующим инфраструктуру поддержки субъектов МСП Биритского муниципального образования</w:t>
            </w:r>
          </w:p>
        </w:tc>
      </w:tr>
      <w:tr w:rsidR="00150418" w:rsidRPr="00E7059F" w:rsidTr="00E7059F">
        <w:tc>
          <w:tcPr>
            <w:tcW w:w="675" w:type="dxa"/>
          </w:tcPr>
          <w:p w:rsidR="00150418" w:rsidRPr="00150418" w:rsidRDefault="00150418" w:rsidP="00396562">
            <w:pPr>
              <w:jc w:val="center"/>
              <w:rPr>
                <w:rFonts w:ascii="Courier New" w:hAnsi="Courier New" w:cs="Courier New"/>
                <w:sz w:val="22"/>
                <w:szCs w:val="22"/>
              </w:rPr>
            </w:pPr>
            <w:r w:rsidRPr="00150418">
              <w:rPr>
                <w:rFonts w:ascii="Courier New" w:hAnsi="Courier New" w:cs="Courier New"/>
                <w:sz w:val="22"/>
                <w:szCs w:val="22"/>
              </w:rPr>
              <w:t>4.1</w:t>
            </w:r>
          </w:p>
        </w:tc>
        <w:tc>
          <w:tcPr>
            <w:tcW w:w="1900" w:type="dxa"/>
          </w:tcPr>
          <w:p w:rsidR="00150418" w:rsidRPr="00150418" w:rsidRDefault="00150418" w:rsidP="00150418">
            <w:pPr>
              <w:jc w:val="center"/>
              <w:rPr>
                <w:rFonts w:ascii="Courier New" w:hAnsi="Courier New" w:cs="Courier New"/>
                <w:sz w:val="22"/>
                <w:szCs w:val="22"/>
              </w:rPr>
            </w:pPr>
            <w:r w:rsidRPr="00150418">
              <w:rPr>
                <w:rFonts w:ascii="Courier New" w:hAnsi="Courier New" w:cs="Courier New"/>
                <w:sz w:val="22"/>
                <w:szCs w:val="22"/>
              </w:rPr>
              <w:t>Проведение торгов на право заключения договоров аренды недвижимого муниципального имущества, включенного в перечень муниципального имущества Биритского муниципального образования, в целях предоставления его во владение и (или) пользование субъектам МСП и организациям, образующим инфраструктуру поддержки субъектам МСП, а также физическим лицам, не являющихся индивидуальными предпринимателями и применяющим спе</w:t>
            </w:r>
            <w:r w:rsidR="00D77459">
              <w:rPr>
                <w:rFonts w:ascii="Courier New" w:hAnsi="Courier New" w:cs="Courier New"/>
                <w:sz w:val="22"/>
                <w:szCs w:val="22"/>
              </w:rPr>
              <w:t xml:space="preserve">циальный налоговый режим «Налог </w:t>
            </w:r>
            <w:r w:rsidRPr="00150418">
              <w:rPr>
                <w:rFonts w:ascii="Courier New" w:hAnsi="Courier New" w:cs="Courier New"/>
                <w:sz w:val="22"/>
                <w:szCs w:val="22"/>
              </w:rPr>
              <w:t>на профессиональный доход»</w:t>
            </w:r>
          </w:p>
        </w:tc>
        <w:tc>
          <w:tcPr>
            <w:tcW w:w="1395" w:type="dxa"/>
          </w:tcPr>
          <w:p w:rsidR="00150418" w:rsidRPr="00150418" w:rsidRDefault="00150418" w:rsidP="00E7059F">
            <w:pPr>
              <w:jc w:val="center"/>
              <w:rPr>
                <w:rFonts w:ascii="Courier New" w:hAnsi="Courier New" w:cs="Courier New"/>
                <w:sz w:val="22"/>
                <w:szCs w:val="22"/>
              </w:rPr>
            </w:pPr>
            <w:r w:rsidRPr="00150418">
              <w:rPr>
                <w:rFonts w:ascii="Courier New" w:hAnsi="Courier New" w:cs="Courier New"/>
                <w:sz w:val="22"/>
                <w:szCs w:val="22"/>
              </w:rPr>
              <w:t>Администрация Биритского муниципального образования</w:t>
            </w:r>
          </w:p>
        </w:tc>
        <w:tc>
          <w:tcPr>
            <w:tcW w:w="1212" w:type="dxa"/>
          </w:tcPr>
          <w:p w:rsidR="00150418" w:rsidRPr="00150418" w:rsidRDefault="00150418" w:rsidP="00E7059F">
            <w:pPr>
              <w:jc w:val="center"/>
              <w:rPr>
                <w:rFonts w:ascii="Courier New" w:hAnsi="Courier New" w:cs="Courier New"/>
                <w:sz w:val="22"/>
                <w:szCs w:val="22"/>
              </w:rPr>
            </w:pPr>
            <w:r w:rsidRPr="00150418">
              <w:rPr>
                <w:rFonts w:ascii="Courier New" w:hAnsi="Courier New" w:cs="Courier New"/>
                <w:sz w:val="22"/>
                <w:szCs w:val="22"/>
              </w:rPr>
              <w:t>2021-2025 гг. по мере необходимости</w:t>
            </w:r>
          </w:p>
        </w:tc>
        <w:tc>
          <w:tcPr>
            <w:tcW w:w="2825" w:type="dxa"/>
          </w:tcPr>
          <w:p w:rsidR="00150418" w:rsidRPr="00150418" w:rsidRDefault="00150418" w:rsidP="00150418">
            <w:pPr>
              <w:jc w:val="center"/>
              <w:rPr>
                <w:rFonts w:ascii="Courier New" w:hAnsi="Courier New" w:cs="Courier New"/>
                <w:sz w:val="22"/>
                <w:szCs w:val="22"/>
              </w:rPr>
            </w:pPr>
            <w:r w:rsidRPr="00150418">
              <w:rPr>
                <w:rFonts w:ascii="Courier New" w:hAnsi="Courier New" w:cs="Courier New"/>
                <w:sz w:val="22"/>
                <w:szCs w:val="22"/>
              </w:rPr>
              <w:t>Обеспечение МСП и организаций инфраструктуры поддержки МСП Биритского муниципального образования нежилыми помещениями, обеспечение равного доступа к муниципальному имуществу в сферах развитой конкуренции</w:t>
            </w:r>
          </w:p>
        </w:tc>
        <w:tc>
          <w:tcPr>
            <w:tcW w:w="1815" w:type="dxa"/>
          </w:tcPr>
          <w:p w:rsidR="00150418" w:rsidRPr="00150418" w:rsidRDefault="00150418" w:rsidP="00150418">
            <w:pPr>
              <w:jc w:val="center"/>
              <w:rPr>
                <w:rFonts w:ascii="Courier New" w:hAnsi="Courier New" w:cs="Courier New"/>
                <w:sz w:val="22"/>
                <w:szCs w:val="22"/>
              </w:rPr>
            </w:pPr>
            <w:r w:rsidRPr="00150418">
              <w:rPr>
                <w:rFonts w:ascii="Courier New" w:hAnsi="Courier New" w:cs="Courier New"/>
                <w:sz w:val="22"/>
                <w:szCs w:val="22"/>
              </w:rPr>
              <w:t>Увеличение количества проблем, препятствующих развитию предпринимательства на территории Биритского муниципального образования</w:t>
            </w:r>
          </w:p>
        </w:tc>
      </w:tr>
    </w:tbl>
    <w:p w:rsidR="005B1B01" w:rsidRPr="00E7059F" w:rsidRDefault="005B1B01" w:rsidP="00396562">
      <w:pPr>
        <w:jc w:val="center"/>
        <w:rPr>
          <w:rFonts w:ascii="Courier New" w:hAnsi="Courier New" w:cs="Courier New"/>
          <w:sz w:val="22"/>
          <w:szCs w:val="22"/>
        </w:rPr>
      </w:pPr>
    </w:p>
    <w:p w:rsidR="005B1B01" w:rsidRDefault="005B1B01" w:rsidP="00396562">
      <w:pPr>
        <w:jc w:val="center"/>
        <w:rPr>
          <w:rFonts w:ascii="Arial" w:hAnsi="Arial" w:cs="Arial"/>
        </w:rPr>
      </w:pPr>
    </w:p>
    <w:p w:rsidR="00AE2BD3" w:rsidRDefault="00AE2BD3" w:rsidP="00D77459">
      <w:pPr>
        <w:jc w:val="right"/>
        <w:rPr>
          <w:rFonts w:ascii="Courier New" w:hAnsi="Courier New" w:cs="Courier New"/>
          <w:sz w:val="22"/>
          <w:szCs w:val="22"/>
        </w:rPr>
      </w:pPr>
    </w:p>
    <w:p w:rsidR="00AE2BD3" w:rsidRDefault="00AE2BD3" w:rsidP="00D77459">
      <w:pPr>
        <w:jc w:val="right"/>
        <w:rPr>
          <w:rFonts w:ascii="Courier New" w:hAnsi="Courier New" w:cs="Courier New"/>
          <w:sz w:val="22"/>
          <w:szCs w:val="22"/>
        </w:rPr>
      </w:pPr>
    </w:p>
    <w:p w:rsidR="00AE2BD3" w:rsidRDefault="00AE2BD3" w:rsidP="00D77459">
      <w:pPr>
        <w:jc w:val="right"/>
        <w:rPr>
          <w:rFonts w:ascii="Courier New" w:hAnsi="Courier New" w:cs="Courier New"/>
          <w:sz w:val="22"/>
          <w:szCs w:val="22"/>
        </w:rPr>
      </w:pPr>
    </w:p>
    <w:p w:rsidR="00D77459" w:rsidRPr="00806865" w:rsidRDefault="00D77459" w:rsidP="00D77459">
      <w:pPr>
        <w:jc w:val="right"/>
        <w:rPr>
          <w:rFonts w:ascii="Courier New" w:hAnsi="Courier New" w:cs="Courier New"/>
          <w:sz w:val="22"/>
          <w:szCs w:val="22"/>
        </w:rPr>
      </w:pPr>
      <w:r w:rsidRPr="00806865">
        <w:rPr>
          <w:rFonts w:ascii="Courier New" w:hAnsi="Courier New" w:cs="Courier New"/>
          <w:sz w:val="22"/>
          <w:szCs w:val="22"/>
        </w:rPr>
        <w:lastRenderedPageBreak/>
        <w:t>Приложение №</w:t>
      </w:r>
      <w:r>
        <w:rPr>
          <w:rFonts w:ascii="Courier New" w:hAnsi="Courier New" w:cs="Courier New"/>
          <w:sz w:val="22"/>
          <w:szCs w:val="22"/>
        </w:rPr>
        <w:t>2</w:t>
      </w:r>
    </w:p>
    <w:p w:rsidR="00D77459" w:rsidRDefault="00D77459" w:rsidP="00D77459">
      <w:pPr>
        <w:tabs>
          <w:tab w:val="left" w:pos="7860"/>
        </w:tabs>
        <w:jc w:val="right"/>
        <w:rPr>
          <w:rFonts w:ascii="Courier New" w:hAnsi="Courier New" w:cs="Courier New"/>
          <w:sz w:val="22"/>
          <w:szCs w:val="22"/>
        </w:rPr>
      </w:pPr>
      <w:r w:rsidRPr="00806865">
        <w:rPr>
          <w:rFonts w:ascii="Courier New" w:hAnsi="Courier New" w:cs="Courier New"/>
          <w:sz w:val="22"/>
          <w:szCs w:val="22"/>
        </w:rPr>
        <w:t xml:space="preserve">к </w:t>
      </w:r>
      <w:r>
        <w:rPr>
          <w:rFonts w:ascii="Courier New" w:hAnsi="Courier New" w:cs="Courier New"/>
          <w:sz w:val="22"/>
          <w:szCs w:val="22"/>
        </w:rPr>
        <w:t>муниципальной программе «</w:t>
      </w:r>
      <w:r w:rsidRPr="00F45383">
        <w:rPr>
          <w:rFonts w:ascii="Courier New" w:hAnsi="Courier New" w:cs="Courier New"/>
          <w:sz w:val="22"/>
          <w:szCs w:val="22"/>
        </w:rPr>
        <w:t xml:space="preserve">Содействие развитию малого и среднего предпринимательства, а также физических лиц – производителей </w:t>
      </w:r>
    </w:p>
    <w:p w:rsidR="00D77459" w:rsidRDefault="00D77459" w:rsidP="00D77459">
      <w:pPr>
        <w:tabs>
          <w:tab w:val="left" w:pos="7860"/>
        </w:tabs>
        <w:jc w:val="right"/>
        <w:rPr>
          <w:rFonts w:ascii="Courier New" w:hAnsi="Courier New" w:cs="Courier New"/>
          <w:sz w:val="22"/>
          <w:szCs w:val="22"/>
        </w:rPr>
      </w:pPr>
      <w:r w:rsidRPr="00F45383">
        <w:rPr>
          <w:rFonts w:ascii="Courier New" w:hAnsi="Courier New" w:cs="Courier New"/>
          <w:sz w:val="22"/>
          <w:szCs w:val="22"/>
        </w:rPr>
        <w:t xml:space="preserve">товаров, работ, услуг, применяющих специальный налоговый режим </w:t>
      </w:r>
    </w:p>
    <w:p w:rsidR="00D77459" w:rsidRDefault="00D77459" w:rsidP="00D77459">
      <w:pPr>
        <w:tabs>
          <w:tab w:val="left" w:pos="7860"/>
        </w:tabs>
        <w:jc w:val="right"/>
        <w:rPr>
          <w:rFonts w:ascii="Courier New" w:hAnsi="Courier New" w:cs="Courier New"/>
          <w:sz w:val="22"/>
          <w:szCs w:val="22"/>
        </w:rPr>
      </w:pPr>
      <w:r w:rsidRPr="00F45383">
        <w:rPr>
          <w:rFonts w:ascii="Courier New" w:hAnsi="Courier New" w:cs="Courier New"/>
          <w:sz w:val="22"/>
          <w:szCs w:val="22"/>
        </w:rPr>
        <w:t>«Налог на профессиональный доход» в Биритском муниципальном</w:t>
      </w:r>
    </w:p>
    <w:p w:rsidR="00D77459" w:rsidRPr="005B1B01" w:rsidRDefault="00D77459" w:rsidP="00D77459">
      <w:pPr>
        <w:tabs>
          <w:tab w:val="left" w:pos="7860"/>
        </w:tabs>
        <w:jc w:val="right"/>
        <w:rPr>
          <w:rFonts w:ascii="Courier New" w:hAnsi="Courier New" w:cs="Courier New"/>
          <w:sz w:val="22"/>
          <w:szCs w:val="22"/>
        </w:rPr>
      </w:pPr>
      <w:r w:rsidRPr="00F45383">
        <w:rPr>
          <w:rFonts w:ascii="Courier New" w:hAnsi="Courier New" w:cs="Courier New"/>
          <w:sz w:val="22"/>
          <w:szCs w:val="22"/>
        </w:rPr>
        <w:t xml:space="preserve"> образовании на 2021-20</w:t>
      </w:r>
      <w:r w:rsidRPr="00965332">
        <w:rPr>
          <w:rFonts w:ascii="Courier New" w:hAnsi="Courier New" w:cs="Courier New"/>
          <w:sz w:val="22"/>
          <w:szCs w:val="22"/>
        </w:rPr>
        <w:t>25</w:t>
      </w:r>
      <w:r w:rsidRPr="00F45383">
        <w:rPr>
          <w:rFonts w:ascii="Courier New" w:hAnsi="Courier New" w:cs="Courier New"/>
          <w:sz w:val="22"/>
          <w:szCs w:val="22"/>
        </w:rPr>
        <w:t xml:space="preserve"> годы»</w:t>
      </w:r>
    </w:p>
    <w:p w:rsidR="005B1B01" w:rsidRDefault="005B1B01" w:rsidP="00396562">
      <w:pPr>
        <w:jc w:val="center"/>
        <w:rPr>
          <w:rFonts w:ascii="Arial" w:hAnsi="Arial" w:cs="Arial"/>
        </w:rPr>
      </w:pPr>
    </w:p>
    <w:p w:rsidR="005B1B01" w:rsidRDefault="005B1B01" w:rsidP="00396562">
      <w:pPr>
        <w:jc w:val="center"/>
        <w:rPr>
          <w:rFonts w:ascii="Arial" w:hAnsi="Arial" w:cs="Arial"/>
        </w:rPr>
      </w:pPr>
    </w:p>
    <w:p w:rsidR="00E0789A" w:rsidRDefault="00D77459" w:rsidP="00E0789A">
      <w:pPr>
        <w:ind w:firstLine="709"/>
        <w:jc w:val="both"/>
        <w:rPr>
          <w:rFonts w:ascii="Arial" w:hAnsi="Arial" w:cs="Arial"/>
        </w:rPr>
      </w:pPr>
      <w:r w:rsidRPr="00D77459">
        <w:rPr>
          <w:rFonts w:ascii="Arial" w:hAnsi="Arial" w:cs="Arial"/>
        </w:rPr>
        <w:t>Целевые показатели (индикаторы) эффективности реализации программы</w:t>
      </w:r>
    </w:p>
    <w:p w:rsidR="00AE2BD3" w:rsidRPr="00D77459" w:rsidRDefault="00AE2BD3" w:rsidP="00E0789A">
      <w:pPr>
        <w:ind w:firstLine="709"/>
        <w:jc w:val="both"/>
        <w:rPr>
          <w:rFonts w:ascii="Arial" w:hAnsi="Arial" w:cs="Arial"/>
        </w:rPr>
      </w:pPr>
    </w:p>
    <w:tbl>
      <w:tblPr>
        <w:tblStyle w:val="a7"/>
        <w:tblW w:w="0" w:type="auto"/>
        <w:tblLook w:val="04A0" w:firstRow="1" w:lastRow="0" w:firstColumn="1" w:lastColumn="0" w:noHBand="0" w:noVBand="1"/>
      </w:tblPr>
      <w:tblGrid>
        <w:gridCol w:w="651"/>
        <w:gridCol w:w="2593"/>
        <w:gridCol w:w="1405"/>
        <w:gridCol w:w="1041"/>
        <w:gridCol w:w="1041"/>
        <w:gridCol w:w="1041"/>
        <w:gridCol w:w="1041"/>
        <w:gridCol w:w="1041"/>
      </w:tblGrid>
      <w:tr w:rsidR="00BE7436" w:rsidTr="00AE2BD3">
        <w:trPr>
          <w:trHeight w:val="825"/>
        </w:trPr>
        <w:tc>
          <w:tcPr>
            <w:tcW w:w="666" w:type="dxa"/>
            <w:vMerge w:val="restart"/>
          </w:tcPr>
          <w:p w:rsidR="00BE7436" w:rsidRPr="00BE7436" w:rsidRDefault="00BE7436" w:rsidP="00E0789A">
            <w:pPr>
              <w:jc w:val="both"/>
              <w:rPr>
                <w:rFonts w:ascii="Courier New" w:hAnsi="Courier New" w:cs="Courier New"/>
                <w:sz w:val="22"/>
                <w:szCs w:val="22"/>
              </w:rPr>
            </w:pPr>
            <w:r w:rsidRPr="00BE7436">
              <w:rPr>
                <w:rFonts w:ascii="Courier New" w:hAnsi="Courier New" w:cs="Courier New"/>
                <w:sz w:val="22"/>
                <w:szCs w:val="22"/>
              </w:rPr>
              <w:t>№ п/п</w:t>
            </w:r>
          </w:p>
        </w:tc>
        <w:tc>
          <w:tcPr>
            <w:tcW w:w="2023" w:type="dxa"/>
            <w:vMerge w:val="restart"/>
          </w:tcPr>
          <w:p w:rsidR="00BE7436" w:rsidRPr="00BE7436" w:rsidRDefault="00BE7436">
            <w:pPr>
              <w:rPr>
                <w:rFonts w:ascii="Courier New" w:hAnsi="Courier New" w:cs="Courier New"/>
                <w:sz w:val="22"/>
                <w:szCs w:val="22"/>
              </w:rPr>
            </w:pPr>
            <w:r w:rsidRPr="00BE7436">
              <w:rPr>
                <w:rFonts w:ascii="Courier New" w:hAnsi="Courier New" w:cs="Courier New"/>
                <w:sz w:val="22"/>
                <w:szCs w:val="22"/>
              </w:rPr>
              <w:t>Наименование показателя (индикатора) долгосрочной целевой программы</w:t>
            </w:r>
          </w:p>
        </w:tc>
        <w:tc>
          <w:tcPr>
            <w:tcW w:w="1405" w:type="dxa"/>
            <w:vMerge w:val="restart"/>
          </w:tcPr>
          <w:p w:rsidR="00BE7436" w:rsidRPr="00BE7436" w:rsidRDefault="00BE7436" w:rsidP="00E0789A">
            <w:pPr>
              <w:jc w:val="both"/>
              <w:rPr>
                <w:rFonts w:ascii="Courier New" w:hAnsi="Courier New" w:cs="Courier New"/>
                <w:sz w:val="22"/>
                <w:szCs w:val="22"/>
              </w:rPr>
            </w:pPr>
            <w:r w:rsidRPr="00BE7436">
              <w:rPr>
                <w:rFonts w:ascii="Courier New" w:hAnsi="Courier New" w:cs="Courier New"/>
                <w:sz w:val="22"/>
                <w:szCs w:val="22"/>
              </w:rPr>
              <w:t>Единица измерения</w:t>
            </w:r>
          </w:p>
        </w:tc>
        <w:tc>
          <w:tcPr>
            <w:tcW w:w="5760" w:type="dxa"/>
            <w:gridSpan w:val="5"/>
            <w:vAlign w:val="center"/>
          </w:tcPr>
          <w:p w:rsidR="00BE7436" w:rsidRPr="00BE7436" w:rsidRDefault="00BE7436" w:rsidP="00BE7436">
            <w:pPr>
              <w:jc w:val="center"/>
              <w:rPr>
                <w:rFonts w:ascii="Courier New" w:hAnsi="Courier New" w:cs="Courier New"/>
                <w:sz w:val="22"/>
                <w:szCs w:val="22"/>
              </w:rPr>
            </w:pPr>
            <w:r w:rsidRPr="00BE7436">
              <w:rPr>
                <w:rFonts w:ascii="Courier New" w:hAnsi="Courier New" w:cs="Courier New"/>
                <w:sz w:val="22"/>
                <w:szCs w:val="22"/>
              </w:rPr>
              <w:t>Значение показателя (индикатора)</w:t>
            </w:r>
          </w:p>
          <w:p w:rsidR="00BE7436" w:rsidRPr="00BE7436" w:rsidRDefault="00BE7436" w:rsidP="00BE7436">
            <w:pPr>
              <w:jc w:val="center"/>
              <w:rPr>
                <w:rFonts w:ascii="Courier New" w:hAnsi="Courier New" w:cs="Courier New"/>
                <w:sz w:val="22"/>
                <w:szCs w:val="22"/>
              </w:rPr>
            </w:pPr>
          </w:p>
        </w:tc>
      </w:tr>
      <w:tr w:rsidR="00BE7436" w:rsidTr="00AE2BD3">
        <w:trPr>
          <w:trHeight w:val="825"/>
        </w:trPr>
        <w:tc>
          <w:tcPr>
            <w:tcW w:w="666" w:type="dxa"/>
            <w:vMerge/>
          </w:tcPr>
          <w:p w:rsidR="00BE7436" w:rsidRPr="00BE7436" w:rsidRDefault="00BE7436" w:rsidP="00E0789A">
            <w:pPr>
              <w:jc w:val="both"/>
              <w:rPr>
                <w:rFonts w:ascii="Courier New" w:hAnsi="Courier New" w:cs="Courier New"/>
                <w:sz w:val="22"/>
                <w:szCs w:val="22"/>
              </w:rPr>
            </w:pPr>
          </w:p>
        </w:tc>
        <w:tc>
          <w:tcPr>
            <w:tcW w:w="2023" w:type="dxa"/>
            <w:vMerge/>
          </w:tcPr>
          <w:p w:rsidR="00BE7436" w:rsidRPr="00BE7436" w:rsidRDefault="00BE7436">
            <w:pPr>
              <w:rPr>
                <w:rFonts w:ascii="Courier New" w:hAnsi="Courier New" w:cs="Courier New"/>
                <w:sz w:val="22"/>
                <w:szCs w:val="22"/>
              </w:rPr>
            </w:pPr>
          </w:p>
        </w:tc>
        <w:tc>
          <w:tcPr>
            <w:tcW w:w="1405" w:type="dxa"/>
            <w:vMerge/>
          </w:tcPr>
          <w:p w:rsidR="00BE7436" w:rsidRPr="00BE7436" w:rsidRDefault="00BE7436" w:rsidP="00E0789A">
            <w:pPr>
              <w:jc w:val="both"/>
              <w:rPr>
                <w:rFonts w:ascii="Courier New" w:hAnsi="Courier New" w:cs="Courier New"/>
                <w:sz w:val="22"/>
                <w:szCs w:val="22"/>
              </w:rPr>
            </w:pPr>
          </w:p>
        </w:tc>
        <w:tc>
          <w:tcPr>
            <w:tcW w:w="1152" w:type="dxa"/>
            <w:vAlign w:val="center"/>
          </w:tcPr>
          <w:p w:rsidR="00BE7436" w:rsidRPr="00BE7436" w:rsidRDefault="00BE7436" w:rsidP="00BE7436">
            <w:pPr>
              <w:jc w:val="center"/>
              <w:rPr>
                <w:rFonts w:ascii="Courier New" w:hAnsi="Courier New" w:cs="Courier New"/>
                <w:sz w:val="22"/>
                <w:szCs w:val="22"/>
              </w:rPr>
            </w:pPr>
            <w:r w:rsidRPr="00BE7436">
              <w:rPr>
                <w:rFonts w:ascii="Courier New" w:hAnsi="Courier New" w:cs="Courier New"/>
                <w:sz w:val="22"/>
                <w:szCs w:val="22"/>
              </w:rPr>
              <w:t>2021 г.</w:t>
            </w:r>
          </w:p>
        </w:tc>
        <w:tc>
          <w:tcPr>
            <w:tcW w:w="1152" w:type="dxa"/>
            <w:vAlign w:val="center"/>
          </w:tcPr>
          <w:p w:rsidR="00BE7436" w:rsidRPr="00BE7436" w:rsidRDefault="00BE7436" w:rsidP="00BE7436">
            <w:pPr>
              <w:jc w:val="center"/>
              <w:rPr>
                <w:rFonts w:ascii="Courier New" w:hAnsi="Courier New" w:cs="Courier New"/>
                <w:sz w:val="22"/>
                <w:szCs w:val="22"/>
              </w:rPr>
            </w:pPr>
            <w:r w:rsidRPr="00BE7436">
              <w:rPr>
                <w:rFonts w:ascii="Courier New" w:hAnsi="Courier New" w:cs="Courier New"/>
                <w:sz w:val="22"/>
                <w:szCs w:val="22"/>
              </w:rPr>
              <w:t>2022 г.</w:t>
            </w:r>
          </w:p>
        </w:tc>
        <w:tc>
          <w:tcPr>
            <w:tcW w:w="1152" w:type="dxa"/>
            <w:vAlign w:val="center"/>
          </w:tcPr>
          <w:p w:rsidR="00BE7436" w:rsidRPr="00BE7436" w:rsidRDefault="00BE7436" w:rsidP="00BE7436">
            <w:pPr>
              <w:jc w:val="center"/>
              <w:rPr>
                <w:rFonts w:ascii="Courier New" w:hAnsi="Courier New" w:cs="Courier New"/>
                <w:sz w:val="22"/>
                <w:szCs w:val="22"/>
              </w:rPr>
            </w:pPr>
            <w:r w:rsidRPr="00BE7436">
              <w:rPr>
                <w:rFonts w:ascii="Courier New" w:hAnsi="Courier New" w:cs="Courier New"/>
                <w:sz w:val="22"/>
                <w:szCs w:val="22"/>
              </w:rPr>
              <w:t>2023 г.</w:t>
            </w:r>
          </w:p>
        </w:tc>
        <w:tc>
          <w:tcPr>
            <w:tcW w:w="1152" w:type="dxa"/>
            <w:vAlign w:val="center"/>
          </w:tcPr>
          <w:p w:rsidR="00BE7436" w:rsidRPr="00BE7436" w:rsidRDefault="00BE7436" w:rsidP="00BE7436">
            <w:pPr>
              <w:jc w:val="center"/>
              <w:rPr>
                <w:rFonts w:ascii="Courier New" w:hAnsi="Courier New" w:cs="Courier New"/>
                <w:sz w:val="22"/>
                <w:szCs w:val="22"/>
              </w:rPr>
            </w:pPr>
            <w:r w:rsidRPr="00BE7436">
              <w:rPr>
                <w:rFonts w:ascii="Courier New" w:hAnsi="Courier New" w:cs="Courier New"/>
                <w:sz w:val="22"/>
                <w:szCs w:val="22"/>
              </w:rPr>
              <w:t>2024 г.</w:t>
            </w:r>
          </w:p>
        </w:tc>
        <w:tc>
          <w:tcPr>
            <w:tcW w:w="1152" w:type="dxa"/>
            <w:vAlign w:val="center"/>
          </w:tcPr>
          <w:p w:rsidR="00BE7436" w:rsidRPr="00BE7436" w:rsidRDefault="00BE7436" w:rsidP="00BE7436">
            <w:pPr>
              <w:jc w:val="center"/>
              <w:rPr>
                <w:rFonts w:ascii="Courier New" w:hAnsi="Courier New" w:cs="Courier New"/>
                <w:sz w:val="22"/>
                <w:szCs w:val="22"/>
              </w:rPr>
            </w:pPr>
            <w:r w:rsidRPr="00BE7436">
              <w:rPr>
                <w:rFonts w:ascii="Courier New" w:hAnsi="Courier New" w:cs="Courier New"/>
                <w:sz w:val="22"/>
                <w:szCs w:val="22"/>
              </w:rPr>
              <w:t>2025 г.</w:t>
            </w:r>
          </w:p>
        </w:tc>
      </w:tr>
      <w:tr w:rsidR="00BE7436" w:rsidTr="00AE2BD3">
        <w:tc>
          <w:tcPr>
            <w:tcW w:w="666" w:type="dxa"/>
          </w:tcPr>
          <w:p w:rsidR="00BE7436" w:rsidRPr="00AE2BD3" w:rsidRDefault="00BE7436" w:rsidP="00E0789A">
            <w:pPr>
              <w:jc w:val="both"/>
              <w:rPr>
                <w:rFonts w:ascii="Courier New" w:hAnsi="Courier New" w:cs="Courier New"/>
                <w:sz w:val="22"/>
                <w:szCs w:val="22"/>
              </w:rPr>
            </w:pPr>
            <w:r w:rsidRPr="00AE2BD3">
              <w:rPr>
                <w:rFonts w:ascii="Courier New" w:hAnsi="Courier New" w:cs="Courier New"/>
                <w:sz w:val="22"/>
                <w:szCs w:val="22"/>
              </w:rPr>
              <w:t>1.</w:t>
            </w:r>
          </w:p>
        </w:tc>
        <w:tc>
          <w:tcPr>
            <w:tcW w:w="2023" w:type="dxa"/>
          </w:tcPr>
          <w:p w:rsidR="00BE7436" w:rsidRPr="00AE2BD3" w:rsidRDefault="00BE7436">
            <w:pPr>
              <w:rPr>
                <w:rFonts w:ascii="Courier New" w:hAnsi="Courier New" w:cs="Courier New"/>
                <w:sz w:val="22"/>
                <w:szCs w:val="22"/>
              </w:rPr>
            </w:pPr>
            <w:r w:rsidRPr="00AE2BD3">
              <w:rPr>
                <w:rFonts w:ascii="Courier New" w:hAnsi="Courier New" w:cs="Courier New"/>
                <w:sz w:val="22"/>
                <w:szCs w:val="22"/>
              </w:rPr>
              <w:t>Число субъектов МСП (в единицах)</w:t>
            </w:r>
          </w:p>
        </w:tc>
        <w:tc>
          <w:tcPr>
            <w:tcW w:w="1405" w:type="dxa"/>
          </w:tcPr>
          <w:p w:rsidR="00BE7436" w:rsidRPr="00AE2BD3" w:rsidRDefault="007A1A14" w:rsidP="00E0789A">
            <w:pPr>
              <w:jc w:val="both"/>
              <w:rPr>
                <w:rFonts w:ascii="Courier New" w:hAnsi="Courier New" w:cs="Courier New"/>
                <w:sz w:val="22"/>
                <w:szCs w:val="22"/>
              </w:rPr>
            </w:pPr>
            <w:r w:rsidRPr="00AE2BD3">
              <w:rPr>
                <w:rFonts w:ascii="Courier New" w:hAnsi="Courier New" w:cs="Courier New"/>
                <w:sz w:val="22"/>
                <w:szCs w:val="22"/>
              </w:rPr>
              <w:t>ед.</w:t>
            </w:r>
          </w:p>
        </w:tc>
        <w:tc>
          <w:tcPr>
            <w:tcW w:w="1152" w:type="dxa"/>
          </w:tcPr>
          <w:p w:rsidR="00BE7436" w:rsidRPr="00AE2BD3" w:rsidRDefault="00D14C89" w:rsidP="00E0789A">
            <w:pPr>
              <w:jc w:val="both"/>
              <w:rPr>
                <w:rFonts w:ascii="Courier New" w:hAnsi="Courier New" w:cs="Courier New"/>
                <w:sz w:val="22"/>
                <w:szCs w:val="22"/>
              </w:rPr>
            </w:pPr>
            <w:r>
              <w:rPr>
                <w:rFonts w:ascii="Courier New" w:hAnsi="Courier New" w:cs="Courier New"/>
                <w:sz w:val="22"/>
                <w:szCs w:val="22"/>
              </w:rPr>
              <w:t>2</w:t>
            </w:r>
          </w:p>
        </w:tc>
        <w:tc>
          <w:tcPr>
            <w:tcW w:w="1152" w:type="dxa"/>
          </w:tcPr>
          <w:p w:rsidR="00BE7436" w:rsidRPr="00AE2BD3" w:rsidRDefault="00D14C89" w:rsidP="00E0789A">
            <w:pPr>
              <w:jc w:val="both"/>
              <w:rPr>
                <w:rFonts w:ascii="Courier New" w:hAnsi="Courier New" w:cs="Courier New"/>
                <w:sz w:val="22"/>
                <w:szCs w:val="22"/>
              </w:rPr>
            </w:pPr>
            <w:r>
              <w:rPr>
                <w:rFonts w:ascii="Courier New" w:hAnsi="Courier New" w:cs="Courier New"/>
                <w:sz w:val="22"/>
                <w:szCs w:val="22"/>
              </w:rPr>
              <w:t>2</w:t>
            </w:r>
          </w:p>
        </w:tc>
        <w:tc>
          <w:tcPr>
            <w:tcW w:w="1152" w:type="dxa"/>
          </w:tcPr>
          <w:p w:rsidR="00BE7436" w:rsidRPr="00AE2BD3" w:rsidRDefault="00D14C89" w:rsidP="00E0789A">
            <w:pPr>
              <w:jc w:val="both"/>
              <w:rPr>
                <w:rFonts w:ascii="Courier New" w:hAnsi="Courier New" w:cs="Courier New"/>
                <w:sz w:val="22"/>
                <w:szCs w:val="22"/>
              </w:rPr>
            </w:pPr>
            <w:r>
              <w:rPr>
                <w:rFonts w:ascii="Courier New" w:hAnsi="Courier New" w:cs="Courier New"/>
                <w:sz w:val="22"/>
                <w:szCs w:val="22"/>
              </w:rPr>
              <w:t>2</w:t>
            </w:r>
          </w:p>
        </w:tc>
        <w:tc>
          <w:tcPr>
            <w:tcW w:w="1152" w:type="dxa"/>
          </w:tcPr>
          <w:p w:rsidR="00BE7436" w:rsidRPr="00AE2BD3" w:rsidRDefault="00D14C89" w:rsidP="00E0789A">
            <w:pPr>
              <w:jc w:val="both"/>
              <w:rPr>
                <w:rFonts w:ascii="Courier New" w:hAnsi="Courier New" w:cs="Courier New"/>
                <w:sz w:val="22"/>
                <w:szCs w:val="22"/>
              </w:rPr>
            </w:pPr>
            <w:r>
              <w:rPr>
                <w:rFonts w:ascii="Courier New" w:hAnsi="Courier New" w:cs="Courier New"/>
                <w:sz w:val="22"/>
                <w:szCs w:val="22"/>
              </w:rPr>
              <w:t>2</w:t>
            </w:r>
          </w:p>
        </w:tc>
        <w:tc>
          <w:tcPr>
            <w:tcW w:w="1152" w:type="dxa"/>
          </w:tcPr>
          <w:p w:rsidR="00BE7436" w:rsidRPr="00AE2BD3" w:rsidRDefault="00D14C89" w:rsidP="00E0789A">
            <w:pPr>
              <w:jc w:val="both"/>
              <w:rPr>
                <w:rFonts w:ascii="Courier New" w:hAnsi="Courier New" w:cs="Courier New"/>
                <w:sz w:val="22"/>
                <w:szCs w:val="22"/>
              </w:rPr>
            </w:pPr>
            <w:r>
              <w:rPr>
                <w:rFonts w:ascii="Courier New" w:hAnsi="Courier New" w:cs="Courier New"/>
                <w:sz w:val="22"/>
                <w:szCs w:val="22"/>
              </w:rPr>
              <w:t>2</w:t>
            </w:r>
          </w:p>
        </w:tc>
      </w:tr>
      <w:tr w:rsidR="00BE7436" w:rsidTr="00AE2BD3">
        <w:tc>
          <w:tcPr>
            <w:tcW w:w="666" w:type="dxa"/>
          </w:tcPr>
          <w:p w:rsidR="00BE7436" w:rsidRPr="00AE2BD3" w:rsidRDefault="00AE2BD3" w:rsidP="00E0789A">
            <w:pPr>
              <w:jc w:val="both"/>
              <w:rPr>
                <w:rFonts w:ascii="Courier New" w:hAnsi="Courier New" w:cs="Courier New"/>
                <w:sz w:val="22"/>
                <w:szCs w:val="22"/>
              </w:rPr>
            </w:pPr>
            <w:r w:rsidRPr="00AE2BD3">
              <w:rPr>
                <w:rFonts w:ascii="Courier New" w:hAnsi="Courier New" w:cs="Courier New"/>
                <w:sz w:val="22"/>
                <w:szCs w:val="22"/>
              </w:rPr>
              <w:t>2</w:t>
            </w:r>
            <w:r w:rsidR="00BE7436" w:rsidRPr="00AE2BD3">
              <w:rPr>
                <w:rFonts w:ascii="Courier New" w:hAnsi="Courier New" w:cs="Courier New"/>
                <w:sz w:val="22"/>
                <w:szCs w:val="22"/>
              </w:rPr>
              <w:t>.</w:t>
            </w:r>
          </w:p>
        </w:tc>
        <w:tc>
          <w:tcPr>
            <w:tcW w:w="2023" w:type="dxa"/>
          </w:tcPr>
          <w:p w:rsidR="00BE7436" w:rsidRPr="00AE2BD3" w:rsidRDefault="00C67752" w:rsidP="00E0789A">
            <w:pPr>
              <w:jc w:val="both"/>
              <w:rPr>
                <w:rFonts w:ascii="Courier New" w:hAnsi="Courier New" w:cs="Courier New"/>
                <w:sz w:val="22"/>
                <w:szCs w:val="22"/>
              </w:rPr>
            </w:pPr>
            <w:r w:rsidRPr="00AE2BD3">
              <w:rPr>
                <w:rFonts w:ascii="Courier New" w:hAnsi="Courier New" w:cs="Courier New"/>
                <w:sz w:val="22"/>
                <w:szCs w:val="22"/>
              </w:rPr>
              <w:t>Количество СМСП и самозанятых граждан, осуществляющих приоритетные виды деятельности, получивших поддержку</w:t>
            </w:r>
          </w:p>
        </w:tc>
        <w:tc>
          <w:tcPr>
            <w:tcW w:w="1405" w:type="dxa"/>
          </w:tcPr>
          <w:p w:rsidR="00BE7436" w:rsidRPr="00AE2BD3" w:rsidRDefault="00C67752" w:rsidP="00E0789A">
            <w:pPr>
              <w:jc w:val="both"/>
              <w:rPr>
                <w:rFonts w:ascii="Courier New" w:hAnsi="Courier New" w:cs="Courier New"/>
                <w:sz w:val="22"/>
                <w:szCs w:val="22"/>
              </w:rPr>
            </w:pPr>
            <w:r w:rsidRPr="00AE2BD3">
              <w:rPr>
                <w:rFonts w:ascii="Courier New" w:hAnsi="Courier New" w:cs="Courier New"/>
                <w:sz w:val="22"/>
                <w:szCs w:val="22"/>
              </w:rPr>
              <w:t>ед.</w:t>
            </w:r>
          </w:p>
        </w:tc>
        <w:tc>
          <w:tcPr>
            <w:tcW w:w="1152" w:type="dxa"/>
          </w:tcPr>
          <w:p w:rsidR="00BE7436" w:rsidRPr="00AE2BD3" w:rsidRDefault="00D14C89" w:rsidP="00E0789A">
            <w:pPr>
              <w:jc w:val="both"/>
              <w:rPr>
                <w:rFonts w:ascii="Courier New" w:hAnsi="Courier New" w:cs="Courier New"/>
                <w:sz w:val="22"/>
                <w:szCs w:val="22"/>
              </w:rPr>
            </w:pPr>
            <w:r>
              <w:rPr>
                <w:rFonts w:ascii="Courier New" w:hAnsi="Courier New" w:cs="Courier New"/>
                <w:sz w:val="22"/>
                <w:szCs w:val="22"/>
              </w:rPr>
              <w:t>5</w:t>
            </w:r>
          </w:p>
        </w:tc>
        <w:tc>
          <w:tcPr>
            <w:tcW w:w="1152" w:type="dxa"/>
          </w:tcPr>
          <w:p w:rsidR="00BE7436" w:rsidRPr="00AE2BD3" w:rsidRDefault="00D14C89" w:rsidP="00E0789A">
            <w:pPr>
              <w:jc w:val="both"/>
              <w:rPr>
                <w:rFonts w:ascii="Courier New" w:hAnsi="Courier New" w:cs="Courier New"/>
                <w:sz w:val="22"/>
                <w:szCs w:val="22"/>
              </w:rPr>
            </w:pPr>
            <w:r>
              <w:rPr>
                <w:rFonts w:ascii="Courier New" w:hAnsi="Courier New" w:cs="Courier New"/>
                <w:sz w:val="22"/>
                <w:szCs w:val="22"/>
              </w:rPr>
              <w:t>5</w:t>
            </w:r>
          </w:p>
        </w:tc>
        <w:tc>
          <w:tcPr>
            <w:tcW w:w="1152" w:type="dxa"/>
          </w:tcPr>
          <w:p w:rsidR="00BE7436" w:rsidRPr="00AE2BD3" w:rsidRDefault="00D14C89" w:rsidP="00E0789A">
            <w:pPr>
              <w:jc w:val="both"/>
              <w:rPr>
                <w:rFonts w:ascii="Courier New" w:hAnsi="Courier New" w:cs="Courier New"/>
                <w:sz w:val="22"/>
                <w:szCs w:val="22"/>
              </w:rPr>
            </w:pPr>
            <w:r>
              <w:rPr>
                <w:rFonts w:ascii="Courier New" w:hAnsi="Courier New" w:cs="Courier New"/>
                <w:sz w:val="22"/>
                <w:szCs w:val="22"/>
              </w:rPr>
              <w:t>7</w:t>
            </w:r>
          </w:p>
        </w:tc>
        <w:tc>
          <w:tcPr>
            <w:tcW w:w="1152" w:type="dxa"/>
          </w:tcPr>
          <w:p w:rsidR="00BE7436" w:rsidRPr="00AE2BD3" w:rsidRDefault="00D14C89" w:rsidP="00E0789A">
            <w:pPr>
              <w:jc w:val="both"/>
              <w:rPr>
                <w:rFonts w:ascii="Courier New" w:hAnsi="Courier New" w:cs="Courier New"/>
                <w:sz w:val="22"/>
                <w:szCs w:val="22"/>
              </w:rPr>
            </w:pPr>
            <w:r>
              <w:rPr>
                <w:rFonts w:ascii="Courier New" w:hAnsi="Courier New" w:cs="Courier New"/>
                <w:sz w:val="22"/>
                <w:szCs w:val="22"/>
              </w:rPr>
              <w:t>9</w:t>
            </w:r>
          </w:p>
        </w:tc>
        <w:tc>
          <w:tcPr>
            <w:tcW w:w="1152" w:type="dxa"/>
          </w:tcPr>
          <w:p w:rsidR="00BE7436" w:rsidRPr="00AE2BD3" w:rsidRDefault="00D14C89" w:rsidP="00E0789A">
            <w:pPr>
              <w:jc w:val="both"/>
              <w:rPr>
                <w:rFonts w:ascii="Courier New" w:hAnsi="Courier New" w:cs="Courier New"/>
                <w:sz w:val="22"/>
                <w:szCs w:val="22"/>
              </w:rPr>
            </w:pPr>
            <w:r>
              <w:rPr>
                <w:rFonts w:ascii="Courier New" w:hAnsi="Courier New" w:cs="Courier New"/>
                <w:sz w:val="22"/>
                <w:szCs w:val="22"/>
              </w:rPr>
              <w:t>9</w:t>
            </w:r>
          </w:p>
        </w:tc>
      </w:tr>
      <w:tr w:rsidR="00BE7436" w:rsidTr="00AE2BD3">
        <w:tc>
          <w:tcPr>
            <w:tcW w:w="666" w:type="dxa"/>
          </w:tcPr>
          <w:p w:rsidR="00BE7436" w:rsidRPr="00AE2BD3" w:rsidRDefault="00AE2BD3" w:rsidP="00E0789A">
            <w:pPr>
              <w:jc w:val="both"/>
              <w:rPr>
                <w:rFonts w:ascii="Courier New" w:hAnsi="Courier New" w:cs="Courier New"/>
                <w:sz w:val="22"/>
                <w:szCs w:val="22"/>
              </w:rPr>
            </w:pPr>
            <w:r w:rsidRPr="00AE2BD3">
              <w:rPr>
                <w:rFonts w:ascii="Courier New" w:hAnsi="Courier New" w:cs="Courier New"/>
                <w:sz w:val="22"/>
                <w:szCs w:val="22"/>
              </w:rPr>
              <w:t>3</w:t>
            </w:r>
            <w:r w:rsidR="00BE7436" w:rsidRPr="00AE2BD3">
              <w:rPr>
                <w:rFonts w:ascii="Courier New" w:hAnsi="Courier New" w:cs="Courier New"/>
                <w:sz w:val="22"/>
                <w:szCs w:val="22"/>
              </w:rPr>
              <w:t>.</w:t>
            </w:r>
          </w:p>
        </w:tc>
        <w:tc>
          <w:tcPr>
            <w:tcW w:w="2023" w:type="dxa"/>
          </w:tcPr>
          <w:p w:rsidR="00BE7436" w:rsidRPr="00AE2BD3" w:rsidRDefault="00AE2BD3" w:rsidP="00AE2BD3">
            <w:pPr>
              <w:jc w:val="both"/>
              <w:rPr>
                <w:rFonts w:ascii="Courier New" w:hAnsi="Courier New" w:cs="Courier New"/>
                <w:sz w:val="22"/>
                <w:szCs w:val="22"/>
              </w:rPr>
            </w:pPr>
            <w:r w:rsidRPr="00AE2BD3">
              <w:rPr>
                <w:rFonts w:ascii="Courier New" w:hAnsi="Courier New" w:cs="Courier New"/>
                <w:sz w:val="22"/>
                <w:szCs w:val="22"/>
              </w:rPr>
              <w:t>Количество индивидуальных предпринимателей, применяющих патентную систему налогообложения, в общем количестве индивидуальных предпринимателей, зарегистрированных в Биритском муниципальном образовании</w:t>
            </w:r>
          </w:p>
        </w:tc>
        <w:tc>
          <w:tcPr>
            <w:tcW w:w="1405" w:type="dxa"/>
          </w:tcPr>
          <w:p w:rsidR="00BE7436" w:rsidRPr="00AE2BD3" w:rsidRDefault="00AE2BD3" w:rsidP="00E0789A">
            <w:pPr>
              <w:jc w:val="both"/>
              <w:rPr>
                <w:rFonts w:ascii="Courier New" w:hAnsi="Courier New" w:cs="Courier New"/>
                <w:sz w:val="22"/>
                <w:szCs w:val="22"/>
              </w:rPr>
            </w:pPr>
            <w:r w:rsidRPr="00AE2BD3">
              <w:rPr>
                <w:rFonts w:ascii="Courier New" w:hAnsi="Courier New" w:cs="Courier New"/>
                <w:sz w:val="22"/>
                <w:szCs w:val="22"/>
              </w:rPr>
              <w:t>ед.</w:t>
            </w:r>
          </w:p>
        </w:tc>
        <w:tc>
          <w:tcPr>
            <w:tcW w:w="1152" w:type="dxa"/>
          </w:tcPr>
          <w:p w:rsidR="00BE7436" w:rsidRPr="00AE2BD3" w:rsidRDefault="00AE2BD3" w:rsidP="00E0789A">
            <w:pPr>
              <w:jc w:val="both"/>
              <w:rPr>
                <w:rFonts w:ascii="Courier New" w:hAnsi="Courier New" w:cs="Courier New"/>
                <w:sz w:val="22"/>
                <w:szCs w:val="22"/>
              </w:rPr>
            </w:pPr>
            <w:r w:rsidRPr="00AE2BD3">
              <w:rPr>
                <w:rFonts w:ascii="Courier New" w:hAnsi="Courier New" w:cs="Courier New"/>
                <w:sz w:val="22"/>
                <w:szCs w:val="22"/>
              </w:rPr>
              <w:t>0</w:t>
            </w:r>
          </w:p>
        </w:tc>
        <w:tc>
          <w:tcPr>
            <w:tcW w:w="1152" w:type="dxa"/>
          </w:tcPr>
          <w:p w:rsidR="00BE7436" w:rsidRPr="00AE2BD3" w:rsidRDefault="00AE2BD3" w:rsidP="00E0789A">
            <w:pPr>
              <w:jc w:val="both"/>
              <w:rPr>
                <w:rFonts w:ascii="Courier New" w:hAnsi="Courier New" w:cs="Courier New"/>
                <w:sz w:val="22"/>
                <w:szCs w:val="22"/>
              </w:rPr>
            </w:pPr>
            <w:r w:rsidRPr="00AE2BD3">
              <w:rPr>
                <w:rFonts w:ascii="Courier New" w:hAnsi="Courier New" w:cs="Courier New"/>
                <w:sz w:val="22"/>
                <w:szCs w:val="22"/>
              </w:rPr>
              <w:t>0</w:t>
            </w:r>
          </w:p>
        </w:tc>
        <w:tc>
          <w:tcPr>
            <w:tcW w:w="1152" w:type="dxa"/>
          </w:tcPr>
          <w:p w:rsidR="00BE7436" w:rsidRPr="00AE2BD3" w:rsidRDefault="00AE2BD3" w:rsidP="00E0789A">
            <w:pPr>
              <w:jc w:val="both"/>
              <w:rPr>
                <w:rFonts w:ascii="Courier New" w:hAnsi="Courier New" w:cs="Courier New"/>
                <w:sz w:val="22"/>
                <w:szCs w:val="22"/>
              </w:rPr>
            </w:pPr>
            <w:r w:rsidRPr="00AE2BD3">
              <w:rPr>
                <w:rFonts w:ascii="Courier New" w:hAnsi="Courier New" w:cs="Courier New"/>
                <w:sz w:val="22"/>
                <w:szCs w:val="22"/>
              </w:rPr>
              <w:t>1</w:t>
            </w:r>
          </w:p>
        </w:tc>
        <w:tc>
          <w:tcPr>
            <w:tcW w:w="1152" w:type="dxa"/>
          </w:tcPr>
          <w:p w:rsidR="00BE7436" w:rsidRPr="00AE2BD3" w:rsidRDefault="00AE2BD3" w:rsidP="00E0789A">
            <w:pPr>
              <w:jc w:val="both"/>
              <w:rPr>
                <w:rFonts w:ascii="Courier New" w:hAnsi="Courier New" w:cs="Courier New"/>
                <w:sz w:val="22"/>
                <w:szCs w:val="22"/>
              </w:rPr>
            </w:pPr>
            <w:r w:rsidRPr="00AE2BD3">
              <w:rPr>
                <w:rFonts w:ascii="Courier New" w:hAnsi="Courier New" w:cs="Courier New"/>
                <w:sz w:val="22"/>
                <w:szCs w:val="22"/>
              </w:rPr>
              <w:t>1</w:t>
            </w:r>
          </w:p>
        </w:tc>
        <w:tc>
          <w:tcPr>
            <w:tcW w:w="1152" w:type="dxa"/>
          </w:tcPr>
          <w:p w:rsidR="00BE7436" w:rsidRPr="00AE2BD3" w:rsidRDefault="00AE2BD3" w:rsidP="00E0789A">
            <w:pPr>
              <w:jc w:val="both"/>
              <w:rPr>
                <w:rFonts w:ascii="Courier New" w:hAnsi="Courier New" w:cs="Courier New"/>
                <w:sz w:val="22"/>
                <w:szCs w:val="22"/>
              </w:rPr>
            </w:pPr>
            <w:r w:rsidRPr="00AE2BD3">
              <w:rPr>
                <w:rFonts w:ascii="Courier New" w:hAnsi="Courier New" w:cs="Courier New"/>
                <w:sz w:val="22"/>
                <w:szCs w:val="22"/>
              </w:rPr>
              <w:t>1</w:t>
            </w:r>
          </w:p>
        </w:tc>
      </w:tr>
    </w:tbl>
    <w:p w:rsidR="00D77459" w:rsidRDefault="00D77459" w:rsidP="00E0789A">
      <w:pPr>
        <w:ind w:firstLine="709"/>
        <w:jc w:val="both"/>
      </w:pPr>
    </w:p>
    <w:p w:rsidR="00D77459" w:rsidRDefault="00D77459" w:rsidP="00E0789A">
      <w:pPr>
        <w:ind w:firstLine="709"/>
        <w:jc w:val="both"/>
        <w:rPr>
          <w:rFonts w:ascii="Arial" w:hAnsi="Arial" w:cs="Arial"/>
        </w:rPr>
      </w:pPr>
    </w:p>
    <w:p w:rsidR="00BE7436" w:rsidRDefault="00BE7436" w:rsidP="00E0789A">
      <w:pPr>
        <w:ind w:firstLine="709"/>
        <w:jc w:val="both"/>
        <w:rPr>
          <w:rFonts w:ascii="Arial" w:hAnsi="Arial" w:cs="Arial"/>
        </w:rPr>
      </w:pPr>
    </w:p>
    <w:sectPr w:rsidR="00BE7436" w:rsidSect="00AE2BD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4CD" w:rsidRDefault="001324CD">
      <w:r>
        <w:separator/>
      </w:r>
    </w:p>
  </w:endnote>
  <w:endnote w:type="continuationSeparator" w:id="0">
    <w:p w:rsidR="001324CD" w:rsidRDefault="0013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4CD" w:rsidRDefault="001324CD">
      <w:r>
        <w:separator/>
      </w:r>
    </w:p>
  </w:footnote>
  <w:footnote w:type="continuationSeparator" w:id="0">
    <w:p w:rsidR="001324CD" w:rsidRDefault="001324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A200B"/>
    <w:multiLevelType w:val="hybridMultilevel"/>
    <w:tmpl w:val="4B1A78FE"/>
    <w:lvl w:ilvl="0" w:tplc="0419000F">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 w15:restartNumberingAfterBreak="0">
    <w:nsid w:val="19A87100"/>
    <w:multiLevelType w:val="hybridMultilevel"/>
    <w:tmpl w:val="4AECBFB2"/>
    <w:lvl w:ilvl="0" w:tplc="7EF4E718">
      <w:start w:val="1"/>
      <w:numFmt w:val="decimal"/>
      <w:lvlText w:val="%1."/>
      <w:lvlJc w:val="left"/>
      <w:pPr>
        <w:ind w:left="1729" w:hanging="102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E438F7"/>
    <w:multiLevelType w:val="multilevel"/>
    <w:tmpl w:val="24961A6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15:restartNumberingAfterBreak="0">
    <w:nsid w:val="238D0DCE"/>
    <w:multiLevelType w:val="hybridMultilevel"/>
    <w:tmpl w:val="BCB6058C"/>
    <w:lvl w:ilvl="0" w:tplc="EF845F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C991E0D"/>
    <w:multiLevelType w:val="hybridMultilevel"/>
    <w:tmpl w:val="44E0C542"/>
    <w:lvl w:ilvl="0" w:tplc="335EE7BA">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135697"/>
    <w:multiLevelType w:val="hybridMultilevel"/>
    <w:tmpl w:val="0F966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492A9F"/>
    <w:multiLevelType w:val="hybridMultilevel"/>
    <w:tmpl w:val="FE76B90A"/>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7" w15:restartNumberingAfterBreak="0">
    <w:nsid w:val="3C0C5391"/>
    <w:multiLevelType w:val="hybridMultilevel"/>
    <w:tmpl w:val="42BCB822"/>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2D058CD"/>
    <w:multiLevelType w:val="hybridMultilevel"/>
    <w:tmpl w:val="155230E2"/>
    <w:lvl w:ilvl="0" w:tplc="0658B22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04E6E3A"/>
    <w:multiLevelType w:val="hybridMultilevel"/>
    <w:tmpl w:val="EE8C04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6BED4204"/>
    <w:multiLevelType w:val="hybridMultilevel"/>
    <w:tmpl w:val="9F7E3E08"/>
    <w:lvl w:ilvl="0" w:tplc="054EE4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8434D4"/>
    <w:multiLevelType w:val="hybridMultilevel"/>
    <w:tmpl w:val="4252C7F4"/>
    <w:lvl w:ilvl="0" w:tplc="BCF497B4">
      <w:start w:val="1"/>
      <w:numFmt w:val="decimal"/>
      <w:lvlText w:val="%1."/>
      <w:lvlJc w:val="left"/>
      <w:pPr>
        <w:ind w:left="148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AD56FD"/>
    <w:multiLevelType w:val="hybridMultilevel"/>
    <w:tmpl w:val="54A4A662"/>
    <w:lvl w:ilvl="0" w:tplc="F9142E8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9"/>
  </w:num>
  <w:num w:numId="6">
    <w:abstractNumId w:val="4"/>
  </w:num>
  <w:num w:numId="7">
    <w:abstractNumId w:val="6"/>
  </w:num>
  <w:num w:numId="8">
    <w:abstractNumId w:val="10"/>
  </w:num>
  <w:num w:numId="9">
    <w:abstractNumId w:val="5"/>
  </w:num>
  <w:num w:numId="10">
    <w:abstractNumId w:val="3"/>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A8"/>
    <w:rsid w:val="00005951"/>
    <w:rsid w:val="00020A56"/>
    <w:rsid w:val="000224DF"/>
    <w:rsid w:val="00042FC3"/>
    <w:rsid w:val="0004528D"/>
    <w:rsid w:val="00077A43"/>
    <w:rsid w:val="00085F12"/>
    <w:rsid w:val="000B0F74"/>
    <w:rsid w:val="000B1E1E"/>
    <w:rsid w:val="000B6A70"/>
    <w:rsid w:val="000C0921"/>
    <w:rsid w:val="000C192C"/>
    <w:rsid w:val="000C2BA3"/>
    <w:rsid w:val="000C5AF6"/>
    <w:rsid w:val="000E64FE"/>
    <w:rsid w:val="000F5EFF"/>
    <w:rsid w:val="00112AD0"/>
    <w:rsid w:val="00115036"/>
    <w:rsid w:val="00120E11"/>
    <w:rsid w:val="001324CD"/>
    <w:rsid w:val="00150418"/>
    <w:rsid w:val="00165F06"/>
    <w:rsid w:val="00167D1D"/>
    <w:rsid w:val="00170E8C"/>
    <w:rsid w:val="00173E9F"/>
    <w:rsid w:val="001745E5"/>
    <w:rsid w:val="00192626"/>
    <w:rsid w:val="001A71A4"/>
    <w:rsid w:val="001B1FE8"/>
    <w:rsid w:val="001B730C"/>
    <w:rsid w:val="001D00DA"/>
    <w:rsid w:val="001D5985"/>
    <w:rsid w:val="001E3A2A"/>
    <w:rsid w:val="001F1A7C"/>
    <w:rsid w:val="00222C7D"/>
    <w:rsid w:val="0022419A"/>
    <w:rsid w:val="00226131"/>
    <w:rsid w:val="00236D07"/>
    <w:rsid w:val="002400AC"/>
    <w:rsid w:val="0024211F"/>
    <w:rsid w:val="002441BC"/>
    <w:rsid w:val="00247FBD"/>
    <w:rsid w:val="00267744"/>
    <w:rsid w:val="002938AC"/>
    <w:rsid w:val="00294801"/>
    <w:rsid w:val="0029602C"/>
    <w:rsid w:val="002A0DB8"/>
    <w:rsid w:val="002A454B"/>
    <w:rsid w:val="002A60A2"/>
    <w:rsid w:val="002B0333"/>
    <w:rsid w:val="002C1069"/>
    <w:rsid w:val="002D13A5"/>
    <w:rsid w:val="002E2950"/>
    <w:rsid w:val="00305FEA"/>
    <w:rsid w:val="00307AF8"/>
    <w:rsid w:val="00314BDF"/>
    <w:rsid w:val="003260B0"/>
    <w:rsid w:val="00332870"/>
    <w:rsid w:val="00334911"/>
    <w:rsid w:val="003363A9"/>
    <w:rsid w:val="00342F45"/>
    <w:rsid w:val="003449B1"/>
    <w:rsid w:val="0034758A"/>
    <w:rsid w:val="00354471"/>
    <w:rsid w:val="00357D09"/>
    <w:rsid w:val="00364F6E"/>
    <w:rsid w:val="00371B0E"/>
    <w:rsid w:val="00371F54"/>
    <w:rsid w:val="003860C4"/>
    <w:rsid w:val="00387542"/>
    <w:rsid w:val="00396562"/>
    <w:rsid w:val="003B0BFB"/>
    <w:rsid w:val="003D2AA6"/>
    <w:rsid w:val="003E3DE0"/>
    <w:rsid w:val="003E537A"/>
    <w:rsid w:val="00433B55"/>
    <w:rsid w:val="00443CDB"/>
    <w:rsid w:val="004461A4"/>
    <w:rsid w:val="00446E0B"/>
    <w:rsid w:val="00453C81"/>
    <w:rsid w:val="0046325B"/>
    <w:rsid w:val="004829BF"/>
    <w:rsid w:val="0049562D"/>
    <w:rsid w:val="004A71EC"/>
    <w:rsid w:val="004B5831"/>
    <w:rsid w:val="004B5E56"/>
    <w:rsid w:val="004C0046"/>
    <w:rsid w:val="004C02E8"/>
    <w:rsid w:val="004C13D7"/>
    <w:rsid w:val="004C5DE4"/>
    <w:rsid w:val="004D4B72"/>
    <w:rsid w:val="004E4576"/>
    <w:rsid w:val="004F4C33"/>
    <w:rsid w:val="0050007B"/>
    <w:rsid w:val="0052708D"/>
    <w:rsid w:val="00537F0B"/>
    <w:rsid w:val="00541B16"/>
    <w:rsid w:val="00552108"/>
    <w:rsid w:val="00552B74"/>
    <w:rsid w:val="005541A9"/>
    <w:rsid w:val="00583583"/>
    <w:rsid w:val="005A51A0"/>
    <w:rsid w:val="005B1B01"/>
    <w:rsid w:val="005B6E91"/>
    <w:rsid w:val="005C28F7"/>
    <w:rsid w:val="005C3028"/>
    <w:rsid w:val="005C6396"/>
    <w:rsid w:val="005E3711"/>
    <w:rsid w:val="005E49C4"/>
    <w:rsid w:val="005F5E69"/>
    <w:rsid w:val="006032C8"/>
    <w:rsid w:val="0060357F"/>
    <w:rsid w:val="00605AA2"/>
    <w:rsid w:val="00613D90"/>
    <w:rsid w:val="0063190E"/>
    <w:rsid w:val="00636AF0"/>
    <w:rsid w:val="00636D89"/>
    <w:rsid w:val="006410A8"/>
    <w:rsid w:val="00660DD0"/>
    <w:rsid w:val="00665079"/>
    <w:rsid w:val="00665C4F"/>
    <w:rsid w:val="006710EA"/>
    <w:rsid w:val="006944E2"/>
    <w:rsid w:val="006A27D6"/>
    <w:rsid w:val="006B7440"/>
    <w:rsid w:val="006C7690"/>
    <w:rsid w:val="006D0B30"/>
    <w:rsid w:val="00701C29"/>
    <w:rsid w:val="00716D7F"/>
    <w:rsid w:val="00734CA0"/>
    <w:rsid w:val="00740FCC"/>
    <w:rsid w:val="00751D6B"/>
    <w:rsid w:val="00753261"/>
    <w:rsid w:val="00771D7F"/>
    <w:rsid w:val="00773098"/>
    <w:rsid w:val="00784BA6"/>
    <w:rsid w:val="007A18AF"/>
    <w:rsid w:val="007A1A14"/>
    <w:rsid w:val="007B0C48"/>
    <w:rsid w:val="007C6B0E"/>
    <w:rsid w:val="007D13F2"/>
    <w:rsid w:val="007D1D5E"/>
    <w:rsid w:val="007F3106"/>
    <w:rsid w:val="00806865"/>
    <w:rsid w:val="00807CE1"/>
    <w:rsid w:val="00817C5B"/>
    <w:rsid w:val="0082209E"/>
    <w:rsid w:val="00832A7E"/>
    <w:rsid w:val="008356BC"/>
    <w:rsid w:val="00842957"/>
    <w:rsid w:val="0084624D"/>
    <w:rsid w:val="0084783D"/>
    <w:rsid w:val="008503DE"/>
    <w:rsid w:val="00852872"/>
    <w:rsid w:val="00857E09"/>
    <w:rsid w:val="00866AB7"/>
    <w:rsid w:val="008851A1"/>
    <w:rsid w:val="00886710"/>
    <w:rsid w:val="0088689E"/>
    <w:rsid w:val="008D00A4"/>
    <w:rsid w:val="008D0E23"/>
    <w:rsid w:val="008D2517"/>
    <w:rsid w:val="008D467F"/>
    <w:rsid w:val="008F2D6F"/>
    <w:rsid w:val="008F5ADD"/>
    <w:rsid w:val="008F71F4"/>
    <w:rsid w:val="009115DF"/>
    <w:rsid w:val="009135CA"/>
    <w:rsid w:val="009319D1"/>
    <w:rsid w:val="009333FA"/>
    <w:rsid w:val="00947F26"/>
    <w:rsid w:val="00961A09"/>
    <w:rsid w:val="00965332"/>
    <w:rsid w:val="00967241"/>
    <w:rsid w:val="0097316A"/>
    <w:rsid w:val="009850D2"/>
    <w:rsid w:val="00986BCF"/>
    <w:rsid w:val="00993039"/>
    <w:rsid w:val="009958EA"/>
    <w:rsid w:val="009A6380"/>
    <w:rsid w:val="009A7CD3"/>
    <w:rsid w:val="009B31D1"/>
    <w:rsid w:val="009B5CBF"/>
    <w:rsid w:val="009B77B2"/>
    <w:rsid w:val="009C7D0A"/>
    <w:rsid w:val="009F1A86"/>
    <w:rsid w:val="00A0407C"/>
    <w:rsid w:val="00A12C25"/>
    <w:rsid w:val="00A164C8"/>
    <w:rsid w:val="00A45507"/>
    <w:rsid w:val="00A463DF"/>
    <w:rsid w:val="00A554A4"/>
    <w:rsid w:val="00A579E8"/>
    <w:rsid w:val="00A60176"/>
    <w:rsid w:val="00A727E3"/>
    <w:rsid w:val="00A75A8F"/>
    <w:rsid w:val="00A76936"/>
    <w:rsid w:val="00A80742"/>
    <w:rsid w:val="00A81C33"/>
    <w:rsid w:val="00A81E8A"/>
    <w:rsid w:val="00A91272"/>
    <w:rsid w:val="00A92F2F"/>
    <w:rsid w:val="00AA53F5"/>
    <w:rsid w:val="00AB1C77"/>
    <w:rsid w:val="00AB4544"/>
    <w:rsid w:val="00AC4AF9"/>
    <w:rsid w:val="00AD2906"/>
    <w:rsid w:val="00AD3C38"/>
    <w:rsid w:val="00AE2BD3"/>
    <w:rsid w:val="00AE3742"/>
    <w:rsid w:val="00AE41DD"/>
    <w:rsid w:val="00AF09D6"/>
    <w:rsid w:val="00B13E84"/>
    <w:rsid w:val="00B237D3"/>
    <w:rsid w:val="00B26AD6"/>
    <w:rsid w:val="00B477C8"/>
    <w:rsid w:val="00B51227"/>
    <w:rsid w:val="00B562D9"/>
    <w:rsid w:val="00B6017D"/>
    <w:rsid w:val="00B6752B"/>
    <w:rsid w:val="00B77345"/>
    <w:rsid w:val="00B911DD"/>
    <w:rsid w:val="00B92283"/>
    <w:rsid w:val="00B927AD"/>
    <w:rsid w:val="00B97E01"/>
    <w:rsid w:val="00BA482A"/>
    <w:rsid w:val="00BB363A"/>
    <w:rsid w:val="00BB6785"/>
    <w:rsid w:val="00BD1E6B"/>
    <w:rsid w:val="00BE6CC8"/>
    <w:rsid w:val="00BE7436"/>
    <w:rsid w:val="00BF4CBF"/>
    <w:rsid w:val="00C04BAC"/>
    <w:rsid w:val="00C176DE"/>
    <w:rsid w:val="00C17B13"/>
    <w:rsid w:val="00C456BF"/>
    <w:rsid w:val="00C63A55"/>
    <w:rsid w:val="00C67752"/>
    <w:rsid w:val="00C71854"/>
    <w:rsid w:val="00C737F6"/>
    <w:rsid w:val="00C75114"/>
    <w:rsid w:val="00C8094F"/>
    <w:rsid w:val="00C873EE"/>
    <w:rsid w:val="00CB4452"/>
    <w:rsid w:val="00CC5030"/>
    <w:rsid w:val="00CD28B7"/>
    <w:rsid w:val="00CD35F0"/>
    <w:rsid w:val="00CE2DBF"/>
    <w:rsid w:val="00CF068E"/>
    <w:rsid w:val="00CF4621"/>
    <w:rsid w:val="00CF7DEB"/>
    <w:rsid w:val="00D14C89"/>
    <w:rsid w:val="00D16CCB"/>
    <w:rsid w:val="00D21798"/>
    <w:rsid w:val="00D2317A"/>
    <w:rsid w:val="00D245F9"/>
    <w:rsid w:val="00D2537A"/>
    <w:rsid w:val="00D25C3C"/>
    <w:rsid w:val="00D30D42"/>
    <w:rsid w:val="00D422E6"/>
    <w:rsid w:val="00D42BE5"/>
    <w:rsid w:val="00D4503A"/>
    <w:rsid w:val="00D52B4E"/>
    <w:rsid w:val="00D6289E"/>
    <w:rsid w:val="00D63597"/>
    <w:rsid w:val="00D6459E"/>
    <w:rsid w:val="00D66692"/>
    <w:rsid w:val="00D67668"/>
    <w:rsid w:val="00D73396"/>
    <w:rsid w:val="00D77459"/>
    <w:rsid w:val="00D82616"/>
    <w:rsid w:val="00D8522C"/>
    <w:rsid w:val="00D86782"/>
    <w:rsid w:val="00D87EDA"/>
    <w:rsid w:val="00DB67C3"/>
    <w:rsid w:val="00DC7E5E"/>
    <w:rsid w:val="00DF3109"/>
    <w:rsid w:val="00E00769"/>
    <w:rsid w:val="00E0789A"/>
    <w:rsid w:val="00E14641"/>
    <w:rsid w:val="00E17F38"/>
    <w:rsid w:val="00E24C10"/>
    <w:rsid w:val="00E25935"/>
    <w:rsid w:val="00E30498"/>
    <w:rsid w:val="00E32AB6"/>
    <w:rsid w:val="00E37CC3"/>
    <w:rsid w:val="00E41F3B"/>
    <w:rsid w:val="00E47E4F"/>
    <w:rsid w:val="00E51143"/>
    <w:rsid w:val="00E51AD2"/>
    <w:rsid w:val="00E53DFE"/>
    <w:rsid w:val="00E6236A"/>
    <w:rsid w:val="00E64758"/>
    <w:rsid w:val="00E6646E"/>
    <w:rsid w:val="00E70049"/>
    <w:rsid w:val="00E7059F"/>
    <w:rsid w:val="00E74A1E"/>
    <w:rsid w:val="00E86E9D"/>
    <w:rsid w:val="00EA54B6"/>
    <w:rsid w:val="00EB04F3"/>
    <w:rsid w:val="00EB7878"/>
    <w:rsid w:val="00EC29BA"/>
    <w:rsid w:val="00ED0104"/>
    <w:rsid w:val="00ED1B20"/>
    <w:rsid w:val="00ED1C8A"/>
    <w:rsid w:val="00F044CC"/>
    <w:rsid w:val="00F0473A"/>
    <w:rsid w:val="00F054A8"/>
    <w:rsid w:val="00F2791E"/>
    <w:rsid w:val="00F302E6"/>
    <w:rsid w:val="00F32678"/>
    <w:rsid w:val="00F336FB"/>
    <w:rsid w:val="00F4280B"/>
    <w:rsid w:val="00F45383"/>
    <w:rsid w:val="00F5191E"/>
    <w:rsid w:val="00F563A7"/>
    <w:rsid w:val="00F76E76"/>
    <w:rsid w:val="00F87AAC"/>
    <w:rsid w:val="00F87E52"/>
    <w:rsid w:val="00FA0EEB"/>
    <w:rsid w:val="00FA248A"/>
    <w:rsid w:val="00FB2CB9"/>
    <w:rsid w:val="00FC096D"/>
    <w:rsid w:val="00FD0970"/>
    <w:rsid w:val="00FD315C"/>
    <w:rsid w:val="00FE6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103AE"/>
  <w15:docId w15:val="{31D67C7F-58D7-4AC5-B72A-EACEFEA6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459"/>
    <w:rPr>
      <w:sz w:val="24"/>
      <w:szCs w:val="24"/>
    </w:rPr>
  </w:style>
  <w:style w:type="paragraph" w:styleId="1">
    <w:name w:val="heading 1"/>
    <w:basedOn w:val="a"/>
    <w:next w:val="a"/>
    <w:link w:val="10"/>
    <w:qFormat/>
    <w:rsid w:val="002B0333"/>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410A8"/>
    <w:pPr>
      <w:jc w:val="center"/>
    </w:pPr>
    <w:rPr>
      <w:b/>
      <w:sz w:val="28"/>
      <w:szCs w:val="20"/>
    </w:rPr>
  </w:style>
  <w:style w:type="paragraph" w:customStyle="1" w:styleId="a4">
    <w:name w:val="Текст (лев. подпись)"/>
    <w:basedOn w:val="a"/>
    <w:next w:val="a"/>
    <w:rsid w:val="002B0333"/>
    <w:pPr>
      <w:widowControl w:val="0"/>
      <w:autoSpaceDE w:val="0"/>
      <w:autoSpaceDN w:val="0"/>
      <w:adjustRightInd w:val="0"/>
    </w:pPr>
    <w:rPr>
      <w:rFonts w:ascii="Arial" w:hAnsi="Arial"/>
      <w:sz w:val="20"/>
      <w:szCs w:val="20"/>
    </w:rPr>
  </w:style>
  <w:style w:type="paragraph" w:customStyle="1" w:styleId="a5">
    <w:name w:val="Текст (прав. подпись)"/>
    <w:basedOn w:val="a"/>
    <w:next w:val="a"/>
    <w:rsid w:val="002B0333"/>
    <w:pPr>
      <w:widowControl w:val="0"/>
      <w:autoSpaceDE w:val="0"/>
      <w:autoSpaceDN w:val="0"/>
      <w:adjustRightInd w:val="0"/>
      <w:jc w:val="right"/>
    </w:pPr>
    <w:rPr>
      <w:rFonts w:ascii="Arial" w:hAnsi="Arial"/>
      <w:sz w:val="20"/>
      <w:szCs w:val="20"/>
    </w:rPr>
  </w:style>
  <w:style w:type="paragraph" w:customStyle="1" w:styleId="a6">
    <w:name w:val="Таблицы (моноширинный)"/>
    <w:basedOn w:val="a"/>
    <w:next w:val="a"/>
    <w:rsid w:val="002B0333"/>
    <w:pPr>
      <w:autoSpaceDE w:val="0"/>
      <w:autoSpaceDN w:val="0"/>
      <w:adjustRightInd w:val="0"/>
      <w:jc w:val="both"/>
    </w:pPr>
    <w:rPr>
      <w:rFonts w:ascii="Courier New" w:hAnsi="Courier New" w:cs="Courier New"/>
      <w:sz w:val="20"/>
      <w:szCs w:val="20"/>
    </w:rPr>
  </w:style>
  <w:style w:type="paragraph" w:customStyle="1" w:styleId="ConsPlusNormal">
    <w:name w:val="ConsPlusNormal"/>
    <w:rsid w:val="0022419A"/>
    <w:pPr>
      <w:autoSpaceDE w:val="0"/>
      <w:autoSpaceDN w:val="0"/>
      <w:adjustRightInd w:val="0"/>
    </w:pPr>
    <w:rPr>
      <w:sz w:val="28"/>
      <w:szCs w:val="28"/>
    </w:rPr>
  </w:style>
  <w:style w:type="table" w:styleId="a7">
    <w:name w:val="Table Grid"/>
    <w:basedOn w:val="a1"/>
    <w:rsid w:val="00085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A727E3"/>
    <w:rPr>
      <w:rFonts w:ascii="Segoe UI" w:hAnsi="Segoe UI" w:cs="Segoe UI"/>
      <w:sz w:val="18"/>
      <w:szCs w:val="18"/>
    </w:rPr>
  </w:style>
  <w:style w:type="character" w:customStyle="1" w:styleId="a9">
    <w:name w:val="Текст выноски Знак"/>
    <w:link w:val="a8"/>
    <w:rsid w:val="00A727E3"/>
    <w:rPr>
      <w:rFonts w:ascii="Segoe UI" w:hAnsi="Segoe UI" w:cs="Segoe UI"/>
      <w:sz w:val="18"/>
      <w:szCs w:val="18"/>
    </w:rPr>
  </w:style>
  <w:style w:type="paragraph" w:styleId="aa">
    <w:name w:val="List Paragraph"/>
    <w:basedOn w:val="a"/>
    <w:uiPriority w:val="34"/>
    <w:qFormat/>
    <w:rsid w:val="00806865"/>
    <w:pPr>
      <w:spacing w:after="200" w:line="276" w:lineRule="auto"/>
      <w:ind w:left="720"/>
      <w:contextualSpacing/>
    </w:pPr>
    <w:rPr>
      <w:rFonts w:ascii="Calibri" w:hAnsi="Calibri"/>
      <w:sz w:val="22"/>
      <w:szCs w:val="22"/>
      <w:lang w:eastAsia="en-US"/>
    </w:rPr>
  </w:style>
  <w:style w:type="character" w:customStyle="1" w:styleId="ab">
    <w:name w:val="Гипертекстовая ссылка"/>
    <w:basedOn w:val="a0"/>
    <w:uiPriority w:val="99"/>
    <w:rsid w:val="00806865"/>
    <w:rPr>
      <w:color w:val="106BBE"/>
    </w:rPr>
  </w:style>
  <w:style w:type="character" w:customStyle="1" w:styleId="ac">
    <w:name w:val="Основной текст_"/>
    <w:link w:val="11"/>
    <w:rsid w:val="003E3DE0"/>
    <w:rPr>
      <w:sz w:val="27"/>
      <w:szCs w:val="27"/>
      <w:shd w:val="clear" w:color="auto" w:fill="FFFFFF"/>
    </w:rPr>
  </w:style>
  <w:style w:type="paragraph" w:customStyle="1" w:styleId="11">
    <w:name w:val="Основной текст1"/>
    <w:basedOn w:val="a"/>
    <w:link w:val="ac"/>
    <w:rsid w:val="003E3DE0"/>
    <w:pPr>
      <w:shd w:val="clear" w:color="auto" w:fill="FFFFFF"/>
      <w:spacing w:after="600" w:line="317" w:lineRule="exact"/>
    </w:pPr>
    <w:rPr>
      <w:sz w:val="27"/>
      <w:szCs w:val="27"/>
    </w:rPr>
  </w:style>
  <w:style w:type="paragraph" w:styleId="ad">
    <w:name w:val="Normal (Web)"/>
    <w:basedOn w:val="a"/>
    <w:uiPriority w:val="99"/>
    <w:unhideWhenUsed/>
    <w:rsid w:val="003E3DE0"/>
    <w:pPr>
      <w:spacing w:before="100" w:beforeAutospacing="1" w:after="100" w:afterAutospacing="1"/>
    </w:pPr>
  </w:style>
  <w:style w:type="character" w:styleId="ae">
    <w:name w:val="Strong"/>
    <w:uiPriority w:val="22"/>
    <w:qFormat/>
    <w:rsid w:val="003E3DE0"/>
    <w:rPr>
      <w:b/>
      <w:bCs/>
    </w:rPr>
  </w:style>
  <w:style w:type="paragraph" w:styleId="af">
    <w:name w:val="No Spacing"/>
    <w:uiPriority w:val="1"/>
    <w:qFormat/>
    <w:rsid w:val="003E3DE0"/>
    <w:rPr>
      <w:rFonts w:ascii="Calibri" w:eastAsia="Calibri" w:hAnsi="Calibri"/>
      <w:sz w:val="22"/>
      <w:szCs w:val="22"/>
      <w:lang w:eastAsia="en-US"/>
    </w:rPr>
  </w:style>
  <w:style w:type="character" w:customStyle="1" w:styleId="apple-converted-space">
    <w:name w:val="apple-converted-space"/>
    <w:basedOn w:val="a0"/>
    <w:rsid w:val="00B92283"/>
  </w:style>
  <w:style w:type="character" w:customStyle="1" w:styleId="wrapper">
    <w:name w:val="wrapper"/>
    <w:basedOn w:val="a0"/>
    <w:rsid w:val="003860C4"/>
  </w:style>
  <w:style w:type="character" w:customStyle="1" w:styleId="10">
    <w:name w:val="Заголовок 1 Знак"/>
    <w:basedOn w:val="a0"/>
    <w:link w:val="1"/>
    <w:rsid w:val="00F2791E"/>
    <w:rPr>
      <w:rFonts w:ascii="Arial" w:hAnsi="Arial"/>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9305">
      <w:bodyDiv w:val="1"/>
      <w:marLeft w:val="0"/>
      <w:marRight w:val="0"/>
      <w:marTop w:val="0"/>
      <w:marBottom w:val="0"/>
      <w:divBdr>
        <w:top w:val="none" w:sz="0" w:space="0" w:color="auto"/>
        <w:left w:val="none" w:sz="0" w:space="0" w:color="auto"/>
        <w:bottom w:val="none" w:sz="0" w:space="0" w:color="auto"/>
        <w:right w:val="none" w:sz="0" w:space="0" w:color="auto"/>
      </w:divBdr>
    </w:div>
    <w:div w:id="297149872">
      <w:bodyDiv w:val="1"/>
      <w:marLeft w:val="0"/>
      <w:marRight w:val="0"/>
      <w:marTop w:val="0"/>
      <w:marBottom w:val="0"/>
      <w:divBdr>
        <w:top w:val="none" w:sz="0" w:space="0" w:color="auto"/>
        <w:left w:val="none" w:sz="0" w:space="0" w:color="auto"/>
        <w:bottom w:val="none" w:sz="0" w:space="0" w:color="auto"/>
        <w:right w:val="none" w:sz="0" w:space="0" w:color="auto"/>
      </w:divBdr>
    </w:div>
    <w:div w:id="461197030">
      <w:bodyDiv w:val="1"/>
      <w:marLeft w:val="0"/>
      <w:marRight w:val="0"/>
      <w:marTop w:val="0"/>
      <w:marBottom w:val="0"/>
      <w:divBdr>
        <w:top w:val="none" w:sz="0" w:space="0" w:color="auto"/>
        <w:left w:val="none" w:sz="0" w:space="0" w:color="auto"/>
        <w:bottom w:val="none" w:sz="0" w:space="0" w:color="auto"/>
        <w:right w:val="none" w:sz="0" w:space="0" w:color="auto"/>
      </w:divBdr>
      <w:divsChild>
        <w:div w:id="464935435">
          <w:marLeft w:val="0"/>
          <w:marRight w:val="0"/>
          <w:marTop w:val="0"/>
          <w:marBottom w:val="0"/>
          <w:divBdr>
            <w:top w:val="none" w:sz="0" w:space="0" w:color="auto"/>
            <w:left w:val="none" w:sz="0" w:space="0" w:color="auto"/>
            <w:bottom w:val="none" w:sz="0" w:space="0" w:color="auto"/>
            <w:right w:val="none" w:sz="0" w:space="0" w:color="auto"/>
          </w:divBdr>
          <w:divsChild>
            <w:div w:id="947586246">
              <w:marLeft w:val="0"/>
              <w:marRight w:val="0"/>
              <w:marTop w:val="0"/>
              <w:marBottom w:val="0"/>
              <w:divBdr>
                <w:top w:val="none" w:sz="0" w:space="0" w:color="auto"/>
                <w:left w:val="none" w:sz="0" w:space="0" w:color="auto"/>
                <w:bottom w:val="none" w:sz="0" w:space="0" w:color="auto"/>
                <w:right w:val="none" w:sz="0" w:space="0" w:color="auto"/>
              </w:divBdr>
              <w:divsChild>
                <w:div w:id="10887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6155">
          <w:marLeft w:val="0"/>
          <w:marRight w:val="0"/>
          <w:marTop w:val="0"/>
          <w:marBottom w:val="0"/>
          <w:divBdr>
            <w:top w:val="none" w:sz="0" w:space="0" w:color="auto"/>
            <w:left w:val="none" w:sz="0" w:space="0" w:color="auto"/>
            <w:bottom w:val="none" w:sz="0" w:space="0" w:color="auto"/>
            <w:right w:val="none" w:sz="0" w:space="0" w:color="auto"/>
          </w:divBdr>
          <w:divsChild>
            <w:div w:id="177694209">
              <w:marLeft w:val="0"/>
              <w:marRight w:val="0"/>
              <w:marTop w:val="0"/>
              <w:marBottom w:val="0"/>
              <w:divBdr>
                <w:top w:val="none" w:sz="0" w:space="0" w:color="auto"/>
                <w:left w:val="none" w:sz="0" w:space="0" w:color="auto"/>
                <w:bottom w:val="none" w:sz="0" w:space="0" w:color="auto"/>
                <w:right w:val="none" w:sz="0" w:space="0" w:color="auto"/>
              </w:divBdr>
              <w:divsChild>
                <w:div w:id="20564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8465">
      <w:bodyDiv w:val="1"/>
      <w:marLeft w:val="0"/>
      <w:marRight w:val="0"/>
      <w:marTop w:val="0"/>
      <w:marBottom w:val="0"/>
      <w:divBdr>
        <w:top w:val="none" w:sz="0" w:space="0" w:color="auto"/>
        <w:left w:val="none" w:sz="0" w:space="0" w:color="auto"/>
        <w:bottom w:val="none" w:sz="0" w:space="0" w:color="auto"/>
        <w:right w:val="none" w:sz="0" w:space="0" w:color="auto"/>
      </w:divBdr>
    </w:div>
    <w:div w:id="496263169">
      <w:bodyDiv w:val="1"/>
      <w:marLeft w:val="0"/>
      <w:marRight w:val="0"/>
      <w:marTop w:val="0"/>
      <w:marBottom w:val="0"/>
      <w:divBdr>
        <w:top w:val="none" w:sz="0" w:space="0" w:color="auto"/>
        <w:left w:val="none" w:sz="0" w:space="0" w:color="auto"/>
        <w:bottom w:val="none" w:sz="0" w:space="0" w:color="auto"/>
        <w:right w:val="none" w:sz="0" w:space="0" w:color="auto"/>
      </w:divBdr>
      <w:divsChild>
        <w:div w:id="1641764494">
          <w:marLeft w:val="0"/>
          <w:marRight w:val="0"/>
          <w:marTop w:val="0"/>
          <w:marBottom w:val="0"/>
          <w:divBdr>
            <w:top w:val="none" w:sz="0" w:space="0" w:color="auto"/>
            <w:left w:val="none" w:sz="0" w:space="0" w:color="auto"/>
            <w:bottom w:val="none" w:sz="0" w:space="0" w:color="auto"/>
            <w:right w:val="none" w:sz="0" w:space="0" w:color="auto"/>
          </w:divBdr>
          <w:divsChild>
            <w:div w:id="378628336">
              <w:marLeft w:val="0"/>
              <w:marRight w:val="0"/>
              <w:marTop w:val="0"/>
              <w:marBottom w:val="0"/>
              <w:divBdr>
                <w:top w:val="none" w:sz="0" w:space="0" w:color="auto"/>
                <w:left w:val="none" w:sz="0" w:space="0" w:color="auto"/>
                <w:bottom w:val="none" w:sz="0" w:space="0" w:color="auto"/>
                <w:right w:val="none" w:sz="0" w:space="0" w:color="auto"/>
              </w:divBdr>
              <w:divsChild>
                <w:div w:id="5465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2827">
          <w:marLeft w:val="0"/>
          <w:marRight w:val="0"/>
          <w:marTop w:val="0"/>
          <w:marBottom w:val="0"/>
          <w:divBdr>
            <w:top w:val="none" w:sz="0" w:space="0" w:color="auto"/>
            <w:left w:val="none" w:sz="0" w:space="0" w:color="auto"/>
            <w:bottom w:val="none" w:sz="0" w:space="0" w:color="auto"/>
            <w:right w:val="none" w:sz="0" w:space="0" w:color="auto"/>
          </w:divBdr>
          <w:divsChild>
            <w:div w:id="775908570">
              <w:marLeft w:val="0"/>
              <w:marRight w:val="0"/>
              <w:marTop w:val="0"/>
              <w:marBottom w:val="0"/>
              <w:divBdr>
                <w:top w:val="none" w:sz="0" w:space="0" w:color="auto"/>
                <w:left w:val="none" w:sz="0" w:space="0" w:color="auto"/>
                <w:bottom w:val="none" w:sz="0" w:space="0" w:color="auto"/>
                <w:right w:val="none" w:sz="0" w:space="0" w:color="auto"/>
              </w:divBdr>
              <w:divsChild>
                <w:div w:id="4228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82159">
      <w:bodyDiv w:val="1"/>
      <w:marLeft w:val="0"/>
      <w:marRight w:val="0"/>
      <w:marTop w:val="0"/>
      <w:marBottom w:val="0"/>
      <w:divBdr>
        <w:top w:val="none" w:sz="0" w:space="0" w:color="auto"/>
        <w:left w:val="none" w:sz="0" w:space="0" w:color="auto"/>
        <w:bottom w:val="none" w:sz="0" w:space="0" w:color="auto"/>
        <w:right w:val="none" w:sz="0" w:space="0" w:color="auto"/>
      </w:divBdr>
    </w:div>
    <w:div w:id="633411186">
      <w:bodyDiv w:val="1"/>
      <w:marLeft w:val="0"/>
      <w:marRight w:val="0"/>
      <w:marTop w:val="0"/>
      <w:marBottom w:val="0"/>
      <w:divBdr>
        <w:top w:val="none" w:sz="0" w:space="0" w:color="auto"/>
        <w:left w:val="none" w:sz="0" w:space="0" w:color="auto"/>
        <w:bottom w:val="none" w:sz="0" w:space="0" w:color="auto"/>
        <w:right w:val="none" w:sz="0" w:space="0" w:color="auto"/>
      </w:divBdr>
    </w:div>
    <w:div w:id="711462222">
      <w:bodyDiv w:val="1"/>
      <w:marLeft w:val="0"/>
      <w:marRight w:val="0"/>
      <w:marTop w:val="0"/>
      <w:marBottom w:val="0"/>
      <w:divBdr>
        <w:top w:val="none" w:sz="0" w:space="0" w:color="auto"/>
        <w:left w:val="none" w:sz="0" w:space="0" w:color="auto"/>
        <w:bottom w:val="none" w:sz="0" w:space="0" w:color="auto"/>
        <w:right w:val="none" w:sz="0" w:space="0" w:color="auto"/>
      </w:divBdr>
    </w:div>
    <w:div w:id="726758555">
      <w:bodyDiv w:val="1"/>
      <w:marLeft w:val="0"/>
      <w:marRight w:val="0"/>
      <w:marTop w:val="0"/>
      <w:marBottom w:val="0"/>
      <w:divBdr>
        <w:top w:val="none" w:sz="0" w:space="0" w:color="auto"/>
        <w:left w:val="none" w:sz="0" w:space="0" w:color="auto"/>
        <w:bottom w:val="none" w:sz="0" w:space="0" w:color="auto"/>
        <w:right w:val="none" w:sz="0" w:space="0" w:color="auto"/>
      </w:divBdr>
    </w:div>
    <w:div w:id="746070595">
      <w:bodyDiv w:val="1"/>
      <w:marLeft w:val="0"/>
      <w:marRight w:val="0"/>
      <w:marTop w:val="0"/>
      <w:marBottom w:val="0"/>
      <w:divBdr>
        <w:top w:val="none" w:sz="0" w:space="0" w:color="auto"/>
        <w:left w:val="none" w:sz="0" w:space="0" w:color="auto"/>
        <w:bottom w:val="none" w:sz="0" w:space="0" w:color="auto"/>
        <w:right w:val="none" w:sz="0" w:space="0" w:color="auto"/>
      </w:divBdr>
    </w:div>
    <w:div w:id="844856733">
      <w:bodyDiv w:val="1"/>
      <w:marLeft w:val="0"/>
      <w:marRight w:val="0"/>
      <w:marTop w:val="0"/>
      <w:marBottom w:val="0"/>
      <w:divBdr>
        <w:top w:val="none" w:sz="0" w:space="0" w:color="auto"/>
        <w:left w:val="none" w:sz="0" w:space="0" w:color="auto"/>
        <w:bottom w:val="none" w:sz="0" w:space="0" w:color="auto"/>
        <w:right w:val="none" w:sz="0" w:space="0" w:color="auto"/>
      </w:divBdr>
    </w:div>
    <w:div w:id="854149018">
      <w:bodyDiv w:val="1"/>
      <w:marLeft w:val="0"/>
      <w:marRight w:val="0"/>
      <w:marTop w:val="0"/>
      <w:marBottom w:val="0"/>
      <w:divBdr>
        <w:top w:val="none" w:sz="0" w:space="0" w:color="auto"/>
        <w:left w:val="none" w:sz="0" w:space="0" w:color="auto"/>
        <w:bottom w:val="none" w:sz="0" w:space="0" w:color="auto"/>
        <w:right w:val="none" w:sz="0" w:space="0" w:color="auto"/>
      </w:divBdr>
    </w:div>
    <w:div w:id="899174964">
      <w:bodyDiv w:val="1"/>
      <w:marLeft w:val="0"/>
      <w:marRight w:val="0"/>
      <w:marTop w:val="0"/>
      <w:marBottom w:val="0"/>
      <w:divBdr>
        <w:top w:val="none" w:sz="0" w:space="0" w:color="auto"/>
        <w:left w:val="none" w:sz="0" w:space="0" w:color="auto"/>
        <w:bottom w:val="none" w:sz="0" w:space="0" w:color="auto"/>
        <w:right w:val="none" w:sz="0" w:space="0" w:color="auto"/>
      </w:divBdr>
    </w:div>
    <w:div w:id="1061756033">
      <w:bodyDiv w:val="1"/>
      <w:marLeft w:val="0"/>
      <w:marRight w:val="0"/>
      <w:marTop w:val="0"/>
      <w:marBottom w:val="0"/>
      <w:divBdr>
        <w:top w:val="none" w:sz="0" w:space="0" w:color="auto"/>
        <w:left w:val="none" w:sz="0" w:space="0" w:color="auto"/>
        <w:bottom w:val="none" w:sz="0" w:space="0" w:color="auto"/>
        <w:right w:val="none" w:sz="0" w:space="0" w:color="auto"/>
      </w:divBdr>
    </w:div>
    <w:div w:id="1116171491">
      <w:bodyDiv w:val="1"/>
      <w:marLeft w:val="0"/>
      <w:marRight w:val="0"/>
      <w:marTop w:val="0"/>
      <w:marBottom w:val="0"/>
      <w:divBdr>
        <w:top w:val="none" w:sz="0" w:space="0" w:color="auto"/>
        <w:left w:val="none" w:sz="0" w:space="0" w:color="auto"/>
        <w:bottom w:val="none" w:sz="0" w:space="0" w:color="auto"/>
        <w:right w:val="none" w:sz="0" w:space="0" w:color="auto"/>
      </w:divBdr>
      <w:divsChild>
        <w:div w:id="1453792673">
          <w:marLeft w:val="0"/>
          <w:marRight w:val="0"/>
          <w:marTop w:val="0"/>
          <w:marBottom w:val="0"/>
          <w:divBdr>
            <w:top w:val="none" w:sz="0" w:space="0" w:color="auto"/>
            <w:left w:val="none" w:sz="0" w:space="0" w:color="auto"/>
            <w:bottom w:val="none" w:sz="0" w:space="0" w:color="auto"/>
            <w:right w:val="none" w:sz="0" w:space="0" w:color="auto"/>
          </w:divBdr>
          <w:divsChild>
            <w:div w:id="2010324880">
              <w:marLeft w:val="0"/>
              <w:marRight w:val="0"/>
              <w:marTop w:val="0"/>
              <w:marBottom w:val="0"/>
              <w:divBdr>
                <w:top w:val="none" w:sz="0" w:space="0" w:color="auto"/>
                <w:left w:val="none" w:sz="0" w:space="0" w:color="auto"/>
                <w:bottom w:val="none" w:sz="0" w:space="0" w:color="auto"/>
                <w:right w:val="none" w:sz="0" w:space="0" w:color="auto"/>
              </w:divBdr>
              <w:divsChild>
                <w:div w:id="3124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1475">
          <w:marLeft w:val="0"/>
          <w:marRight w:val="0"/>
          <w:marTop w:val="0"/>
          <w:marBottom w:val="0"/>
          <w:divBdr>
            <w:top w:val="none" w:sz="0" w:space="0" w:color="auto"/>
            <w:left w:val="none" w:sz="0" w:space="0" w:color="auto"/>
            <w:bottom w:val="none" w:sz="0" w:space="0" w:color="auto"/>
            <w:right w:val="none" w:sz="0" w:space="0" w:color="auto"/>
          </w:divBdr>
          <w:divsChild>
            <w:div w:id="99450841">
              <w:marLeft w:val="0"/>
              <w:marRight w:val="0"/>
              <w:marTop w:val="0"/>
              <w:marBottom w:val="0"/>
              <w:divBdr>
                <w:top w:val="none" w:sz="0" w:space="0" w:color="auto"/>
                <w:left w:val="none" w:sz="0" w:space="0" w:color="auto"/>
                <w:bottom w:val="none" w:sz="0" w:space="0" w:color="auto"/>
                <w:right w:val="none" w:sz="0" w:space="0" w:color="auto"/>
              </w:divBdr>
              <w:divsChild>
                <w:div w:id="8526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58974">
      <w:bodyDiv w:val="1"/>
      <w:marLeft w:val="0"/>
      <w:marRight w:val="0"/>
      <w:marTop w:val="0"/>
      <w:marBottom w:val="0"/>
      <w:divBdr>
        <w:top w:val="none" w:sz="0" w:space="0" w:color="auto"/>
        <w:left w:val="none" w:sz="0" w:space="0" w:color="auto"/>
        <w:bottom w:val="none" w:sz="0" w:space="0" w:color="auto"/>
        <w:right w:val="none" w:sz="0" w:space="0" w:color="auto"/>
      </w:divBdr>
    </w:div>
    <w:div w:id="1297834955">
      <w:bodyDiv w:val="1"/>
      <w:marLeft w:val="0"/>
      <w:marRight w:val="0"/>
      <w:marTop w:val="0"/>
      <w:marBottom w:val="0"/>
      <w:divBdr>
        <w:top w:val="none" w:sz="0" w:space="0" w:color="auto"/>
        <w:left w:val="none" w:sz="0" w:space="0" w:color="auto"/>
        <w:bottom w:val="none" w:sz="0" w:space="0" w:color="auto"/>
        <w:right w:val="none" w:sz="0" w:space="0" w:color="auto"/>
      </w:divBdr>
    </w:div>
    <w:div w:id="1412698405">
      <w:bodyDiv w:val="1"/>
      <w:marLeft w:val="0"/>
      <w:marRight w:val="0"/>
      <w:marTop w:val="0"/>
      <w:marBottom w:val="0"/>
      <w:divBdr>
        <w:top w:val="none" w:sz="0" w:space="0" w:color="auto"/>
        <w:left w:val="none" w:sz="0" w:space="0" w:color="auto"/>
        <w:bottom w:val="none" w:sz="0" w:space="0" w:color="auto"/>
        <w:right w:val="none" w:sz="0" w:space="0" w:color="auto"/>
      </w:divBdr>
    </w:div>
    <w:div w:id="1450659329">
      <w:bodyDiv w:val="1"/>
      <w:marLeft w:val="0"/>
      <w:marRight w:val="0"/>
      <w:marTop w:val="0"/>
      <w:marBottom w:val="0"/>
      <w:divBdr>
        <w:top w:val="none" w:sz="0" w:space="0" w:color="auto"/>
        <w:left w:val="none" w:sz="0" w:space="0" w:color="auto"/>
        <w:bottom w:val="none" w:sz="0" w:space="0" w:color="auto"/>
        <w:right w:val="none" w:sz="0" w:space="0" w:color="auto"/>
      </w:divBdr>
    </w:div>
    <w:div w:id="1535733250">
      <w:bodyDiv w:val="1"/>
      <w:marLeft w:val="0"/>
      <w:marRight w:val="0"/>
      <w:marTop w:val="0"/>
      <w:marBottom w:val="0"/>
      <w:divBdr>
        <w:top w:val="none" w:sz="0" w:space="0" w:color="auto"/>
        <w:left w:val="none" w:sz="0" w:space="0" w:color="auto"/>
        <w:bottom w:val="none" w:sz="0" w:space="0" w:color="auto"/>
        <w:right w:val="none" w:sz="0" w:space="0" w:color="auto"/>
      </w:divBdr>
    </w:div>
    <w:div w:id="1610818589">
      <w:bodyDiv w:val="1"/>
      <w:marLeft w:val="0"/>
      <w:marRight w:val="0"/>
      <w:marTop w:val="0"/>
      <w:marBottom w:val="0"/>
      <w:divBdr>
        <w:top w:val="none" w:sz="0" w:space="0" w:color="auto"/>
        <w:left w:val="none" w:sz="0" w:space="0" w:color="auto"/>
        <w:bottom w:val="none" w:sz="0" w:space="0" w:color="auto"/>
        <w:right w:val="none" w:sz="0" w:space="0" w:color="auto"/>
      </w:divBdr>
    </w:div>
    <w:div w:id="1663774739">
      <w:bodyDiv w:val="1"/>
      <w:marLeft w:val="0"/>
      <w:marRight w:val="0"/>
      <w:marTop w:val="0"/>
      <w:marBottom w:val="0"/>
      <w:divBdr>
        <w:top w:val="none" w:sz="0" w:space="0" w:color="auto"/>
        <w:left w:val="none" w:sz="0" w:space="0" w:color="auto"/>
        <w:bottom w:val="none" w:sz="0" w:space="0" w:color="auto"/>
        <w:right w:val="none" w:sz="0" w:space="0" w:color="auto"/>
      </w:divBdr>
    </w:div>
    <w:div w:id="1696730719">
      <w:bodyDiv w:val="1"/>
      <w:marLeft w:val="0"/>
      <w:marRight w:val="0"/>
      <w:marTop w:val="0"/>
      <w:marBottom w:val="0"/>
      <w:divBdr>
        <w:top w:val="none" w:sz="0" w:space="0" w:color="auto"/>
        <w:left w:val="none" w:sz="0" w:space="0" w:color="auto"/>
        <w:bottom w:val="none" w:sz="0" w:space="0" w:color="auto"/>
        <w:right w:val="none" w:sz="0" w:space="0" w:color="auto"/>
      </w:divBdr>
    </w:div>
    <w:div w:id="1842117023">
      <w:bodyDiv w:val="1"/>
      <w:marLeft w:val="0"/>
      <w:marRight w:val="0"/>
      <w:marTop w:val="0"/>
      <w:marBottom w:val="0"/>
      <w:divBdr>
        <w:top w:val="none" w:sz="0" w:space="0" w:color="auto"/>
        <w:left w:val="none" w:sz="0" w:space="0" w:color="auto"/>
        <w:bottom w:val="none" w:sz="0" w:space="0" w:color="auto"/>
        <w:right w:val="none" w:sz="0" w:space="0" w:color="auto"/>
      </w:divBdr>
    </w:div>
    <w:div w:id="1872260852">
      <w:bodyDiv w:val="1"/>
      <w:marLeft w:val="0"/>
      <w:marRight w:val="0"/>
      <w:marTop w:val="0"/>
      <w:marBottom w:val="0"/>
      <w:divBdr>
        <w:top w:val="none" w:sz="0" w:space="0" w:color="auto"/>
        <w:left w:val="none" w:sz="0" w:space="0" w:color="auto"/>
        <w:bottom w:val="none" w:sz="0" w:space="0" w:color="auto"/>
        <w:right w:val="none" w:sz="0" w:space="0" w:color="auto"/>
      </w:divBdr>
    </w:div>
    <w:div w:id="2017808939">
      <w:bodyDiv w:val="1"/>
      <w:marLeft w:val="0"/>
      <w:marRight w:val="0"/>
      <w:marTop w:val="0"/>
      <w:marBottom w:val="0"/>
      <w:divBdr>
        <w:top w:val="none" w:sz="0" w:space="0" w:color="auto"/>
        <w:left w:val="none" w:sz="0" w:space="0" w:color="auto"/>
        <w:bottom w:val="none" w:sz="0" w:space="0" w:color="auto"/>
        <w:right w:val="none" w:sz="0" w:space="0" w:color="auto"/>
      </w:divBdr>
    </w:div>
    <w:div w:id="2072386461">
      <w:bodyDiv w:val="1"/>
      <w:marLeft w:val="0"/>
      <w:marRight w:val="0"/>
      <w:marTop w:val="0"/>
      <w:marBottom w:val="0"/>
      <w:divBdr>
        <w:top w:val="none" w:sz="0" w:space="0" w:color="auto"/>
        <w:left w:val="none" w:sz="0" w:space="0" w:color="auto"/>
        <w:bottom w:val="none" w:sz="0" w:space="0" w:color="auto"/>
        <w:right w:val="none" w:sz="0" w:space="0" w:color="auto"/>
      </w:divBdr>
    </w:div>
    <w:div w:id="2085102182">
      <w:bodyDiv w:val="1"/>
      <w:marLeft w:val="0"/>
      <w:marRight w:val="0"/>
      <w:marTop w:val="0"/>
      <w:marBottom w:val="0"/>
      <w:divBdr>
        <w:top w:val="none" w:sz="0" w:space="0" w:color="auto"/>
        <w:left w:val="none" w:sz="0" w:space="0" w:color="auto"/>
        <w:bottom w:val="none" w:sz="0" w:space="0" w:color="auto"/>
        <w:right w:val="none" w:sz="0" w:space="0" w:color="auto"/>
      </w:divBdr>
    </w:div>
    <w:div w:id="21035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B7F856781150BB83BF3280E666C0967F03FC79C8D469DC9AA4436C9FAL7o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17</Pages>
  <Words>4882</Words>
  <Characters>27830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7</cp:revision>
  <cp:lastPrinted>2021-11-22T08:51:00Z</cp:lastPrinted>
  <dcterms:created xsi:type="dcterms:W3CDTF">2021-10-05T15:04:00Z</dcterms:created>
  <dcterms:modified xsi:type="dcterms:W3CDTF">2021-11-22T08:55:00Z</dcterms:modified>
</cp:coreProperties>
</file>